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033E" w14:textId="77777777" w:rsidR="00451F26" w:rsidRPr="00451F26" w:rsidRDefault="00451F26" w:rsidP="00451F26">
      <w:proofErr w:type="spellStart"/>
      <w:r w:rsidRPr="00451F26">
        <w:rPr>
          <w:b/>
          <w:bCs/>
        </w:rPr>
        <w:t>Huberman</w:t>
      </w:r>
      <w:proofErr w:type="spellEnd"/>
      <w:r w:rsidRPr="00451F26">
        <w:rPr>
          <w:b/>
          <w:bCs/>
        </w:rPr>
        <w:t xml:space="preserve"> (1973) definió innovación como una mejora que se puede medir, es deliberada, duradera y no ocurre con frecuencia; pero el mismo especifica que </w:t>
      </w:r>
      <w:r w:rsidRPr="00451F26">
        <w:rPr>
          <w:b/>
          <w:bCs/>
          <w:u w:val="single"/>
        </w:rPr>
        <w:t>en educación la innovación es relativa al contexto</w:t>
      </w:r>
      <w:r w:rsidRPr="00451F26">
        <w:rPr>
          <w:b/>
          <w:bCs/>
        </w:rPr>
        <w:t>; es decir, las prácticas que son nuevas en una institución se consideran innovación así ya se hayan implementado en otras instituciones.</w:t>
      </w:r>
    </w:p>
    <w:p w14:paraId="37BA0611" w14:textId="77777777" w:rsidR="00BA4998" w:rsidRDefault="00BA4998"/>
    <w:sectPr w:rsidR="00BA4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26"/>
    <w:rsid w:val="000469C1"/>
    <w:rsid w:val="0008403B"/>
    <w:rsid w:val="00451F26"/>
    <w:rsid w:val="00AE5092"/>
    <w:rsid w:val="00B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A50ADB"/>
  <w15:chartTrackingRefBased/>
  <w15:docId w15:val="{ACA18367-54FF-9D4A-9E23-B4F3F21A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 Amador Montaño</dc:creator>
  <cp:keywords/>
  <dc:description/>
  <cp:lastModifiedBy>José Francisco Amador Montaño</cp:lastModifiedBy>
  <cp:revision>1</cp:revision>
  <dcterms:created xsi:type="dcterms:W3CDTF">2022-04-08T00:03:00Z</dcterms:created>
  <dcterms:modified xsi:type="dcterms:W3CDTF">2022-04-08T00:27:00Z</dcterms:modified>
</cp:coreProperties>
</file>