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87778" w14:textId="52B88FBF" w:rsidR="0048450D" w:rsidRPr="00703719" w:rsidRDefault="001863BE" w:rsidP="0048450D">
      <w:pPr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703719">
        <w:rPr>
          <w:rFonts w:ascii="Times New Roman" w:hAnsi="Times New Roman" w:cs="Times New Roman"/>
          <w:b/>
          <w:bCs/>
          <w:sz w:val="24"/>
          <w:szCs w:val="24"/>
          <w:lang w:val="es-ES"/>
        </w:rPr>
        <w:t>ISO:</w:t>
      </w:r>
      <w:r w:rsidR="0048450D" w:rsidRPr="00703719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ISO (5.3.3 Participación de las partes interesadas, 6.4.5 Diálogo social, 6.5 Medio ambiente, 6.5.3 Prevención de la polución, 6.5.6 Protección del medio ambiente y de la biodiversidad y restauración de los hábitats naturales)</w:t>
      </w:r>
    </w:p>
    <w:p w14:paraId="5501EEE0" w14:textId="109C2EB5" w:rsidR="00E12AA4" w:rsidRPr="0048450D" w:rsidRDefault="00E12AA4">
      <w:pPr>
        <w:rPr>
          <w:b/>
          <w:bCs/>
          <w:lang w:val="es-ES"/>
        </w:rPr>
      </w:pPr>
    </w:p>
    <w:p w14:paraId="1530506B" w14:textId="5A919E12" w:rsidR="001863BE" w:rsidRDefault="001F2A2A">
      <w:r>
        <w:rPr>
          <w:noProof/>
        </w:rPr>
        <w:drawing>
          <wp:inline distT="0" distB="0" distL="0" distR="0" wp14:anchorId="1F6A0437" wp14:editId="248070DD">
            <wp:extent cx="5731510" cy="194437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FC42" w14:textId="4FB90F9A" w:rsidR="001F2A2A" w:rsidRDefault="00595DDE">
      <w:r>
        <w:rPr>
          <w:noProof/>
        </w:rPr>
        <w:drawing>
          <wp:inline distT="0" distB="0" distL="0" distR="0" wp14:anchorId="09987086" wp14:editId="0A3CDD70">
            <wp:extent cx="5731510" cy="5765800"/>
            <wp:effectExtent l="0" t="0" r="254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1FF7" w14:textId="1FDFE3EE" w:rsidR="00595DDE" w:rsidRDefault="00595DDE">
      <w:r>
        <w:rPr>
          <w:noProof/>
        </w:rPr>
        <w:lastRenderedPageBreak/>
        <w:drawing>
          <wp:inline distT="0" distB="0" distL="0" distR="0" wp14:anchorId="6B37F634" wp14:editId="11181241">
            <wp:extent cx="5731510" cy="2108200"/>
            <wp:effectExtent l="0" t="0" r="254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C6FF" w14:textId="3EF62195" w:rsidR="00595DDE" w:rsidRDefault="009E7023">
      <w:r>
        <w:rPr>
          <w:noProof/>
        </w:rPr>
        <w:drawing>
          <wp:inline distT="0" distB="0" distL="0" distR="0" wp14:anchorId="03732846" wp14:editId="7408C1D3">
            <wp:extent cx="5731510" cy="1576705"/>
            <wp:effectExtent l="0" t="0" r="254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4EF2" w14:textId="56B2069A" w:rsidR="009E7023" w:rsidRDefault="0091456B">
      <w:r>
        <w:rPr>
          <w:noProof/>
        </w:rPr>
        <w:drawing>
          <wp:inline distT="0" distB="0" distL="0" distR="0" wp14:anchorId="06B41CE9" wp14:editId="29997B55">
            <wp:extent cx="5731510" cy="400367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5130" w14:textId="200A5422" w:rsidR="0091456B" w:rsidRDefault="00ED3ADE">
      <w:r>
        <w:rPr>
          <w:noProof/>
        </w:rPr>
        <w:lastRenderedPageBreak/>
        <w:drawing>
          <wp:inline distT="0" distB="0" distL="0" distR="0" wp14:anchorId="474A5034" wp14:editId="1FC1FBA0">
            <wp:extent cx="5731510" cy="558355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D4B8" w14:textId="55F4E7C2" w:rsidR="00ED3ADE" w:rsidRPr="00ED3ADE" w:rsidRDefault="00ED3ADE">
      <w:pPr>
        <w:rPr>
          <w:u w:val="single"/>
        </w:rPr>
      </w:pPr>
      <w:r>
        <w:rPr>
          <w:noProof/>
        </w:rPr>
        <w:drawing>
          <wp:inline distT="0" distB="0" distL="0" distR="0" wp14:anchorId="2F6BD6CB" wp14:editId="373ACB3F">
            <wp:extent cx="5731510" cy="127889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372F" w14:textId="6409CD79" w:rsidR="001863BE" w:rsidRDefault="004C3E27">
      <w:r>
        <w:rPr>
          <w:noProof/>
        </w:rPr>
        <w:lastRenderedPageBreak/>
        <w:drawing>
          <wp:inline distT="0" distB="0" distL="0" distR="0" wp14:anchorId="671C8BDF" wp14:editId="5A90DAE5">
            <wp:extent cx="5731510" cy="4580890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5FBE" w14:textId="2398BC9B" w:rsidR="004C3E27" w:rsidRDefault="009C7C41">
      <w:r>
        <w:rPr>
          <w:noProof/>
        </w:rPr>
        <w:drawing>
          <wp:inline distT="0" distB="0" distL="0" distR="0" wp14:anchorId="35884E9E" wp14:editId="4C153B60">
            <wp:extent cx="5731510" cy="99441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C87AF" w14:textId="1C532A32" w:rsidR="009C7C41" w:rsidRDefault="005F2935">
      <w:r>
        <w:rPr>
          <w:noProof/>
        </w:rPr>
        <w:lastRenderedPageBreak/>
        <w:drawing>
          <wp:inline distT="0" distB="0" distL="0" distR="0" wp14:anchorId="3D86712B" wp14:editId="3F63F069">
            <wp:extent cx="5731510" cy="425577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CE2A" w14:textId="4851A13F" w:rsidR="005F2935" w:rsidRDefault="005F2935">
      <w:r>
        <w:rPr>
          <w:noProof/>
        </w:rPr>
        <w:drawing>
          <wp:inline distT="0" distB="0" distL="0" distR="0" wp14:anchorId="7EA3B9EF" wp14:editId="46983B6F">
            <wp:extent cx="5731510" cy="3025140"/>
            <wp:effectExtent l="0" t="0" r="254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3BBB" w14:textId="276E6FFD" w:rsidR="005F2935" w:rsidRDefault="007F7B15">
      <w:r>
        <w:rPr>
          <w:noProof/>
        </w:rPr>
        <w:lastRenderedPageBreak/>
        <w:drawing>
          <wp:inline distT="0" distB="0" distL="0" distR="0" wp14:anchorId="52CB0AE9" wp14:editId="0F04354D">
            <wp:extent cx="5731510" cy="2622550"/>
            <wp:effectExtent l="0" t="0" r="254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7C5F" w14:textId="6FBC98CF" w:rsidR="007F7B15" w:rsidRDefault="00CE4478">
      <w:r>
        <w:rPr>
          <w:noProof/>
        </w:rPr>
        <w:drawing>
          <wp:inline distT="0" distB="0" distL="0" distR="0" wp14:anchorId="313F21D4" wp14:editId="4B209946">
            <wp:extent cx="5731510" cy="2066925"/>
            <wp:effectExtent l="0" t="0" r="254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2B43" w14:textId="6DDFA1C8" w:rsidR="00CE4478" w:rsidRDefault="00C945F8">
      <w:r>
        <w:rPr>
          <w:noProof/>
        </w:rPr>
        <w:lastRenderedPageBreak/>
        <w:drawing>
          <wp:inline distT="0" distB="0" distL="0" distR="0" wp14:anchorId="374E739D" wp14:editId="5EC11E83">
            <wp:extent cx="5731510" cy="5337175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F5F2E" w14:textId="74DB5D80" w:rsidR="00A17174" w:rsidRPr="00A628E4" w:rsidRDefault="00A17174" w:rsidP="00A17174">
      <w:pPr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A628E4">
        <w:rPr>
          <w:rFonts w:ascii="Times New Roman" w:hAnsi="Times New Roman" w:cs="Times New Roman"/>
          <w:b/>
          <w:bCs/>
          <w:sz w:val="24"/>
          <w:szCs w:val="24"/>
          <w:lang w:val="es-ES"/>
        </w:rPr>
        <w:t>Capítulo 3</w:t>
      </w:r>
      <w:r w:rsidR="00756830">
        <w:rPr>
          <w:rFonts w:ascii="Times New Roman" w:hAnsi="Times New Roman" w:cs="Times New Roman"/>
          <w:b/>
          <w:bCs/>
          <w:sz w:val="24"/>
          <w:szCs w:val="24"/>
          <w:lang w:val="es-ES"/>
        </w:rPr>
        <w:t>9</w:t>
      </w:r>
      <w:r w:rsidRPr="00A628E4">
        <w:rPr>
          <w:rFonts w:ascii="Times New Roman" w:hAnsi="Times New Roman" w:cs="Times New Roman"/>
          <w:b/>
          <w:bCs/>
          <w:sz w:val="24"/>
          <w:szCs w:val="24"/>
          <w:lang w:val="es-ES"/>
        </w:rPr>
        <w:t>:</w:t>
      </w:r>
    </w:p>
    <w:p w14:paraId="2C432321" w14:textId="54136268" w:rsidR="00A17174" w:rsidRDefault="00A17174" w:rsidP="00A17174">
      <w:pPr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A628E4">
        <w:rPr>
          <w:rFonts w:ascii="Times New Roman" w:hAnsi="Times New Roman" w:cs="Times New Roman"/>
          <w:sz w:val="28"/>
          <w:szCs w:val="28"/>
          <w:lang w:val="es-ES"/>
        </w:rPr>
        <w:t>Después de haber realizado el cuestionario del Capítulo 3</w:t>
      </w:r>
      <w:r>
        <w:rPr>
          <w:rFonts w:ascii="Times New Roman" w:hAnsi="Times New Roman" w:cs="Times New Roman"/>
          <w:sz w:val="28"/>
          <w:szCs w:val="28"/>
          <w:lang w:val="es-ES"/>
        </w:rPr>
        <w:t>9</w:t>
      </w:r>
      <w:r w:rsidRPr="00A628E4">
        <w:rPr>
          <w:rFonts w:ascii="Times New Roman" w:hAnsi="Times New Roman" w:cs="Times New Roman"/>
          <w:sz w:val="28"/>
          <w:szCs w:val="28"/>
          <w:lang w:val="es-ES"/>
        </w:rPr>
        <w:t xml:space="preserve"> “</w:t>
      </w:r>
      <w:r w:rsidR="006A5AFE">
        <w:rPr>
          <w:rFonts w:ascii="Times New Roman" w:hAnsi="Times New Roman" w:cs="Times New Roman"/>
          <w:sz w:val="28"/>
          <w:szCs w:val="28"/>
          <w:lang w:val="es-ES"/>
        </w:rPr>
        <w:t>Sistema de Gestión Ambiental”</w:t>
      </w:r>
      <w:r w:rsidRPr="00A628E4">
        <w:rPr>
          <w:rFonts w:ascii="Times New Roman" w:hAnsi="Times New Roman" w:cs="Times New Roman"/>
          <w:sz w:val="28"/>
          <w:szCs w:val="28"/>
          <w:lang w:val="es-ES"/>
        </w:rPr>
        <w:t xml:space="preserve">, se pudo determinar que la Institución cuenta con el talento humano, la información y la Gestión para poder mantener acciones para que sus actividades </w:t>
      </w:r>
      <w:r w:rsidR="008D23C4">
        <w:rPr>
          <w:rFonts w:ascii="Times New Roman" w:hAnsi="Times New Roman" w:cs="Times New Roman"/>
          <w:sz w:val="28"/>
          <w:szCs w:val="28"/>
          <w:lang w:val="es-ES"/>
        </w:rPr>
        <w:t>estén alineadas al respeto y cuidado del Medio</w:t>
      </w:r>
      <w:r w:rsidR="00822F72">
        <w:rPr>
          <w:rFonts w:ascii="Times New Roman" w:hAnsi="Times New Roman" w:cs="Times New Roman"/>
          <w:sz w:val="28"/>
          <w:szCs w:val="28"/>
          <w:lang w:val="es-ES"/>
        </w:rPr>
        <w:t xml:space="preserve"> A</w:t>
      </w:r>
      <w:r w:rsidR="008D23C4">
        <w:rPr>
          <w:rFonts w:ascii="Times New Roman" w:hAnsi="Times New Roman" w:cs="Times New Roman"/>
          <w:sz w:val="28"/>
          <w:szCs w:val="28"/>
          <w:lang w:val="es-ES"/>
        </w:rPr>
        <w:t>mbiente.</w:t>
      </w:r>
      <w:r w:rsidR="009C3027">
        <w:rPr>
          <w:rFonts w:ascii="Times New Roman" w:hAnsi="Times New Roman" w:cs="Times New Roman"/>
          <w:sz w:val="28"/>
          <w:szCs w:val="28"/>
          <w:lang w:val="es-ES"/>
        </w:rPr>
        <w:t xml:space="preserve"> Un claro ejemplo de esto es el </w:t>
      </w:r>
      <w:r w:rsidR="003970A5">
        <w:rPr>
          <w:rFonts w:ascii="Times New Roman" w:hAnsi="Times New Roman" w:cs="Times New Roman"/>
          <w:sz w:val="28"/>
          <w:szCs w:val="28"/>
          <w:lang w:val="es-ES"/>
        </w:rPr>
        <w:t>diálogo social que promueve el colegio para generar conciencia sobre el cuidado medio ambiental</w:t>
      </w:r>
      <w:r w:rsidR="00D2245B">
        <w:rPr>
          <w:rFonts w:ascii="Times New Roman" w:hAnsi="Times New Roman" w:cs="Times New Roman"/>
          <w:sz w:val="28"/>
          <w:szCs w:val="28"/>
          <w:lang w:val="es-ES"/>
        </w:rPr>
        <w:t xml:space="preserve">. Haciendo alusión al punto </w:t>
      </w:r>
      <w:r w:rsidR="00D2245B" w:rsidRPr="0085344E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6.4.5 “Asunto 3 sobre prácticas </w:t>
      </w:r>
      <w:r w:rsidR="0085344E" w:rsidRPr="0085344E">
        <w:rPr>
          <w:rFonts w:ascii="Times New Roman" w:hAnsi="Times New Roman" w:cs="Times New Roman"/>
          <w:b/>
          <w:bCs/>
          <w:sz w:val="28"/>
          <w:szCs w:val="28"/>
          <w:lang w:val="es-ES"/>
        </w:rPr>
        <w:t>laborales; Diálogo Social”, de la ISO 26000</w:t>
      </w:r>
      <w:r w:rsidR="0085344E">
        <w:rPr>
          <w:rFonts w:ascii="Times New Roman" w:hAnsi="Times New Roman" w:cs="Times New Roman"/>
          <w:sz w:val="28"/>
          <w:szCs w:val="28"/>
          <w:lang w:val="es-ES"/>
        </w:rPr>
        <w:t xml:space="preserve">, la institución </w:t>
      </w:r>
      <w:r w:rsidR="008B181B" w:rsidRPr="008B181B">
        <w:rPr>
          <w:rFonts w:ascii="Times New Roman" w:hAnsi="Times New Roman" w:cs="Times New Roman"/>
          <w:sz w:val="28"/>
          <w:szCs w:val="28"/>
          <w:lang w:val="es-ES"/>
        </w:rPr>
        <w:t xml:space="preserve">participa </w:t>
      </w:r>
      <w:r w:rsidR="008B181B">
        <w:rPr>
          <w:rFonts w:ascii="Times New Roman" w:hAnsi="Times New Roman" w:cs="Times New Roman"/>
          <w:sz w:val="28"/>
          <w:szCs w:val="28"/>
          <w:lang w:val="es-ES"/>
        </w:rPr>
        <w:t xml:space="preserve">activa y continuamente </w:t>
      </w:r>
      <w:r w:rsidR="008B181B" w:rsidRPr="008B181B">
        <w:rPr>
          <w:rFonts w:ascii="Times New Roman" w:hAnsi="Times New Roman" w:cs="Times New Roman"/>
          <w:sz w:val="28"/>
          <w:szCs w:val="28"/>
          <w:lang w:val="es-ES"/>
        </w:rPr>
        <w:t xml:space="preserve">en iniciativas propuestas por Ministerio de Educación, Ministerio del Ambiente </w:t>
      </w:r>
      <w:r w:rsidR="002F3637" w:rsidRPr="008B181B">
        <w:rPr>
          <w:rFonts w:ascii="Times New Roman" w:hAnsi="Times New Roman" w:cs="Times New Roman"/>
          <w:sz w:val="28"/>
          <w:szCs w:val="28"/>
          <w:lang w:val="es-ES"/>
        </w:rPr>
        <w:t>y Organización</w:t>
      </w:r>
      <w:r w:rsidR="008B181B" w:rsidRPr="008B181B">
        <w:rPr>
          <w:rFonts w:ascii="Times New Roman" w:hAnsi="Times New Roman" w:cs="Times New Roman"/>
          <w:sz w:val="28"/>
          <w:szCs w:val="28"/>
          <w:lang w:val="es-ES"/>
        </w:rPr>
        <w:t xml:space="preserve"> del Bachillerato Internacional</w:t>
      </w:r>
      <w:r w:rsidR="002F3637">
        <w:rPr>
          <w:rFonts w:ascii="Times New Roman" w:hAnsi="Times New Roman" w:cs="Times New Roman"/>
          <w:sz w:val="28"/>
          <w:szCs w:val="28"/>
          <w:lang w:val="es-ES"/>
        </w:rPr>
        <w:t>; f</w:t>
      </w:r>
      <w:r w:rsidR="008B181B" w:rsidRPr="008B181B">
        <w:rPr>
          <w:rFonts w:ascii="Times New Roman" w:hAnsi="Times New Roman" w:cs="Times New Roman"/>
          <w:sz w:val="28"/>
          <w:szCs w:val="28"/>
          <w:lang w:val="es-ES"/>
        </w:rPr>
        <w:t xml:space="preserve">erias, </w:t>
      </w:r>
      <w:r w:rsidR="002F3637" w:rsidRPr="008B181B">
        <w:rPr>
          <w:rFonts w:ascii="Times New Roman" w:hAnsi="Times New Roman" w:cs="Times New Roman"/>
          <w:sz w:val="28"/>
          <w:szCs w:val="28"/>
          <w:lang w:val="es-ES"/>
        </w:rPr>
        <w:t>exposi</w:t>
      </w:r>
      <w:r w:rsidR="002F3637">
        <w:rPr>
          <w:rFonts w:ascii="Times New Roman" w:hAnsi="Times New Roman" w:cs="Times New Roman"/>
          <w:sz w:val="28"/>
          <w:szCs w:val="28"/>
          <w:lang w:val="es-ES"/>
        </w:rPr>
        <w:t>ci</w:t>
      </w:r>
      <w:r w:rsidR="002F3637" w:rsidRPr="008B181B">
        <w:rPr>
          <w:rFonts w:ascii="Times New Roman" w:hAnsi="Times New Roman" w:cs="Times New Roman"/>
          <w:sz w:val="28"/>
          <w:szCs w:val="28"/>
          <w:lang w:val="es-ES"/>
        </w:rPr>
        <w:t>ones</w:t>
      </w:r>
      <w:r w:rsidR="002F3637">
        <w:rPr>
          <w:rFonts w:ascii="Times New Roman" w:hAnsi="Times New Roman" w:cs="Times New Roman"/>
          <w:sz w:val="28"/>
          <w:szCs w:val="28"/>
          <w:lang w:val="es-ES"/>
        </w:rPr>
        <w:t xml:space="preserve"> y </w:t>
      </w:r>
      <w:r w:rsidR="008B181B" w:rsidRPr="008B181B">
        <w:rPr>
          <w:rFonts w:ascii="Times New Roman" w:hAnsi="Times New Roman" w:cs="Times New Roman"/>
          <w:sz w:val="28"/>
          <w:szCs w:val="28"/>
          <w:lang w:val="es-ES"/>
        </w:rPr>
        <w:t xml:space="preserve">participación en ferias, sobre </w:t>
      </w:r>
      <w:r w:rsidR="00BE2008" w:rsidRPr="008B181B">
        <w:rPr>
          <w:rFonts w:ascii="Times New Roman" w:hAnsi="Times New Roman" w:cs="Times New Roman"/>
          <w:sz w:val="28"/>
          <w:szCs w:val="28"/>
          <w:lang w:val="es-ES"/>
        </w:rPr>
        <w:t xml:space="preserve">cuestiones </w:t>
      </w:r>
      <w:r w:rsidR="00BE2008">
        <w:rPr>
          <w:rFonts w:ascii="Times New Roman" w:hAnsi="Times New Roman" w:cs="Times New Roman"/>
          <w:sz w:val="28"/>
          <w:szCs w:val="28"/>
          <w:lang w:val="es-ES"/>
        </w:rPr>
        <w:t>y</w:t>
      </w:r>
      <w:r w:rsidR="0088195A">
        <w:rPr>
          <w:rFonts w:ascii="Times New Roman" w:hAnsi="Times New Roman" w:cs="Times New Roman"/>
          <w:sz w:val="28"/>
          <w:szCs w:val="28"/>
          <w:lang w:val="es-ES"/>
        </w:rPr>
        <w:t xml:space="preserve"> temáticas </w:t>
      </w:r>
      <w:r w:rsidR="008B181B" w:rsidRPr="008B181B">
        <w:rPr>
          <w:rFonts w:ascii="Times New Roman" w:hAnsi="Times New Roman" w:cs="Times New Roman"/>
          <w:sz w:val="28"/>
          <w:szCs w:val="28"/>
          <w:lang w:val="es-ES"/>
        </w:rPr>
        <w:t>relacionadas al cambio climático</w:t>
      </w:r>
      <w:r w:rsidR="00F963D7">
        <w:rPr>
          <w:rFonts w:ascii="Times New Roman" w:hAnsi="Times New Roman" w:cs="Times New Roman"/>
          <w:sz w:val="28"/>
          <w:szCs w:val="28"/>
          <w:lang w:val="es-ES"/>
        </w:rPr>
        <w:t xml:space="preserve"> “</w:t>
      </w:r>
      <w:proofErr w:type="spellStart"/>
      <w:r w:rsidR="00F963D7">
        <w:rPr>
          <w:rFonts w:ascii="Times New Roman" w:hAnsi="Times New Roman" w:cs="Times New Roman"/>
          <w:sz w:val="28"/>
          <w:szCs w:val="28"/>
          <w:lang w:val="es-ES"/>
        </w:rPr>
        <w:t>Stakeholders</w:t>
      </w:r>
      <w:proofErr w:type="spellEnd"/>
      <w:r w:rsidR="00F963D7">
        <w:rPr>
          <w:rFonts w:ascii="Times New Roman" w:hAnsi="Times New Roman" w:cs="Times New Roman"/>
          <w:sz w:val="28"/>
          <w:szCs w:val="28"/>
          <w:lang w:val="es-ES"/>
        </w:rPr>
        <w:t xml:space="preserve"> externos”</w:t>
      </w:r>
      <w:r w:rsidR="008B181B" w:rsidRPr="008B181B">
        <w:rPr>
          <w:rFonts w:ascii="Times New Roman" w:hAnsi="Times New Roman" w:cs="Times New Roman"/>
          <w:sz w:val="28"/>
          <w:szCs w:val="28"/>
          <w:lang w:val="es-ES"/>
        </w:rPr>
        <w:t>.</w:t>
      </w:r>
      <w:r w:rsidR="0085344E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="00BE2008">
        <w:rPr>
          <w:rFonts w:ascii="Times New Roman" w:hAnsi="Times New Roman" w:cs="Times New Roman"/>
          <w:sz w:val="28"/>
          <w:szCs w:val="28"/>
          <w:lang w:val="es-ES"/>
        </w:rPr>
        <w:t xml:space="preserve">De igual forma internamente </w:t>
      </w:r>
      <w:r w:rsidR="0083499E">
        <w:rPr>
          <w:rFonts w:ascii="Times New Roman" w:hAnsi="Times New Roman" w:cs="Times New Roman"/>
          <w:sz w:val="28"/>
          <w:szCs w:val="28"/>
          <w:lang w:val="es-ES"/>
        </w:rPr>
        <w:t>l</w:t>
      </w:r>
      <w:r w:rsidR="0083499E" w:rsidRPr="0083499E">
        <w:rPr>
          <w:rFonts w:ascii="Times New Roman" w:hAnsi="Times New Roman" w:cs="Times New Roman"/>
          <w:sz w:val="28"/>
          <w:szCs w:val="28"/>
          <w:lang w:val="es-ES"/>
        </w:rPr>
        <w:t xml:space="preserve">os proyectos realizados por los estudiantes enfocados en el cuidado del medio ambiente son socializados con </w:t>
      </w:r>
      <w:r w:rsidR="0083499E">
        <w:rPr>
          <w:rFonts w:ascii="Times New Roman" w:hAnsi="Times New Roman" w:cs="Times New Roman"/>
          <w:sz w:val="28"/>
          <w:szCs w:val="28"/>
          <w:lang w:val="es-ES"/>
        </w:rPr>
        <w:t>toda</w:t>
      </w:r>
      <w:r w:rsidR="0083499E" w:rsidRPr="0083499E">
        <w:rPr>
          <w:rFonts w:ascii="Times New Roman" w:hAnsi="Times New Roman" w:cs="Times New Roman"/>
          <w:sz w:val="28"/>
          <w:szCs w:val="28"/>
          <w:lang w:val="es-ES"/>
        </w:rPr>
        <w:t xml:space="preserve"> comunidad escolar</w:t>
      </w:r>
      <w:r w:rsidR="00F963D7">
        <w:rPr>
          <w:rFonts w:ascii="Times New Roman" w:hAnsi="Times New Roman" w:cs="Times New Roman"/>
          <w:sz w:val="28"/>
          <w:szCs w:val="28"/>
          <w:lang w:val="es-ES"/>
        </w:rPr>
        <w:t xml:space="preserve"> “</w:t>
      </w:r>
      <w:proofErr w:type="spellStart"/>
      <w:r w:rsidR="00F963D7">
        <w:rPr>
          <w:rFonts w:ascii="Times New Roman" w:hAnsi="Times New Roman" w:cs="Times New Roman"/>
          <w:sz w:val="28"/>
          <w:szCs w:val="28"/>
          <w:lang w:val="es-ES"/>
        </w:rPr>
        <w:t>Stakeholders</w:t>
      </w:r>
      <w:proofErr w:type="spellEnd"/>
      <w:r w:rsidR="00F963D7">
        <w:rPr>
          <w:rFonts w:ascii="Times New Roman" w:hAnsi="Times New Roman" w:cs="Times New Roman"/>
          <w:sz w:val="28"/>
          <w:szCs w:val="28"/>
          <w:lang w:val="es-ES"/>
        </w:rPr>
        <w:t xml:space="preserve"> internos”</w:t>
      </w:r>
      <w:r w:rsidR="0083499E" w:rsidRPr="0083499E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14:paraId="74911320" w14:textId="4CCA2B91" w:rsidR="008D23C4" w:rsidRDefault="009C3027" w:rsidP="00A17174">
      <w:pPr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lastRenderedPageBreak/>
        <w:t>De igual forma, t</w:t>
      </w:r>
      <w:r w:rsidR="0017434F">
        <w:rPr>
          <w:rFonts w:ascii="Times New Roman" w:hAnsi="Times New Roman" w:cs="Times New Roman"/>
          <w:sz w:val="28"/>
          <w:szCs w:val="28"/>
          <w:lang w:val="es-ES"/>
        </w:rPr>
        <w:t xml:space="preserve">omando como referencia al punto </w:t>
      </w:r>
      <w:r w:rsidR="008E33AB" w:rsidRPr="00822F72">
        <w:rPr>
          <w:rFonts w:ascii="Times New Roman" w:hAnsi="Times New Roman" w:cs="Times New Roman"/>
          <w:b/>
          <w:bCs/>
          <w:sz w:val="28"/>
          <w:szCs w:val="28"/>
          <w:lang w:val="es-ES"/>
        </w:rPr>
        <w:t xml:space="preserve">6.5.3 “Asunto sobre </w:t>
      </w:r>
      <w:r w:rsidR="00822F72" w:rsidRPr="00822F72">
        <w:rPr>
          <w:rFonts w:ascii="Times New Roman" w:hAnsi="Times New Roman" w:cs="Times New Roman"/>
          <w:b/>
          <w:bCs/>
          <w:sz w:val="28"/>
          <w:szCs w:val="28"/>
          <w:lang w:val="es-ES"/>
        </w:rPr>
        <w:t>M</w:t>
      </w:r>
      <w:r w:rsidR="008E33AB" w:rsidRPr="00822F72">
        <w:rPr>
          <w:rFonts w:ascii="Times New Roman" w:hAnsi="Times New Roman" w:cs="Times New Roman"/>
          <w:b/>
          <w:bCs/>
          <w:sz w:val="28"/>
          <w:szCs w:val="28"/>
          <w:lang w:val="es-ES"/>
        </w:rPr>
        <w:t>edio Ambiente</w:t>
      </w:r>
      <w:r w:rsidR="00822F72" w:rsidRPr="00822F72">
        <w:rPr>
          <w:rFonts w:ascii="Times New Roman" w:hAnsi="Times New Roman" w:cs="Times New Roman"/>
          <w:b/>
          <w:bCs/>
          <w:sz w:val="28"/>
          <w:szCs w:val="28"/>
          <w:lang w:val="es-ES"/>
        </w:rPr>
        <w:t>, prevención de la contaminación” de la ISO 26000</w:t>
      </w:r>
      <w:r w:rsidR="00822F72">
        <w:rPr>
          <w:rFonts w:ascii="Times New Roman" w:hAnsi="Times New Roman" w:cs="Times New Roman"/>
          <w:sz w:val="28"/>
          <w:szCs w:val="28"/>
          <w:lang w:val="es-ES"/>
        </w:rPr>
        <w:t xml:space="preserve">, la institución </w:t>
      </w:r>
      <w:r w:rsidR="00720DF6">
        <w:rPr>
          <w:rFonts w:ascii="Times New Roman" w:hAnsi="Times New Roman" w:cs="Times New Roman"/>
          <w:sz w:val="28"/>
          <w:szCs w:val="28"/>
          <w:lang w:val="es-ES"/>
        </w:rPr>
        <w:t xml:space="preserve">tiene mucho cuidado con el manejo de desechos que pueden perjudicar al medio ambiente, es así </w:t>
      </w:r>
      <w:r w:rsidR="00506BAB">
        <w:rPr>
          <w:rFonts w:ascii="Times New Roman" w:hAnsi="Times New Roman" w:cs="Times New Roman"/>
          <w:sz w:val="28"/>
          <w:szCs w:val="28"/>
          <w:lang w:val="es-ES"/>
        </w:rPr>
        <w:t>como</w:t>
      </w:r>
      <w:r w:rsidR="00720DF6">
        <w:rPr>
          <w:rFonts w:ascii="Times New Roman" w:hAnsi="Times New Roman" w:cs="Times New Roman"/>
          <w:sz w:val="28"/>
          <w:szCs w:val="28"/>
          <w:lang w:val="es-ES"/>
        </w:rPr>
        <w:t xml:space="preserve"> el bar de la institución </w:t>
      </w:r>
      <w:r w:rsidR="00847880">
        <w:rPr>
          <w:rFonts w:ascii="Times New Roman" w:hAnsi="Times New Roman" w:cs="Times New Roman"/>
          <w:sz w:val="28"/>
          <w:szCs w:val="28"/>
          <w:lang w:val="es-ES"/>
        </w:rPr>
        <w:t>no vierte sus desechos</w:t>
      </w:r>
      <w:r w:rsidR="00525AF6">
        <w:rPr>
          <w:rFonts w:ascii="Times New Roman" w:hAnsi="Times New Roman" w:cs="Times New Roman"/>
          <w:sz w:val="28"/>
          <w:szCs w:val="28"/>
          <w:lang w:val="es-ES"/>
        </w:rPr>
        <w:t xml:space="preserve"> (</w:t>
      </w:r>
      <w:proofErr w:type="gramStart"/>
      <w:r w:rsidR="00525AF6">
        <w:rPr>
          <w:rFonts w:ascii="Times New Roman" w:hAnsi="Times New Roman" w:cs="Times New Roman"/>
          <w:sz w:val="28"/>
          <w:szCs w:val="28"/>
          <w:lang w:val="es-ES"/>
        </w:rPr>
        <w:t xml:space="preserve">aceites) </w:t>
      </w:r>
      <w:r w:rsidR="00847880">
        <w:rPr>
          <w:rFonts w:ascii="Times New Roman" w:hAnsi="Times New Roman" w:cs="Times New Roman"/>
          <w:sz w:val="28"/>
          <w:szCs w:val="28"/>
          <w:lang w:val="es-ES"/>
        </w:rPr>
        <w:t xml:space="preserve"> en</w:t>
      </w:r>
      <w:proofErr w:type="gramEnd"/>
      <w:r w:rsidR="00847880">
        <w:rPr>
          <w:rFonts w:ascii="Times New Roman" w:hAnsi="Times New Roman" w:cs="Times New Roman"/>
          <w:sz w:val="28"/>
          <w:szCs w:val="28"/>
          <w:lang w:val="es-ES"/>
        </w:rPr>
        <w:t xml:space="preserve"> la cañería, sino que este aceite quemado es revendido a otras empresas </w:t>
      </w:r>
      <w:r w:rsidR="00525AF6">
        <w:rPr>
          <w:rFonts w:ascii="Times New Roman" w:hAnsi="Times New Roman" w:cs="Times New Roman"/>
          <w:sz w:val="28"/>
          <w:szCs w:val="28"/>
          <w:lang w:val="es-ES"/>
        </w:rPr>
        <w:t xml:space="preserve">las cuales le dan un </w:t>
      </w:r>
      <w:r w:rsidR="00847880">
        <w:rPr>
          <w:rFonts w:ascii="Times New Roman" w:hAnsi="Times New Roman" w:cs="Times New Roman"/>
          <w:sz w:val="28"/>
          <w:szCs w:val="28"/>
          <w:lang w:val="es-ES"/>
        </w:rPr>
        <w:t xml:space="preserve">nuevo uso. </w:t>
      </w:r>
    </w:p>
    <w:p w14:paraId="748F8D3B" w14:textId="77777777" w:rsidR="00847880" w:rsidRPr="00A628E4" w:rsidRDefault="00847880" w:rsidP="00A17174">
      <w:pPr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27C972E5" w14:textId="7261727B" w:rsidR="00C945F8" w:rsidRPr="00A17174" w:rsidRDefault="00C945F8">
      <w:pPr>
        <w:rPr>
          <w:u w:val="single"/>
          <w:lang w:val="es-ES"/>
        </w:rPr>
      </w:pPr>
    </w:p>
    <w:p w14:paraId="1F71D06C" w14:textId="6C557CE6" w:rsidR="00703719" w:rsidRPr="00A17174" w:rsidRDefault="00703719">
      <w:pPr>
        <w:rPr>
          <w:lang w:val="es-ES"/>
        </w:rPr>
      </w:pPr>
    </w:p>
    <w:p w14:paraId="26A57034" w14:textId="33CE3D0E" w:rsidR="00703719" w:rsidRPr="00A17174" w:rsidRDefault="00703719">
      <w:pPr>
        <w:rPr>
          <w:lang w:val="es-ES"/>
        </w:rPr>
      </w:pPr>
    </w:p>
    <w:p w14:paraId="0A09047A" w14:textId="16FD6D40" w:rsidR="00703719" w:rsidRPr="00A17174" w:rsidRDefault="00703719">
      <w:pPr>
        <w:rPr>
          <w:lang w:val="es-ES"/>
        </w:rPr>
      </w:pPr>
    </w:p>
    <w:p w14:paraId="1354FB2E" w14:textId="3E34DFC3" w:rsidR="00703719" w:rsidRPr="00A17174" w:rsidRDefault="00703719">
      <w:pPr>
        <w:rPr>
          <w:lang w:val="es-ES"/>
        </w:rPr>
      </w:pPr>
    </w:p>
    <w:p w14:paraId="0D7923B2" w14:textId="7B5B0DB2" w:rsidR="00703719" w:rsidRPr="00A17174" w:rsidRDefault="00703719">
      <w:pPr>
        <w:rPr>
          <w:lang w:val="es-ES"/>
        </w:rPr>
      </w:pPr>
    </w:p>
    <w:p w14:paraId="6F29620B" w14:textId="21A32DEB" w:rsidR="00703719" w:rsidRPr="00A17174" w:rsidRDefault="00703719">
      <w:pPr>
        <w:rPr>
          <w:lang w:val="es-ES"/>
        </w:rPr>
      </w:pPr>
    </w:p>
    <w:p w14:paraId="0C2555D5" w14:textId="0F5A8E78" w:rsidR="00703719" w:rsidRPr="00A17174" w:rsidRDefault="00703719">
      <w:pPr>
        <w:rPr>
          <w:lang w:val="es-ES"/>
        </w:rPr>
      </w:pPr>
    </w:p>
    <w:p w14:paraId="20184D04" w14:textId="5F4F4780" w:rsidR="00703719" w:rsidRPr="00A17174" w:rsidRDefault="00703719">
      <w:pPr>
        <w:rPr>
          <w:lang w:val="es-ES"/>
        </w:rPr>
      </w:pPr>
    </w:p>
    <w:p w14:paraId="7F76EA6A" w14:textId="100BDA73" w:rsidR="00703719" w:rsidRPr="00A17174" w:rsidRDefault="00703719">
      <w:pPr>
        <w:rPr>
          <w:lang w:val="es-ES"/>
        </w:rPr>
      </w:pPr>
    </w:p>
    <w:p w14:paraId="31C81DA8" w14:textId="6526927E" w:rsidR="00703719" w:rsidRPr="00A17174" w:rsidRDefault="00703719">
      <w:pPr>
        <w:rPr>
          <w:lang w:val="es-ES"/>
        </w:rPr>
      </w:pPr>
    </w:p>
    <w:sectPr w:rsidR="00703719" w:rsidRPr="00A17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AA4"/>
    <w:rsid w:val="0017434F"/>
    <w:rsid w:val="001863BE"/>
    <w:rsid w:val="001F2A2A"/>
    <w:rsid w:val="002F3637"/>
    <w:rsid w:val="003970A5"/>
    <w:rsid w:val="003D2F7A"/>
    <w:rsid w:val="00454C29"/>
    <w:rsid w:val="0048450D"/>
    <w:rsid w:val="004C3E27"/>
    <w:rsid w:val="00506BAB"/>
    <w:rsid w:val="00525AF6"/>
    <w:rsid w:val="00595DDE"/>
    <w:rsid w:val="005F2935"/>
    <w:rsid w:val="0067655D"/>
    <w:rsid w:val="006A5AFE"/>
    <w:rsid w:val="00703719"/>
    <w:rsid w:val="00720DF6"/>
    <w:rsid w:val="007300FD"/>
    <w:rsid w:val="00751A95"/>
    <w:rsid w:val="00756830"/>
    <w:rsid w:val="007F7B15"/>
    <w:rsid w:val="00822F72"/>
    <w:rsid w:val="0083499E"/>
    <w:rsid w:val="00847880"/>
    <w:rsid w:val="0085344E"/>
    <w:rsid w:val="0088195A"/>
    <w:rsid w:val="008B181B"/>
    <w:rsid w:val="008D23C4"/>
    <w:rsid w:val="008E33AB"/>
    <w:rsid w:val="0091456B"/>
    <w:rsid w:val="009906F0"/>
    <w:rsid w:val="009C3027"/>
    <w:rsid w:val="009C7C41"/>
    <w:rsid w:val="009E7023"/>
    <w:rsid w:val="00A17174"/>
    <w:rsid w:val="00B22185"/>
    <w:rsid w:val="00B22388"/>
    <w:rsid w:val="00B76AD4"/>
    <w:rsid w:val="00BD7D41"/>
    <w:rsid w:val="00BE2008"/>
    <w:rsid w:val="00C945F8"/>
    <w:rsid w:val="00CE4478"/>
    <w:rsid w:val="00D2245B"/>
    <w:rsid w:val="00E12AA4"/>
    <w:rsid w:val="00ED3ADE"/>
    <w:rsid w:val="00F9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ADC3B"/>
  <w15:chartTrackingRefBased/>
  <w15:docId w15:val="{5DEB7C06-F9B0-4101-B8BE-C4C45903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46</cp:revision>
  <dcterms:created xsi:type="dcterms:W3CDTF">2020-10-26T17:30:00Z</dcterms:created>
  <dcterms:modified xsi:type="dcterms:W3CDTF">2020-11-14T03:07:00Z</dcterms:modified>
</cp:coreProperties>
</file>