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D055" w14:textId="56555304" w:rsidR="004D4211" w:rsidRPr="0021206C" w:rsidRDefault="0021206C">
      <w:pPr>
        <w:rPr>
          <w:b/>
          <w:bCs/>
          <w:lang w:val="es-ES"/>
        </w:rPr>
      </w:pPr>
      <w:r w:rsidRPr="0021206C">
        <w:rPr>
          <w:b/>
          <w:bCs/>
          <w:lang w:val="es-ES"/>
        </w:rPr>
        <w:t>GRI (</w:t>
      </w:r>
      <w:r w:rsidRPr="0021206C">
        <w:rPr>
          <w:b/>
          <w:bCs/>
          <w:lang w:val="es-ES"/>
        </w:rPr>
        <w:t>Principios para Definición del Contenido del Reporte Alcance; Materialidad; Aspectos - 3.1: Productos y Servicios - G4 -EN27; Conformidad - G4 -EN29</w:t>
      </w:r>
      <w:r w:rsidRPr="0021206C">
        <w:rPr>
          <w:b/>
          <w:bCs/>
          <w:lang w:val="es-ES"/>
        </w:rPr>
        <w:t>)</w:t>
      </w:r>
    </w:p>
    <w:p w14:paraId="2A402B3F" w14:textId="2D4F963B" w:rsidR="00651CDB" w:rsidRDefault="00EB1891">
      <w:r>
        <w:rPr>
          <w:noProof/>
        </w:rPr>
        <w:drawing>
          <wp:inline distT="0" distB="0" distL="0" distR="0" wp14:anchorId="35460987" wp14:editId="4D8974B8">
            <wp:extent cx="5731510" cy="1452245"/>
            <wp:effectExtent l="0" t="0" r="254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11AD" w14:textId="4A649820" w:rsidR="00EB1891" w:rsidRDefault="00EB1891">
      <w:r>
        <w:rPr>
          <w:noProof/>
        </w:rPr>
        <w:drawing>
          <wp:inline distT="0" distB="0" distL="0" distR="0" wp14:anchorId="3053F2B2" wp14:editId="2E5D3FC8">
            <wp:extent cx="5731510" cy="4829175"/>
            <wp:effectExtent l="0" t="0" r="254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CD82" w14:textId="6ACB50BB" w:rsidR="00EB1891" w:rsidRDefault="00D23B96">
      <w:r>
        <w:rPr>
          <w:noProof/>
        </w:rPr>
        <w:lastRenderedPageBreak/>
        <w:drawing>
          <wp:inline distT="0" distB="0" distL="0" distR="0" wp14:anchorId="1B71104E" wp14:editId="250C7AAF">
            <wp:extent cx="5731510" cy="2011680"/>
            <wp:effectExtent l="0" t="0" r="254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508E0" w14:textId="25A15737" w:rsidR="00D23B96" w:rsidRDefault="00D23B96">
      <w:r>
        <w:rPr>
          <w:noProof/>
        </w:rPr>
        <w:drawing>
          <wp:inline distT="0" distB="0" distL="0" distR="0" wp14:anchorId="399BA70E" wp14:editId="2FFFB536">
            <wp:extent cx="5731510" cy="3680460"/>
            <wp:effectExtent l="0" t="0" r="254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5F"/>
    <w:rsid w:val="0005305F"/>
    <w:rsid w:val="000B0D0E"/>
    <w:rsid w:val="00114895"/>
    <w:rsid w:val="0021206C"/>
    <w:rsid w:val="00216968"/>
    <w:rsid w:val="00226FBC"/>
    <w:rsid w:val="00290314"/>
    <w:rsid w:val="004A76E9"/>
    <w:rsid w:val="004D4211"/>
    <w:rsid w:val="00651CDB"/>
    <w:rsid w:val="00717A01"/>
    <w:rsid w:val="008F6837"/>
    <w:rsid w:val="00D23B96"/>
    <w:rsid w:val="00E42297"/>
    <w:rsid w:val="00E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A1BA"/>
  <w15:chartTrackingRefBased/>
  <w15:docId w15:val="{DF55DBB8-3816-426F-9B2D-A1885D5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2020-11-15T13:13:00Z</dcterms:created>
  <dcterms:modified xsi:type="dcterms:W3CDTF">2020-11-15T13:13:00Z</dcterms:modified>
</cp:coreProperties>
</file>