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FC1B8" w14:textId="111818EA" w:rsidR="0091001A" w:rsidRDefault="0091001A" w:rsidP="0091001A">
      <w:pPr>
        <w:jc w:val="both"/>
        <w:rPr>
          <w:b/>
          <w:bCs/>
          <w:lang w:val="es-ES"/>
        </w:rPr>
      </w:pPr>
      <w:r w:rsidRPr="0091001A">
        <w:rPr>
          <w:b/>
          <w:bCs/>
          <w:lang w:val="es-ES"/>
        </w:rPr>
        <w:t>GRI</w:t>
      </w:r>
      <w:r>
        <w:rPr>
          <w:b/>
          <w:bCs/>
          <w:lang w:val="es-ES"/>
        </w:rPr>
        <w:t>:</w:t>
      </w:r>
      <w:r w:rsidRPr="0091001A">
        <w:rPr>
          <w:b/>
          <w:bCs/>
          <w:lang w:val="es-ES"/>
        </w:rPr>
        <w:t xml:space="preserve"> (Aspectos: Empleo - G4 -L A1; Relaciones entre los Trabajadores y el Gob. Corp. - G4 -L A4)</w:t>
      </w:r>
    </w:p>
    <w:p w14:paraId="64807FDA" w14:textId="77777777" w:rsidR="0091001A" w:rsidRDefault="0091001A" w:rsidP="0091001A">
      <w:pPr>
        <w:jc w:val="both"/>
        <w:rPr>
          <w:b/>
          <w:bCs/>
          <w:lang w:val="es-ES"/>
        </w:rPr>
      </w:pPr>
    </w:p>
    <w:p w14:paraId="652ECC08" w14:textId="4EB2478D" w:rsidR="0091001A" w:rsidRDefault="0091001A" w:rsidP="0091001A">
      <w:pPr>
        <w:jc w:val="both"/>
        <w:rPr>
          <w:lang w:val="es-ES"/>
        </w:rPr>
      </w:pPr>
      <w:r>
        <w:rPr>
          <w:noProof/>
        </w:rPr>
        <w:drawing>
          <wp:inline distT="0" distB="0" distL="0" distR="0" wp14:anchorId="38856C20" wp14:editId="7CEB7BD5">
            <wp:extent cx="6275401" cy="2242457"/>
            <wp:effectExtent l="0" t="0" r="0" b="571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53" t="19099" r="21794" b="44128"/>
                    <a:stretch/>
                  </pic:blipFill>
                  <pic:spPr bwMode="auto">
                    <a:xfrm>
                      <a:off x="0" y="0"/>
                      <a:ext cx="6308323" cy="2254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6303D" w14:textId="77777777" w:rsidR="0091001A" w:rsidRDefault="0091001A" w:rsidP="0091001A">
      <w:pPr>
        <w:rPr>
          <w:lang w:val="es-ES"/>
        </w:rPr>
      </w:pPr>
      <w:r>
        <w:rPr>
          <w:noProof/>
        </w:rPr>
        <w:drawing>
          <wp:inline distT="0" distB="0" distL="0" distR="0" wp14:anchorId="05ED939C" wp14:editId="269B4173">
            <wp:extent cx="6248400" cy="2468291"/>
            <wp:effectExtent l="0" t="0" r="0" b="825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13" t="17959" r="21474" b="41277"/>
                    <a:stretch/>
                  </pic:blipFill>
                  <pic:spPr bwMode="auto">
                    <a:xfrm>
                      <a:off x="0" y="0"/>
                      <a:ext cx="6285269" cy="248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5FC4C1" w14:textId="77777777" w:rsidR="006040D5" w:rsidRPr="00C61388" w:rsidRDefault="006040D5" w:rsidP="00C61388"/>
    <w:sectPr w:rsidR="006040D5" w:rsidRPr="00C61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D5"/>
    <w:rsid w:val="000E5DD3"/>
    <w:rsid w:val="00121BA4"/>
    <w:rsid w:val="004A6E23"/>
    <w:rsid w:val="006040D5"/>
    <w:rsid w:val="00643702"/>
    <w:rsid w:val="0091001A"/>
    <w:rsid w:val="00C1049D"/>
    <w:rsid w:val="00C61388"/>
    <w:rsid w:val="00C9364B"/>
    <w:rsid w:val="00CC0F8E"/>
    <w:rsid w:val="00F1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26F5"/>
  <w15:chartTrackingRefBased/>
  <w15:docId w15:val="{BFC56CAC-BB61-429F-974F-36C46ABD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1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12</cp:revision>
  <dcterms:created xsi:type="dcterms:W3CDTF">2020-11-07T00:55:00Z</dcterms:created>
  <dcterms:modified xsi:type="dcterms:W3CDTF">2020-11-14T16:51:00Z</dcterms:modified>
</cp:coreProperties>
</file>