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D846" w14:textId="4E088A4C" w:rsidR="00BD0BC7" w:rsidRPr="00BD0BC7" w:rsidRDefault="00BD0BC7" w:rsidP="00BD0BC7">
      <w:pPr>
        <w:jc w:val="both"/>
        <w:rPr>
          <w:b/>
          <w:bCs/>
          <w:noProof/>
          <w:sz w:val="24"/>
          <w:szCs w:val="24"/>
          <w:lang w:val="es-ES"/>
        </w:rPr>
      </w:pPr>
      <w:r w:rsidRPr="00BD0BC7">
        <w:rPr>
          <w:b/>
          <w:bCs/>
          <w:sz w:val="24"/>
          <w:szCs w:val="24"/>
          <w:lang w:val="es-ES"/>
        </w:rPr>
        <w:t>GRI</w:t>
      </w:r>
      <w:r w:rsidRPr="00BD0BC7">
        <w:rPr>
          <w:b/>
          <w:bCs/>
          <w:sz w:val="24"/>
          <w:szCs w:val="24"/>
          <w:lang w:val="es-ES"/>
        </w:rPr>
        <w:t>:</w:t>
      </w:r>
      <w:r w:rsidRPr="00BD0BC7">
        <w:rPr>
          <w:b/>
          <w:bCs/>
          <w:sz w:val="24"/>
          <w:szCs w:val="24"/>
          <w:lang w:val="es-ES"/>
        </w:rPr>
        <w:t xml:space="preserve"> (Aspecto: Relaciones entre los trabajadores y el Gobierno Corporativo- G4 -11)</w:t>
      </w:r>
    </w:p>
    <w:p w14:paraId="74F41D97" w14:textId="72C2370D" w:rsidR="00717D7A" w:rsidRDefault="00C71427">
      <w:r>
        <w:rPr>
          <w:noProof/>
        </w:rPr>
        <w:drawing>
          <wp:inline distT="0" distB="0" distL="0" distR="0" wp14:anchorId="3DBC9A93" wp14:editId="6A4306F6">
            <wp:extent cx="5731510" cy="472503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76D42" w14:textId="61559CA8" w:rsidR="00C71427" w:rsidRDefault="00DB0690">
      <w:r>
        <w:rPr>
          <w:noProof/>
        </w:rPr>
        <w:drawing>
          <wp:inline distT="0" distB="0" distL="0" distR="0" wp14:anchorId="2C67B20C" wp14:editId="046BCEB4">
            <wp:extent cx="5731510" cy="2738755"/>
            <wp:effectExtent l="0" t="0" r="254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C0"/>
    <w:rsid w:val="00036248"/>
    <w:rsid w:val="00146335"/>
    <w:rsid w:val="00204B49"/>
    <w:rsid w:val="002D3867"/>
    <w:rsid w:val="003223DC"/>
    <w:rsid w:val="00412DD1"/>
    <w:rsid w:val="004D3F6C"/>
    <w:rsid w:val="00717D7A"/>
    <w:rsid w:val="00A44CCC"/>
    <w:rsid w:val="00BD0BC7"/>
    <w:rsid w:val="00BE046B"/>
    <w:rsid w:val="00C04D0D"/>
    <w:rsid w:val="00C23C9C"/>
    <w:rsid w:val="00C71427"/>
    <w:rsid w:val="00DB0690"/>
    <w:rsid w:val="00F80551"/>
    <w:rsid w:val="00F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2596"/>
  <w15:chartTrackingRefBased/>
  <w15:docId w15:val="{FF8C686C-565E-46DA-B2B8-AB1C29DE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4</cp:revision>
  <dcterms:created xsi:type="dcterms:W3CDTF">2020-11-09T00:47:00Z</dcterms:created>
  <dcterms:modified xsi:type="dcterms:W3CDTF">2020-11-14T16:33:00Z</dcterms:modified>
</cp:coreProperties>
</file>