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val="es-EC"/>
        </w:rPr>
      </w:pPr>
      <w:r>
        <w:rPr>
          <w:rFonts w:ascii="Arial,Bold" w:hAnsi="Arial,Bold" w:cs="Arial,Bold"/>
          <w:b/>
          <w:bCs/>
          <w:lang w:val="es-EC"/>
        </w:rPr>
        <w:t>.6 Prácticas justas de operación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6.6.1 Visión general de las prácticas justas de operación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6.6.1.1 Organizaciones y prácticas justas de operación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prácticas justas de operación se refieren a la conducta ética de una organización en sus transacciones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con otras organizaciones. Incluyen las relaciones entre organizaciones y agencias gubernamentales, así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como, entre organizaciones y sus socios, proveedores, contratistas, clientes, competidores, y las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asociaciones de las cuales son miembros.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Los asuntos relacionados con las prácticas justas de operación se presentan en los ámbitos de anticorrupción,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participación responsable en la esfera pública, competencia justa, comportamiento socialmente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responsable, relaciones con otras organizaciones y en el respeto a los derechos de la propiedad.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6.6.1.2 Prácticas justas de operación y responsabilidad social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En el área de la responsabilidad social, las prácticas justas de operación se refieren a la manera en que una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organización utiliza su relación con otras organizaciones para promover resultados positivos. Los resultados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positivos se pueden alcanzar proporcionando liderazgo y promoviendo la adopción de la responsabilidad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social de una manera más amplia, dentro de la esfera de influencia de la organización.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6.6.2 Principios y consideraciones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Tener un comportamiento ético es fundamental para establecer y mantener relaciones legítimas y productivas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entre las organizaciones. Por lo tanto, la observancia, promoción y fomento de normas de conducta ética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subyacen en todas las prácticas justas de operación. La prevención de la corrupción y la práctica de una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participación política responsable dependen del respeto al principio de legalidad, la adhesión a normas éticas,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rendición de cuentas y la transparencia. La competencia justa y el respeto a los derechos de propiedad no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 pueden lograr, si las organizaciones no operan entre ellas de manera honesta, equitativa e íntegra.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6.6.3 Asunto 1 sobre prácticas justas de operación: anti–corrupción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6.6.3.1 Descripción del asunto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corrupción es el abuso de un poder otorgado, con el objetivo de obtener una ganancia privada. La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corrupción puede adoptar muchas formas. Los ejemplos de corrupción incluyen sobornos (solicitar, ofrecer o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aceptar un soborno en efectivo o en especie) que involucren a funcionarios públicos o a personas del sector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privado, conflicto de intereses, fraude, blanqueo de dinero, desfalco, ocultación y obstrucción a la justicia y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tráfico de influencias.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 corrupción socava la eficacia y la reputación ética de una organización y puede convertirla en sujeto de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procesamiento penal, así como de sanciones civiles y administrativas. La corrupción puede tener como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resultado la violación de los derechos humanos, el deterioro de los procesos políticos, el empobrecimiento de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las sociedades y el daño al medio ambiente. También puede distorsionar la competencia, la distribución de la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 xml:space="preserve">riqueza y el crecimiento económico </w:t>
      </w:r>
      <w:r>
        <w:rPr>
          <w:rFonts w:ascii="Arial" w:hAnsi="Arial" w:cs="Arial"/>
          <w:sz w:val="13"/>
          <w:szCs w:val="13"/>
          <w:lang w:val="es-EC"/>
        </w:rPr>
        <w:t>[41] [44] [45] [46] [120] [121] [131]</w:t>
      </w:r>
      <w:r>
        <w:rPr>
          <w:rFonts w:ascii="Arial" w:hAnsi="Arial" w:cs="Arial"/>
          <w:sz w:val="20"/>
          <w:szCs w:val="20"/>
          <w:lang w:val="es-EC"/>
        </w:rPr>
        <w:t>.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lang w:val="es-EC"/>
        </w:rPr>
      </w:pPr>
      <w:r>
        <w:rPr>
          <w:rFonts w:ascii="Arial,Bold" w:hAnsi="Arial,Bold" w:cs="Arial,Bold"/>
          <w:b/>
          <w:bCs/>
          <w:sz w:val="20"/>
          <w:szCs w:val="20"/>
          <w:lang w:val="es-EC"/>
        </w:rPr>
        <w:t>6.6.3.2 Acciones y expectativas relacionadas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Para prevenir la corrupción, una organización debería: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identificar los riesgos de corrupción e implementar y mantener, políticas y prácticas que combatan la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corrupción, y la extorsión;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asegurar que sus líderes sean un ejemplo anti-corrupción y proporcionen compromiso, motivación y</w:t>
      </w:r>
    </w:p>
    <w:p w:rsidR="006E221B" w:rsidRDefault="00D26D4B" w:rsidP="00D26D4B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supervisión en la implementación de políticas anti-corrupción;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apoyar y formar a sus empleados y representantes en sus esfuerzos por erradicar el soborno y la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corrupción y proporcionar incentivos por los avances en esas materias;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lastRenderedPageBreak/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aumentar la toma de sus empleados, representantes, contratistas y proveedores respecto de la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corrupción y cómo combatirla;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asegurar que la remuneración de sus empleados y representantes es adecuada y se produce sólo por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servicios prestados de manera legítima;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establecer y mantener un sistema eficaz para luchar contra la corrupción;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alentar a sus empleados, socios, representantes y proveedores a que informen sobre violaciones de las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políticas de la organización y tratamientos inmorales e injustos adoptando mecanismos que permitan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ofrecer información y hacer un seguimiento de la acción, sin miedo a represalias;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informar a las autoridades competentes sobre violaciones a la ley penal, y</w:t>
      </w:r>
    </w:p>
    <w:p w:rsidR="00D26D4B" w:rsidRDefault="00D26D4B" w:rsidP="00D26D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C"/>
        </w:rPr>
      </w:pPr>
      <w:r>
        <w:rPr>
          <w:rFonts w:ascii="Symbol" w:hAnsi="Symbol" w:cs="Symbol"/>
          <w:sz w:val="20"/>
          <w:szCs w:val="20"/>
          <w:lang w:val="es-EC"/>
        </w:rPr>
        <w:t>⎯</w:t>
      </w:r>
      <w:r>
        <w:rPr>
          <w:rFonts w:ascii="Symbol" w:hAnsi="Symbol" w:cs="Symbol"/>
          <w:sz w:val="20"/>
          <w:szCs w:val="20"/>
          <w:lang w:val="es-EC"/>
        </w:rPr>
        <w:t></w:t>
      </w:r>
      <w:r>
        <w:rPr>
          <w:rFonts w:ascii="Arial" w:hAnsi="Arial" w:cs="Arial"/>
          <w:sz w:val="20"/>
          <w:szCs w:val="20"/>
          <w:lang w:val="es-EC"/>
        </w:rPr>
        <w:t>trabajar en la lucha contra la corrupción, alentando a los demás con los que la organización realiza</w:t>
      </w:r>
    </w:p>
    <w:p w:rsidR="00D26D4B" w:rsidRPr="00D26D4B" w:rsidRDefault="00D26D4B" w:rsidP="00D26D4B">
      <w:pPr>
        <w:rPr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operaciones para que adopten prácticas anticorrupción similares.</w:t>
      </w:r>
      <w:bookmarkStart w:id="0" w:name="_GoBack"/>
      <w:bookmarkEnd w:id="0"/>
    </w:p>
    <w:sectPr w:rsidR="00D26D4B" w:rsidRPr="00D2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4B"/>
    <w:rsid w:val="006E221B"/>
    <w:rsid w:val="00D2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CEDFA"/>
  <w15:chartTrackingRefBased/>
  <w15:docId w15:val="{2D71309A-F081-4E22-A934-B489E4E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Pozo, Irma</dc:creator>
  <cp:keywords/>
  <dc:description/>
  <cp:lastModifiedBy>Pozo, Irma</cp:lastModifiedBy>
  <cp:revision>1</cp:revision>
  <dcterms:created xsi:type="dcterms:W3CDTF">2020-11-10T22:30:00Z</dcterms:created>
  <dcterms:modified xsi:type="dcterms:W3CDTF">2020-11-10T22:31:00Z</dcterms:modified>
</cp:coreProperties>
</file>