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7A" w:rsidRPr="00335952" w:rsidRDefault="00D0617A" w:rsidP="00D0617A">
      <w:pPr>
        <w:spacing w:after="0" w:line="240" w:lineRule="auto"/>
        <w:jc w:val="center"/>
        <w:rPr>
          <w:rFonts w:ascii="Arial" w:eastAsia="Times New Roman" w:hAnsi="Arial" w:cs="Arial"/>
          <w:b/>
          <w:noProof/>
          <w:sz w:val="24"/>
          <w:szCs w:val="24"/>
          <w:lang w:val="es-ES" w:eastAsia="es-ES"/>
        </w:rPr>
      </w:pPr>
      <w:r w:rsidRPr="00335952">
        <w:rPr>
          <w:rFonts w:ascii="Arial" w:eastAsia="Times New Roman" w:hAnsi="Arial" w:cs="Arial"/>
          <w:b/>
          <w:noProof/>
          <w:sz w:val="24"/>
          <w:szCs w:val="24"/>
          <w:lang w:val="es-ES" w:eastAsia="es-ES"/>
        </w:rPr>
        <w:t>CONCEPTOS DE LECTURA</w:t>
      </w:r>
    </w:p>
    <w:p w:rsidR="00D0617A" w:rsidRPr="00335952" w:rsidRDefault="00D0617A" w:rsidP="00D0617A">
      <w:pPr>
        <w:spacing w:after="0" w:line="240" w:lineRule="auto"/>
        <w:jc w:val="both"/>
        <w:rPr>
          <w:rFonts w:ascii="Arial" w:eastAsia="Times New Roman" w:hAnsi="Arial" w:cs="Arial"/>
          <w:b/>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"El hombre que no tiene la costumbre de leer está apresado en un mundo inmediato, con respecto al tiempo y al espacio. Su vida cae en una rutina fija, esta limitado al contorno y a la conversación con unos pocos amigos y conocidos, y solo ve lo que ocurre en su vecindad inmediata. No tiene forma de escapar de esa prisión" Un Yutang.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Dar una definición de lectura es muy difícil. Lo que si podemos conocer es la opinión que tienen algunos de los grandes escritores sobre el acto de leer: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Dice Jorge Luis Borges, en sus apartes: "Lo que uno debe pedir a los libros es el placer yeso es lo más importante que la literatura puede damos".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Según Montaigne: "Un libro debe ser una forma de la felicidad".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Gabriel García Márquez: manifiesta que "un curso de literatura no deberia ser mucho más que una buena guía de la lectura, cualquier otra pretensión no sirve para nada más que asustar a los niños".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Para Octavio Paz: "Poeta y lector son momentos de una misma operación". Para ella lectura es: "Un mecanismo verbal que produce significados. Solo y gracias a un lector o un yente que lo pone en movimiento". El significado;de la lectura no esta en lo que quiso decir el poeta sino en lo que dice el lector por medio de la lectura.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Dice Stendhal: "leer un buen libro representa uno de los más grandes placeres. A la vuelta de diez años, se encuentra que ha enriquecido el espíritu, y nadie negará que, en general, cuanto mayor es la cultura, menor esla exístencia de pasiones incompatibles con la felicidad de los demás".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Valery Larbaud: "El arte de leer es un vício impune".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Descartes afirma: "El arte de leer es una conversación con agentes más honrados de los pasados siglos".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lectura es una actividad característica de la vida en la sociedad moderna; leemos por variadas necesidades y propósitos; el material de la lectura está muy diversificado hoy en día; las condiciones culturales e intelectuales; en nuestro medio y en el mundo son desiguales.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Andre Maurois: afirma que hay tres tipos de lecturas: La lectura-vicio; la lectura-trabajo y la lectura</w:t>
      </w:r>
      <w:r w:rsidRPr="00335952">
        <w:rPr>
          <w:rFonts w:ascii="Arial" w:eastAsia="Times New Roman" w:hAnsi="Arial" w:cs="Arial"/>
          <w:noProof/>
          <w:sz w:val="24"/>
          <w:szCs w:val="24"/>
          <w:lang w:val="es-ES" w:eastAsia="es-ES"/>
        </w:rPr>
        <w:softHyphen/>
        <w:t xml:space="preserve">placer. Cada una de ellas tiene su reglas y también expresa el arte de leer, en una gran parte el arte de volver a encontrar la vida en los libros y de, gracias a ellos, de comprenderla mejor".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Paulo Freire; plantea: El acto de aprender a leer y a escribir tiene que partir de una profunda comprensión del acto de leer la realidad, algo que los seres humanos hacen antes de leer palabras ... así podemos entender la lectura·y escritura como actos de conocimientos y de acción creación que no solo </w:t>
      </w:r>
      <w:r w:rsidRPr="00335952">
        <w:rPr>
          <w:rFonts w:ascii="Arial" w:eastAsia="Times New Roman" w:hAnsi="Arial" w:cs="Arial"/>
          <w:noProof/>
          <w:sz w:val="24"/>
          <w:szCs w:val="24"/>
          <w:lang w:val="es-ES" w:eastAsia="es-ES"/>
        </w:rPr>
        <w:lastRenderedPageBreak/>
        <w:t xml:space="preserve">permite la interpretación de la realidad, sino que, entre todo, nos posibilitan transformarla" .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b/>
          <w:noProof/>
          <w:sz w:val="24"/>
          <w:szCs w:val="24"/>
          <w:lang w:val="es-ES" w:eastAsia="es-ES"/>
        </w:rPr>
      </w:pPr>
      <w:r w:rsidRPr="00335952">
        <w:rPr>
          <w:rFonts w:ascii="Arial" w:eastAsia="Times New Roman" w:hAnsi="Arial" w:cs="Arial"/>
          <w:b/>
          <w:noProof/>
          <w:sz w:val="24"/>
          <w:szCs w:val="24"/>
          <w:lang w:val="es-ES" w:eastAsia="es-ES"/>
        </w:rPr>
        <w:t xml:space="preserve"> LA LECTURA</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lectura es la interpretación y el análisis de los mensajes que llegan a nuestra mente a través de signos gráficos representados en letras y palabras formando oraciones, párrafos y textos.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lectura es un proceso mediante el cual se lleva a la mente un mensaje que esta cifrado en palabras, oraciones o en textos amplios. Es una de las habilidades básicas que permiten acceder al conocimiento. Hoy más que nunca es un objetivo primordial de las sociedades modernas, saber leer más y mejor cada día, el ser humano que posee una buena capacidad lectora aprende a aprender y se apropia de estrategias necesarias para alcanzar resultados positivos en sus tareas como estudiantes o como personas y se enfrenta a las demandas del momento que le toca vivir.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Leer es un proceso complejo que requiere de la intervención de diversos mecanismos, estos son: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1"/>
        </w:numPr>
        <w:tabs>
          <w:tab w:val="num" w:pos="360"/>
        </w:tabs>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Alteraciones de recepción sensitiva que implican determinados movimientos adecuados de los ojos .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1"/>
        </w:numPr>
        <w:tabs>
          <w:tab w:val="num" w:pos="360"/>
        </w:tabs>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Una fase celebrar en la que se elabora el significado de los símbolos impresos, por lo tanto con la lectura se ponen en juego varios procesos intelectuales que permiten al sujeto entender y extraer la información del texto.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velocidad y la comprensión lectora son aspectos fundamentales que identifican a un buen lector. La velocidad lectora se define como el número de palabras que una persona lee por minutos. Asi, un adulto con una velocidad media es capas de leer aproximadamente unas 300 palabras por minutos, mientras que un lector lento alcanza 150 y un lector rápido 600 palabras. Pero leer rápido o lento no significa que la persona entienda más o menos, la velocidad lectora debe contribuir a mejorar dos aspectos: La rapidez y la comprensión.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lectura es una actividad que tiene una función social de comunicación, leemos por necesidad, por costumbre, por tener una satisfacción intelectual o por otras razones generales. La lectura es la puerta abierta hacia el cosmos, hacia la comprensión de la realidad, la ciencia, la técnica y el arte. La lectura es la interpretación de textos que se dan mediante la compenetración entre el lector y el escritor.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Hay diferentes formas de realizar una lectura: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Lectura mecánica: es aquella en la cual se interpretan signos sin asimilar su contenido.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lastRenderedPageBreak/>
        <w:t xml:space="preserve">Lectura memorística: es aquella que hace retener en la memoria una información o contenido sin entender el sentido de lo escrito.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Lectura comprensiva: es el ejercicio de concentración y esfuerzo personal a través el cual se percíben, interpretan y reconocen signos y simbolos gráficos, el sentido de las palabras y los signos auxiliares, y además, se comprenden y asimilan los distintos significados que tiene un texto.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Lectura recreativa: se hace diaria en forma rápida, sin complicaciones, es el caso de novelas, cuentos, tiras cómicas, etc.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Lectura de información: se realiza para averiguar un tema determinado o para conseguir un dato de interés. Consultar un diccionario o una enciclopedia. </w:t>
      </w:r>
    </w:p>
    <w:p w:rsidR="00D0617A" w:rsidRPr="00335952" w:rsidRDefault="00D0617A" w:rsidP="00D0617A">
      <w:pPr>
        <w:tabs>
          <w:tab w:val="num" w:pos="360"/>
        </w:tabs>
        <w:spacing w:after="0" w:line="240" w:lineRule="auto"/>
        <w:ind w:left="360"/>
        <w:jc w:val="both"/>
        <w:rPr>
          <w:rFonts w:ascii="Arial" w:eastAsia="Times New Roman" w:hAnsi="Arial" w:cs="Arial"/>
          <w:noProof/>
          <w:sz w:val="24"/>
          <w:szCs w:val="24"/>
          <w:lang w:val="es-ES" w:eastAsia="es-ES"/>
        </w:rPr>
      </w:pPr>
    </w:p>
    <w:p w:rsidR="00D0617A" w:rsidRPr="00335952"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Lectura artística: se relaciona con la declamación y la representación escénica. </w:t>
      </w:r>
    </w:p>
    <w:p w:rsidR="00D0617A" w:rsidRPr="00335952" w:rsidRDefault="00D0617A" w:rsidP="00D0617A">
      <w:pPr>
        <w:tabs>
          <w:tab w:val="num" w:pos="360"/>
        </w:tabs>
        <w:spacing w:after="0" w:line="240" w:lineRule="auto"/>
        <w:ind w:left="360"/>
        <w:jc w:val="both"/>
        <w:rPr>
          <w:rFonts w:ascii="Arial" w:eastAsia="Times New Roman" w:hAnsi="Arial" w:cs="Arial"/>
          <w:noProof/>
          <w:sz w:val="24"/>
          <w:szCs w:val="24"/>
          <w:lang w:val="es-ES" w:eastAsia="es-ES"/>
        </w:rPr>
      </w:pPr>
    </w:p>
    <w:p w:rsidR="00D0617A" w:rsidRPr="00335952"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Lectura creadora: permite interiorizar el disfrute de la naturaleza como una vivencia. </w:t>
      </w:r>
    </w:p>
    <w:p w:rsidR="00D0617A" w:rsidRPr="00335952" w:rsidRDefault="00D0617A" w:rsidP="00D0617A">
      <w:pPr>
        <w:tabs>
          <w:tab w:val="num" w:pos="360"/>
        </w:tabs>
        <w:spacing w:after="0" w:line="240" w:lineRule="auto"/>
        <w:ind w:left="360"/>
        <w:jc w:val="both"/>
        <w:rPr>
          <w:rFonts w:ascii="Arial" w:eastAsia="Times New Roman" w:hAnsi="Arial" w:cs="Arial"/>
          <w:noProof/>
          <w:sz w:val="24"/>
          <w:szCs w:val="24"/>
          <w:lang w:val="es-ES" w:eastAsia="es-ES"/>
        </w:rPr>
      </w:pPr>
    </w:p>
    <w:p w:rsidR="00D0617A" w:rsidRDefault="00D0617A" w:rsidP="00D0617A">
      <w:pPr>
        <w:numPr>
          <w:ilvl w:val="0"/>
          <w:numId w:val="2"/>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Lectura investigativa: se hace cuando se tiene conocimiento parcial de un tema y se quiere profundizar sobre el mismo, se requiere tener una lista de los libros que se han de consultar. </w:t>
      </w:r>
    </w:p>
    <w:p w:rsidR="00D0617A" w:rsidRDefault="00D0617A" w:rsidP="00D0617A">
      <w:pPr>
        <w:pStyle w:val="Prrafodelista"/>
        <w:rPr>
          <w:rFonts w:ascii="Arial" w:eastAsia="Times New Roman" w:hAnsi="Arial" w:cs="Arial"/>
          <w:b/>
          <w:noProof/>
          <w:sz w:val="24"/>
          <w:szCs w:val="24"/>
          <w:lang w:val="es-ES" w:eastAsia="es-ES"/>
        </w:rPr>
      </w:pPr>
    </w:p>
    <w:p w:rsidR="00D0617A" w:rsidRPr="00D0617A" w:rsidRDefault="00D0617A" w:rsidP="00D0617A">
      <w:pPr>
        <w:spacing w:after="0" w:line="240" w:lineRule="auto"/>
        <w:ind w:left="360"/>
        <w:jc w:val="both"/>
        <w:rPr>
          <w:rFonts w:ascii="Arial" w:eastAsia="Times New Roman" w:hAnsi="Arial" w:cs="Arial"/>
          <w:noProof/>
          <w:sz w:val="24"/>
          <w:szCs w:val="24"/>
          <w:lang w:val="es-ES" w:eastAsia="es-ES"/>
        </w:rPr>
      </w:pPr>
      <w:r w:rsidRPr="00D0617A">
        <w:rPr>
          <w:rFonts w:ascii="Arial" w:eastAsia="Times New Roman" w:hAnsi="Arial" w:cs="Arial"/>
          <w:b/>
          <w:noProof/>
          <w:sz w:val="24"/>
          <w:szCs w:val="24"/>
          <w:lang w:val="es-ES" w:eastAsia="es-ES"/>
        </w:rPr>
        <w:t xml:space="preserve"> METODOLOGIA PARA REALIZAR UNA LECTURA COMPRENSIVA. </w:t>
      </w:r>
    </w:p>
    <w:p w:rsidR="00D0617A" w:rsidRPr="00335952" w:rsidRDefault="00D0617A" w:rsidP="00D0617A">
      <w:pPr>
        <w:spacing w:after="0" w:line="240" w:lineRule="auto"/>
        <w:rPr>
          <w:rFonts w:ascii="Arial" w:eastAsia="Times New Roman" w:hAnsi="Arial" w:cs="Arial"/>
          <w:b/>
          <w:noProof/>
          <w:sz w:val="24"/>
          <w:szCs w:val="24"/>
          <w:lang w:val="es-ES" w:eastAsia="es-ES"/>
        </w:rPr>
      </w:pPr>
    </w:p>
    <w:p w:rsidR="00D0617A" w:rsidRPr="00335952" w:rsidRDefault="00D0617A" w:rsidP="00D0617A">
      <w:pPr>
        <w:spacing w:after="0" w:line="240" w:lineRule="auto"/>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Existen algunas técnicas que nos permiten hace una lectura comprensiva, critica y significativa de un texto de diferente naturaleza. </w:t>
      </w:r>
    </w:p>
    <w:p w:rsidR="00D0617A" w:rsidRPr="00335952" w:rsidRDefault="00D0617A" w:rsidP="00D0617A">
      <w:pPr>
        <w:spacing w:after="0" w:line="240" w:lineRule="auto"/>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Al realizar la lectura comprensiva de cualquier texto científico, literario, técnico etc., debemos ser capaces de identificar su significado literario, complementario e implícrto. </w:t>
      </w:r>
    </w:p>
    <w:p w:rsidR="00D0617A" w:rsidRPr="00335952"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spacing w:after="0" w:line="240" w:lineRule="auto"/>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Para dar razón del significado literal de un texto se requieren: </w:t>
      </w:r>
    </w:p>
    <w:p w:rsidR="00D0617A" w:rsidRPr="00335952"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numPr>
          <w:ilvl w:val="0"/>
          <w:numId w:val="3"/>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Hacer una lectura explorativa o de sondeo, que permita detectar el tipo de escrito; su grado de dificultad, si sabemos algo o nos es desconocido; la actitud de concentración, el esfuerzo y la velocidad con la que leemos. </w:t>
      </w:r>
    </w:p>
    <w:p w:rsidR="00D0617A" w:rsidRPr="00335952" w:rsidRDefault="00D0617A" w:rsidP="00D0617A">
      <w:pPr>
        <w:numPr>
          <w:ilvl w:val="0"/>
          <w:numId w:val="3"/>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Releer con mayor detenimiento, el titulo, el epígrafe y además fijarnos si el escrito esta formado por párrafos, capitulos, apartados, etc.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3"/>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Releer todo el texto subrayando oraciones que contengan la idea principal, encerrando en un circulo las palabras y las expresiones claves.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3"/>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Integrar la idea principal de todo el texto en un cuadro sinóptico, esquema, resumen o ficha, mapa conceptual. </w:t>
      </w:r>
    </w:p>
    <w:p w:rsidR="00D0617A" w:rsidRPr="00335952"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spacing w:after="0" w:line="240" w:lineRule="auto"/>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Para dar razón del significado complementario de un texto se requiere: </w:t>
      </w:r>
    </w:p>
    <w:p w:rsidR="00D0617A" w:rsidRPr="00335952"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numPr>
          <w:ilvl w:val="0"/>
          <w:numId w:val="4"/>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Revisar mentalmente su contenido para asociar lo leído con experiencias, conocimientos derivados de la práctica y vivencias personales .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4"/>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Para dar razón del significado implícito se requiere, deducir del texto el sentido, sin encontrarse explicito y evidente, para lograr este paso es indispensable haber alcanzado los dos anteriores, el significado literal y el complementario. </w:t>
      </w:r>
    </w:p>
    <w:p w:rsidR="00D0617A" w:rsidRPr="00335952"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spacing w:after="0" w:line="240" w:lineRule="auto"/>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lectura comprensiva seda cuando el lector es capaz de interpretar y analizar textos para luego emitir nuevos conceptos. </w:t>
      </w:r>
    </w:p>
    <w:p w:rsidR="00D0617A" w:rsidRDefault="00D0617A" w:rsidP="00D0617A">
      <w:pPr>
        <w:spacing w:after="0" w:line="240" w:lineRule="auto"/>
        <w:rPr>
          <w:rFonts w:ascii="Arial" w:eastAsia="Times New Roman" w:hAnsi="Arial" w:cs="Arial"/>
          <w:noProof/>
          <w:sz w:val="24"/>
          <w:szCs w:val="24"/>
          <w:lang w:val="es-ES" w:eastAsia="es-ES"/>
        </w:rPr>
      </w:pPr>
    </w:p>
    <w:p w:rsidR="00D0617A" w:rsidRDefault="00D0617A" w:rsidP="00D0617A">
      <w:pPr>
        <w:spacing w:after="0"/>
        <w:rPr>
          <w:rFonts w:ascii="Arial" w:eastAsia="Times New Roman" w:hAnsi="Arial" w:cs="Arial"/>
          <w:b/>
          <w:noProof/>
          <w:sz w:val="24"/>
          <w:szCs w:val="24"/>
          <w:lang w:val="es-ES" w:eastAsia="es-ES"/>
        </w:rPr>
      </w:pPr>
      <w:r w:rsidRPr="00E30F88">
        <w:rPr>
          <w:rFonts w:ascii="Arial" w:eastAsia="Times New Roman" w:hAnsi="Arial" w:cs="Arial"/>
          <w:b/>
          <w:noProof/>
          <w:sz w:val="24"/>
          <w:szCs w:val="24"/>
          <w:lang w:val="es-ES" w:eastAsia="es-ES"/>
        </w:rPr>
        <w:t>El desarrollo de los hábitos lectores</w:t>
      </w:r>
    </w:p>
    <w:p w:rsidR="00D0617A" w:rsidRPr="00E30F88" w:rsidRDefault="00D0617A" w:rsidP="00D0617A">
      <w:pPr>
        <w:spacing w:after="0"/>
        <w:rPr>
          <w:rFonts w:ascii="Arial" w:eastAsia="Times New Roman" w:hAnsi="Arial" w:cs="Arial"/>
          <w:b/>
          <w:noProof/>
          <w:sz w:val="24"/>
          <w:szCs w:val="24"/>
          <w:lang w:val="es-ES" w:eastAsia="es-ES"/>
        </w:rPr>
      </w:pPr>
    </w:p>
    <w:p w:rsidR="00D0617A" w:rsidRPr="00E30F88" w:rsidRDefault="00D0617A" w:rsidP="00D0617A">
      <w:pPr>
        <w:spacing w:after="0"/>
        <w:jc w:val="both"/>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La lectura no es una habilidad cerrada y única que se aprende de una vez para</w:t>
      </w:r>
      <w:r>
        <w:rPr>
          <w:rFonts w:ascii="Arial" w:eastAsia="Times New Roman" w:hAnsi="Arial" w:cs="Arial"/>
          <w:noProof/>
          <w:sz w:val="24"/>
          <w:szCs w:val="24"/>
          <w:lang w:val="es-ES" w:eastAsia="es-ES"/>
        </w:rPr>
        <w:t xml:space="preserve"> </w:t>
      </w:r>
      <w:r w:rsidRPr="00E30F88">
        <w:rPr>
          <w:rFonts w:ascii="Arial" w:eastAsia="Times New Roman" w:hAnsi="Arial" w:cs="Arial"/>
          <w:noProof/>
          <w:sz w:val="24"/>
          <w:szCs w:val="24"/>
          <w:lang w:val="es-ES" w:eastAsia="es-ES"/>
        </w:rPr>
        <w:t>siempre. El aprender a “leer” que podía s</w:t>
      </w:r>
      <w:r>
        <w:rPr>
          <w:rFonts w:ascii="Arial" w:eastAsia="Times New Roman" w:hAnsi="Arial" w:cs="Arial"/>
          <w:noProof/>
          <w:sz w:val="24"/>
          <w:szCs w:val="24"/>
          <w:lang w:val="es-ES" w:eastAsia="es-ES"/>
        </w:rPr>
        <w:t xml:space="preserve">uponer un aprendizaje puntual y </w:t>
      </w:r>
      <w:r w:rsidRPr="00E30F88">
        <w:rPr>
          <w:rFonts w:ascii="Arial" w:eastAsia="Times New Roman" w:hAnsi="Arial" w:cs="Arial"/>
          <w:noProof/>
          <w:sz w:val="24"/>
          <w:szCs w:val="24"/>
          <w:lang w:val="es-ES" w:eastAsia="es-ES"/>
        </w:rPr>
        <w:t>acabado no existe como tal. Como ya s</w:t>
      </w:r>
      <w:r>
        <w:rPr>
          <w:rFonts w:ascii="Arial" w:eastAsia="Times New Roman" w:hAnsi="Arial" w:cs="Arial"/>
          <w:noProof/>
          <w:sz w:val="24"/>
          <w:szCs w:val="24"/>
          <w:lang w:val="es-ES" w:eastAsia="es-ES"/>
        </w:rPr>
        <w:t xml:space="preserve">e dijo antes, nunca acabamos de </w:t>
      </w:r>
      <w:r w:rsidRPr="00E30F88">
        <w:rPr>
          <w:rFonts w:ascii="Arial" w:eastAsia="Times New Roman" w:hAnsi="Arial" w:cs="Arial"/>
          <w:noProof/>
          <w:sz w:val="24"/>
          <w:szCs w:val="24"/>
          <w:lang w:val="es-ES" w:eastAsia="es-ES"/>
        </w:rPr>
        <w:t>aprender a leer, porque no se trata de inc</w:t>
      </w:r>
      <w:r>
        <w:rPr>
          <w:rFonts w:ascii="Arial" w:eastAsia="Times New Roman" w:hAnsi="Arial" w:cs="Arial"/>
          <w:noProof/>
          <w:sz w:val="24"/>
          <w:szCs w:val="24"/>
          <w:lang w:val="es-ES" w:eastAsia="es-ES"/>
        </w:rPr>
        <w:t xml:space="preserve">orporar un mágico traductor del </w:t>
      </w:r>
      <w:r w:rsidRPr="00E30F88">
        <w:rPr>
          <w:rFonts w:ascii="Arial" w:eastAsia="Times New Roman" w:hAnsi="Arial" w:cs="Arial"/>
          <w:noProof/>
          <w:sz w:val="24"/>
          <w:szCs w:val="24"/>
          <w:lang w:val="es-ES" w:eastAsia="es-ES"/>
        </w:rPr>
        <w:t>texto escrito, sino de convertirnos en lectores,</w:t>
      </w:r>
      <w:r>
        <w:rPr>
          <w:rFonts w:ascii="Arial" w:eastAsia="Times New Roman" w:hAnsi="Arial" w:cs="Arial"/>
          <w:noProof/>
          <w:sz w:val="24"/>
          <w:szCs w:val="24"/>
          <w:lang w:val="es-ES" w:eastAsia="es-ES"/>
        </w:rPr>
        <w:t xml:space="preserve"> y esto significa un proceso de </w:t>
      </w:r>
      <w:r w:rsidRPr="00E30F88">
        <w:rPr>
          <w:rFonts w:ascii="Arial" w:eastAsia="Times New Roman" w:hAnsi="Arial" w:cs="Arial"/>
          <w:noProof/>
          <w:sz w:val="24"/>
          <w:szCs w:val="24"/>
          <w:lang w:val="es-ES" w:eastAsia="es-ES"/>
        </w:rPr>
        <w:t>aprendizaje muy complejo. La formación de h</w:t>
      </w:r>
      <w:r>
        <w:rPr>
          <w:rFonts w:ascii="Arial" w:eastAsia="Times New Roman" w:hAnsi="Arial" w:cs="Arial"/>
          <w:noProof/>
          <w:sz w:val="24"/>
          <w:szCs w:val="24"/>
          <w:lang w:val="es-ES" w:eastAsia="es-ES"/>
        </w:rPr>
        <w:t xml:space="preserve">ábitos lectores, como cualquier </w:t>
      </w:r>
      <w:r w:rsidRPr="00E30F88">
        <w:rPr>
          <w:rFonts w:ascii="Arial" w:eastAsia="Times New Roman" w:hAnsi="Arial" w:cs="Arial"/>
          <w:noProof/>
          <w:sz w:val="24"/>
          <w:szCs w:val="24"/>
          <w:lang w:val="es-ES" w:eastAsia="es-ES"/>
        </w:rPr>
        <w:t>proceso de aprendizaje, es continuo y supone modificaci</w:t>
      </w:r>
      <w:r>
        <w:rPr>
          <w:rFonts w:ascii="Arial" w:eastAsia="Times New Roman" w:hAnsi="Arial" w:cs="Arial"/>
          <w:noProof/>
          <w:sz w:val="24"/>
          <w:szCs w:val="24"/>
          <w:lang w:val="es-ES" w:eastAsia="es-ES"/>
        </w:rPr>
        <w:t xml:space="preserve">ones, interacciones </w:t>
      </w:r>
      <w:r w:rsidRPr="00E30F88">
        <w:rPr>
          <w:rFonts w:ascii="Arial" w:eastAsia="Times New Roman" w:hAnsi="Arial" w:cs="Arial"/>
          <w:noProof/>
          <w:sz w:val="24"/>
          <w:szCs w:val="24"/>
          <w:lang w:val="es-ES" w:eastAsia="es-ES"/>
        </w:rPr>
        <w:t>entre saberes previos y saberes nuevos, e</w:t>
      </w:r>
      <w:r>
        <w:rPr>
          <w:rFonts w:ascii="Arial" w:eastAsia="Times New Roman" w:hAnsi="Arial" w:cs="Arial"/>
          <w:noProof/>
          <w:sz w:val="24"/>
          <w:szCs w:val="24"/>
          <w:lang w:val="es-ES" w:eastAsia="es-ES"/>
        </w:rPr>
        <w:t xml:space="preserve">nriquecimientos que favorecen y </w:t>
      </w:r>
      <w:r w:rsidRPr="00E30F88">
        <w:rPr>
          <w:rFonts w:ascii="Arial" w:eastAsia="Times New Roman" w:hAnsi="Arial" w:cs="Arial"/>
          <w:noProof/>
          <w:sz w:val="24"/>
          <w:szCs w:val="24"/>
          <w:lang w:val="es-ES" w:eastAsia="es-ES"/>
        </w:rPr>
        <w:t>facilitan la comprensión de nuevos textos y del proceso mismo de lectura.</w:t>
      </w:r>
    </w:p>
    <w:p w:rsidR="00D0617A" w:rsidRPr="00E30F88" w:rsidRDefault="00D0617A" w:rsidP="00D0617A">
      <w:pPr>
        <w:spacing w:after="0"/>
        <w:jc w:val="both"/>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Podemos entenderlo como proceso de</w:t>
      </w:r>
      <w:r>
        <w:rPr>
          <w:rFonts w:ascii="Arial" w:eastAsia="Times New Roman" w:hAnsi="Arial" w:cs="Arial"/>
          <w:noProof/>
          <w:sz w:val="24"/>
          <w:szCs w:val="24"/>
          <w:lang w:val="es-ES" w:eastAsia="es-ES"/>
        </w:rPr>
        <w:t xml:space="preserve"> aprendizaje por dos cualidades </w:t>
      </w:r>
      <w:r w:rsidRPr="00E30F88">
        <w:rPr>
          <w:rFonts w:ascii="Arial" w:eastAsia="Times New Roman" w:hAnsi="Arial" w:cs="Arial"/>
          <w:noProof/>
          <w:sz w:val="24"/>
          <w:szCs w:val="24"/>
          <w:lang w:val="es-ES" w:eastAsia="es-ES"/>
        </w:rPr>
        <w:t>básicas: su complejidad (no es acto, es p</w:t>
      </w:r>
      <w:r>
        <w:rPr>
          <w:rFonts w:ascii="Arial" w:eastAsia="Times New Roman" w:hAnsi="Arial" w:cs="Arial"/>
          <w:noProof/>
          <w:sz w:val="24"/>
          <w:szCs w:val="24"/>
          <w:lang w:val="es-ES" w:eastAsia="es-ES"/>
        </w:rPr>
        <w:t xml:space="preserve">roceso) y su continuidad (no es </w:t>
      </w:r>
      <w:r w:rsidRPr="00E30F88">
        <w:rPr>
          <w:rFonts w:ascii="Arial" w:eastAsia="Times New Roman" w:hAnsi="Arial" w:cs="Arial"/>
          <w:noProof/>
          <w:sz w:val="24"/>
          <w:szCs w:val="24"/>
          <w:lang w:val="es-ES" w:eastAsia="es-ES"/>
        </w:rPr>
        <w:t>cerrado, sino abierto y continuo). Una ens</w:t>
      </w:r>
      <w:r>
        <w:rPr>
          <w:rFonts w:ascii="Arial" w:eastAsia="Times New Roman" w:hAnsi="Arial" w:cs="Arial"/>
          <w:noProof/>
          <w:sz w:val="24"/>
          <w:szCs w:val="24"/>
          <w:lang w:val="es-ES" w:eastAsia="es-ES"/>
        </w:rPr>
        <w:t xml:space="preserve">eñanza planificada y organizada </w:t>
      </w:r>
      <w:r w:rsidRPr="00E30F88">
        <w:rPr>
          <w:rFonts w:ascii="Arial" w:eastAsia="Times New Roman" w:hAnsi="Arial" w:cs="Arial"/>
          <w:noProof/>
          <w:sz w:val="24"/>
          <w:szCs w:val="24"/>
          <w:lang w:val="es-ES" w:eastAsia="es-ES"/>
        </w:rPr>
        <w:t>desde lo institucional debe favorecer e</w:t>
      </w:r>
      <w:r>
        <w:rPr>
          <w:rFonts w:ascii="Arial" w:eastAsia="Times New Roman" w:hAnsi="Arial" w:cs="Arial"/>
          <w:noProof/>
          <w:sz w:val="24"/>
          <w:szCs w:val="24"/>
          <w:lang w:val="es-ES" w:eastAsia="es-ES"/>
        </w:rPr>
        <w:t xml:space="preserve">sa continuidad y no ignorar esa </w:t>
      </w:r>
      <w:r w:rsidRPr="00E30F88">
        <w:rPr>
          <w:rFonts w:ascii="Arial" w:eastAsia="Times New Roman" w:hAnsi="Arial" w:cs="Arial"/>
          <w:noProof/>
          <w:sz w:val="24"/>
          <w:szCs w:val="24"/>
          <w:lang w:val="es-ES" w:eastAsia="es-ES"/>
        </w:rPr>
        <w:t>complejidad.</w:t>
      </w:r>
    </w:p>
    <w:p w:rsidR="00D0617A" w:rsidRPr="00E30F88" w:rsidRDefault="00D0617A" w:rsidP="00D0617A">
      <w:pPr>
        <w:spacing w:after="0"/>
        <w:jc w:val="both"/>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La enseñanza de hábitos sólo se logra a</w:t>
      </w:r>
      <w:r>
        <w:rPr>
          <w:rFonts w:ascii="Arial" w:eastAsia="Times New Roman" w:hAnsi="Arial" w:cs="Arial"/>
          <w:noProof/>
          <w:sz w:val="24"/>
          <w:szCs w:val="24"/>
          <w:lang w:val="es-ES" w:eastAsia="es-ES"/>
        </w:rPr>
        <w:t xml:space="preserve"> través de la socialización del estudiante </w:t>
      </w:r>
      <w:r w:rsidRPr="00E30F88">
        <w:rPr>
          <w:rFonts w:ascii="Arial" w:eastAsia="Times New Roman" w:hAnsi="Arial" w:cs="Arial"/>
          <w:noProof/>
          <w:sz w:val="24"/>
          <w:szCs w:val="24"/>
          <w:lang w:val="es-ES" w:eastAsia="es-ES"/>
        </w:rPr>
        <w:t>: en el contacto con el medio se aprend</w:t>
      </w:r>
      <w:r>
        <w:rPr>
          <w:rFonts w:ascii="Arial" w:eastAsia="Times New Roman" w:hAnsi="Arial" w:cs="Arial"/>
          <w:noProof/>
          <w:sz w:val="24"/>
          <w:szCs w:val="24"/>
          <w:lang w:val="es-ES" w:eastAsia="es-ES"/>
        </w:rPr>
        <w:t xml:space="preserve">en conductas y se les asigna un </w:t>
      </w:r>
      <w:r w:rsidRPr="00E30F88">
        <w:rPr>
          <w:rFonts w:ascii="Arial" w:eastAsia="Times New Roman" w:hAnsi="Arial" w:cs="Arial"/>
          <w:noProof/>
          <w:sz w:val="24"/>
          <w:szCs w:val="24"/>
          <w:lang w:val="es-ES" w:eastAsia="es-ES"/>
        </w:rPr>
        <w:t>valor. Este contacto, que primera y fundament</w:t>
      </w:r>
      <w:r>
        <w:rPr>
          <w:rFonts w:ascii="Arial" w:eastAsia="Times New Roman" w:hAnsi="Arial" w:cs="Arial"/>
          <w:noProof/>
          <w:sz w:val="24"/>
          <w:szCs w:val="24"/>
          <w:lang w:val="es-ES" w:eastAsia="es-ES"/>
        </w:rPr>
        <w:t xml:space="preserve">almente comienza en la familia, </w:t>
      </w:r>
      <w:r w:rsidRPr="00E30F88">
        <w:rPr>
          <w:rFonts w:ascii="Arial" w:eastAsia="Times New Roman" w:hAnsi="Arial" w:cs="Arial"/>
          <w:noProof/>
          <w:sz w:val="24"/>
          <w:szCs w:val="24"/>
          <w:lang w:val="es-ES" w:eastAsia="es-ES"/>
        </w:rPr>
        <w:t>se continúa en la escuela y los modelos que ésta proponga son fundamentales.</w:t>
      </w:r>
    </w:p>
    <w:p w:rsidR="00D0617A" w:rsidRPr="00E30F88" w:rsidRDefault="00D0617A" w:rsidP="00D0617A">
      <w:pPr>
        <w:spacing w:after="0"/>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Para desarrollar hábitos lectores en sus alumn</w:t>
      </w:r>
      <w:r>
        <w:rPr>
          <w:rFonts w:ascii="Arial" w:eastAsia="Times New Roman" w:hAnsi="Arial" w:cs="Arial"/>
          <w:noProof/>
          <w:sz w:val="24"/>
          <w:szCs w:val="24"/>
          <w:lang w:val="es-ES" w:eastAsia="es-ES"/>
        </w:rPr>
        <w:t xml:space="preserve">os, la institución escolar debe </w:t>
      </w:r>
      <w:r w:rsidRPr="00E30F88">
        <w:rPr>
          <w:rFonts w:ascii="Arial" w:eastAsia="Times New Roman" w:hAnsi="Arial" w:cs="Arial"/>
          <w:noProof/>
          <w:sz w:val="24"/>
          <w:szCs w:val="24"/>
          <w:lang w:val="es-ES" w:eastAsia="es-ES"/>
        </w:rPr>
        <w:t>ser portadora de modelos, el docente debe se</w:t>
      </w:r>
      <w:r>
        <w:rPr>
          <w:rFonts w:ascii="Arial" w:eastAsia="Times New Roman" w:hAnsi="Arial" w:cs="Arial"/>
          <w:noProof/>
          <w:sz w:val="24"/>
          <w:szCs w:val="24"/>
          <w:lang w:val="es-ES" w:eastAsia="es-ES"/>
        </w:rPr>
        <w:t xml:space="preserve">r el claro ejemplo de un lector </w:t>
      </w:r>
      <w:r w:rsidRPr="00E30F88">
        <w:rPr>
          <w:rFonts w:ascii="Arial" w:eastAsia="Times New Roman" w:hAnsi="Arial" w:cs="Arial"/>
          <w:noProof/>
          <w:sz w:val="24"/>
          <w:szCs w:val="24"/>
          <w:lang w:val="es-ES" w:eastAsia="es-ES"/>
        </w:rPr>
        <w:t>competente que ha incorporado la lectur</w:t>
      </w:r>
      <w:r>
        <w:rPr>
          <w:rFonts w:ascii="Arial" w:eastAsia="Times New Roman" w:hAnsi="Arial" w:cs="Arial"/>
          <w:noProof/>
          <w:sz w:val="24"/>
          <w:szCs w:val="24"/>
          <w:lang w:val="es-ES" w:eastAsia="es-ES"/>
        </w:rPr>
        <w:t xml:space="preserve">a como forma de aprendizaje, de </w:t>
      </w:r>
      <w:r w:rsidRPr="00E30F88">
        <w:rPr>
          <w:rFonts w:ascii="Arial" w:eastAsia="Times New Roman" w:hAnsi="Arial" w:cs="Arial"/>
          <w:noProof/>
          <w:sz w:val="24"/>
          <w:szCs w:val="24"/>
          <w:lang w:val="es-ES" w:eastAsia="es-ES"/>
        </w:rPr>
        <w:t>crecimiento personal y profesional, de placer y entretenimiento. Es decir, una</w:t>
      </w:r>
    </w:p>
    <w:p w:rsidR="00D0617A" w:rsidRPr="00E30F88" w:rsidRDefault="00D0617A" w:rsidP="00D0617A">
      <w:pPr>
        <w:spacing w:after="0"/>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persona que considere a la lectura como una actividad vital. Sólo a través de</w:t>
      </w:r>
    </w:p>
    <w:p w:rsidR="00D0617A" w:rsidRPr="00E30F88" w:rsidRDefault="00D0617A" w:rsidP="00D0617A">
      <w:pPr>
        <w:spacing w:after="0"/>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docentes lectores y de una escuela-comunidad lectora, podemos desarrollar en</w:t>
      </w:r>
    </w:p>
    <w:p w:rsidR="00D0617A" w:rsidRPr="00E30F88" w:rsidRDefault="00D0617A" w:rsidP="00D0617A">
      <w:pPr>
        <w:spacing w:after="0"/>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nuestros alumnos hábitos lectores. En este sentido el P. I. L. resulta</w:t>
      </w:r>
    </w:p>
    <w:p w:rsidR="00D0617A" w:rsidRDefault="00D0617A" w:rsidP="00D0617A">
      <w:pPr>
        <w:spacing w:after="0"/>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fundamental, porque una escuela lectora se define como tal a través de éste.</w:t>
      </w:r>
    </w:p>
    <w:p w:rsidR="00D0617A" w:rsidRPr="00E30F88" w:rsidRDefault="00D0617A" w:rsidP="00D0617A">
      <w:pPr>
        <w:spacing w:after="0"/>
        <w:rPr>
          <w:rFonts w:ascii="Arial" w:eastAsia="Times New Roman" w:hAnsi="Arial" w:cs="Arial"/>
          <w:noProof/>
          <w:sz w:val="24"/>
          <w:szCs w:val="24"/>
          <w:lang w:val="es-ES" w:eastAsia="es-ES"/>
        </w:rPr>
      </w:pPr>
    </w:p>
    <w:p w:rsidR="00D0617A" w:rsidRPr="00BF7A85" w:rsidRDefault="00D0617A" w:rsidP="00D0617A">
      <w:pPr>
        <w:spacing w:after="0"/>
        <w:rPr>
          <w:rFonts w:ascii="Arial" w:eastAsia="Times New Roman" w:hAnsi="Arial" w:cs="Arial"/>
          <w:b/>
          <w:noProof/>
          <w:sz w:val="24"/>
          <w:szCs w:val="24"/>
          <w:lang w:val="es-ES" w:eastAsia="es-ES"/>
        </w:rPr>
      </w:pPr>
      <w:r>
        <w:rPr>
          <w:rFonts w:ascii="Arial" w:eastAsia="Times New Roman" w:hAnsi="Arial" w:cs="Arial"/>
          <w:b/>
          <w:noProof/>
          <w:sz w:val="24"/>
          <w:szCs w:val="24"/>
          <w:lang w:val="es-ES" w:eastAsia="es-ES"/>
        </w:rPr>
        <w:t xml:space="preserve"> </w:t>
      </w:r>
      <w:r w:rsidRPr="00BF7A85">
        <w:rPr>
          <w:rFonts w:ascii="Arial" w:eastAsia="Times New Roman" w:hAnsi="Arial" w:cs="Arial"/>
          <w:b/>
          <w:noProof/>
          <w:sz w:val="24"/>
          <w:szCs w:val="24"/>
          <w:lang w:val="es-ES" w:eastAsia="es-ES"/>
        </w:rPr>
        <w:t>La lectura como herramienta de un aprendizaje autónomo</w:t>
      </w:r>
    </w:p>
    <w:p w:rsidR="00D0617A" w:rsidRPr="00E30F88" w:rsidRDefault="00D0617A" w:rsidP="00D0617A">
      <w:pPr>
        <w:spacing w:after="0"/>
        <w:jc w:val="both"/>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El mundo actual brinda a los niños y a los jóvenes una información tan variada</w:t>
      </w:r>
      <w:r>
        <w:rPr>
          <w:rFonts w:ascii="Arial" w:eastAsia="Times New Roman" w:hAnsi="Arial" w:cs="Arial"/>
          <w:noProof/>
          <w:sz w:val="24"/>
          <w:szCs w:val="24"/>
          <w:lang w:val="es-ES" w:eastAsia="es-ES"/>
        </w:rPr>
        <w:t xml:space="preserve"> </w:t>
      </w:r>
      <w:r w:rsidRPr="00E30F88">
        <w:rPr>
          <w:rFonts w:ascii="Arial" w:eastAsia="Times New Roman" w:hAnsi="Arial" w:cs="Arial"/>
          <w:noProof/>
          <w:sz w:val="24"/>
          <w:szCs w:val="24"/>
          <w:lang w:val="es-ES" w:eastAsia="es-ES"/>
        </w:rPr>
        <w:t xml:space="preserve">y abundante como desconcertante. Sólo un </w:t>
      </w:r>
      <w:r>
        <w:rPr>
          <w:rFonts w:ascii="Arial" w:eastAsia="Times New Roman" w:hAnsi="Arial" w:cs="Arial"/>
          <w:noProof/>
          <w:sz w:val="24"/>
          <w:szCs w:val="24"/>
          <w:lang w:val="es-ES" w:eastAsia="es-ES"/>
        </w:rPr>
        <w:t xml:space="preserve">niño lector será capaz de leer, analizar, </w:t>
      </w:r>
      <w:r w:rsidRPr="00E30F88">
        <w:rPr>
          <w:rFonts w:ascii="Arial" w:eastAsia="Times New Roman" w:hAnsi="Arial" w:cs="Arial"/>
          <w:noProof/>
          <w:sz w:val="24"/>
          <w:szCs w:val="24"/>
          <w:lang w:val="es-ES" w:eastAsia="es-ES"/>
        </w:rPr>
        <w:t>comparar y decidir frente a la info</w:t>
      </w:r>
      <w:r>
        <w:rPr>
          <w:rFonts w:ascii="Arial" w:eastAsia="Times New Roman" w:hAnsi="Arial" w:cs="Arial"/>
          <w:noProof/>
          <w:sz w:val="24"/>
          <w:szCs w:val="24"/>
          <w:lang w:val="es-ES" w:eastAsia="es-ES"/>
        </w:rPr>
        <w:t xml:space="preserve">rmación. La lectura implica un </w:t>
      </w:r>
      <w:r w:rsidRPr="00E30F88">
        <w:rPr>
          <w:rFonts w:ascii="Arial" w:eastAsia="Times New Roman" w:hAnsi="Arial" w:cs="Arial"/>
          <w:noProof/>
          <w:sz w:val="24"/>
          <w:szCs w:val="24"/>
          <w:lang w:val="es-ES" w:eastAsia="es-ES"/>
        </w:rPr>
        <w:lastRenderedPageBreak/>
        <w:t>abanico de estrategias que posibilitan al al</w:t>
      </w:r>
      <w:r>
        <w:rPr>
          <w:rFonts w:ascii="Arial" w:eastAsia="Times New Roman" w:hAnsi="Arial" w:cs="Arial"/>
          <w:noProof/>
          <w:sz w:val="24"/>
          <w:szCs w:val="24"/>
          <w:lang w:val="es-ES" w:eastAsia="es-ES"/>
        </w:rPr>
        <w:t xml:space="preserve">umno acceder a la información y </w:t>
      </w:r>
      <w:r w:rsidRPr="00E30F88">
        <w:rPr>
          <w:rFonts w:ascii="Arial" w:eastAsia="Times New Roman" w:hAnsi="Arial" w:cs="Arial"/>
          <w:noProof/>
          <w:sz w:val="24"/>
          <w:szCs w:val="24"/>
          <w:lang w:val="es-ES" w:eastAsia="es-ES"/>
        </w:rPr>
        <w:t>obtener de ella lo necesario para reflexionar, co</w:t>
      </w:r>
      <w:r>
        <w:rPr>
          <w:rFonts w:ascii="Arial" w:eastAsia="Times New Roman" w:hAnsi="Arial" w:cs="Arial"/>
          <w:noProof/>
          <w:sz w:val="24"/>
          <w:szCs w:val="24"/>
          <w:lang w:val="es-ES" w:eastAsia="es-ES"/>
        </w:rPr>
        <w:t xml:space="preserve">ncluir y aprender. Sin lectura, </w:t>
      </w:r>
      <w:r w:rsidRPr="00E30F88">
        <w:rPr>
          <w:rFonts w:ascii="Arial" w:eastAsia="Times New Roman" w:hAnsi="Arial" w:cs="Arial"/>
          <w:noProof/>
          <w:sz w:val="24"/>
          <w:szCs w:val="24"/>
          <w:lang w:val="es-ES" w:eastAsia="es-ES"/>
        </w:rPr>
        <w:t>no hay aprendizaje autónomo. Esto resulta cla</w:t>
      </w:r>
      <w:r>
        <w:rPr>
          <w:rFonts w:ascii="Arial" w:eastAsia="Times New Roman" w:hAnsi="Arial" w:cs="Arial"/>
          <w:noProof/>
          <w:sz w:val="24"/>
          <w:szCs w:val="24"/>
          <w:lang w:val="es-ES" w:eastAsia="es-ES"/>
        </w:rPr>
        <w:t xml:space="preserve">ro en los innumerables ejemplos </w:t>
      </w:r>
      <w:r w:rsidRPr="00E30F88">
        <w:rPr>
          <w:rFonts w:ascii="Arial" w:eastAsia="Times New Roman" w:hAnsi="Arial" w:cs="Arial"/>
          <w:noProof/>
          <w:sz w:val="24"/>
          <w:szCs w:val="24"/>
          <w:lang w:val="es-ES" w:eastAsia="es-ES"/>
        </w:rPr>
        <w:t>de fracaso escolar de chicos supuestamente alfab</w:t>
      </w:r>
      <w:r>
        <w:rPr>
          <w:rFonts w:ascii="Arial" w:eastAsia="Times New Roman" w:hAnsi="Arial" w:cs="Arial"/>
          <w:noProof/>
          <w:sz w:val="24"/>
          <w:szCs w:val="24"/>
          <w:lang w:val="es-ES" w:eastAsia="es-ES"/>
        </w:rPr>
        <w:t xml:space="preserve">etizados, o en las dificultades </w:t>
      </w:r>
      <w:r w:rsidRPr="00E30F88">
        <w:rPr>
          <w:rFonts w:ascii="Arial" w:eastAsia="Times New Roman" w:hAnsi="Arial" w:cs="Arial"/>
          <w:noProof/>
          <w:sz w:val="24"/>
          <w:szCs w:val="24"/>
          <w:lang w:val="es-ES" w:eastAsia="es-ES"/>
        </w:rPr>
        <w:t>crecientes que encuentran los egresados del nivel poli</w:t>
      </w:r>
      <w:r>
        <w:rPr>
          <w:rFonts w:ascii="Arial" w:eastAsia="Times New Roman" w:hAnsi="Arial" w:cs="Arial"/>
          <w:noProof/>
          <w:sz w:val="24"/>
          <w:szCs w:val="24"/>
          <w:lang w:val="es-ES" w:eastAsia="es-ES"/>
        </w:rPr>
        <w:t xml:space="preserve">modal al enfrentarse con </w:t>
      </w:r>
      <w:r w:rsidRPr="00E30F88">
        <w:rPr>
          <w:rFonts w:ascii="Arial" w:eastAsia="Times New Roman" w:hAnsi="Arial" w:cs="Arial"/>
          <w:noProof/>
          <w:sz w:val="24"/>
          <w:szCs w:val="24"/>
          <w:lang w:val="es-ES" w:eastAsia="es-ES"/>
        </w:rPr>
        <w:t>el estudio universitario, casi todas referidas a</w:t>
      </w:r>
      <w:r>
        <w:rPr>
          <w:rFonts w:ascii="Arial" w:eastAsia="Times New Roman" w:hAnsi="Arial" w:cs="Arial"/>
          <w:noProof/>
          <w:sz w:val="24"/>
          <w:szCs w:val="24"/>
          <w:lang w:val="es-ES" w:eastAsia="es-ES"/>
        </w:rPr>
        <w:t xml:space="preserve"> la imposibilidad de abordar un </w:t>
      </w:r>
      <w:r w:rsidRPr="00E30F88">
        <w:rPr>
          <w:rFonts w:ascii="Arial" w:eastAsia="Times New Roman" w:hAnsi="Arial" w:cs="Arial"/>
          <w:noProof/>
          <w:sz w:val="24"/>
          <w:szCs w:val="24"/>
          <w:lang w:val="es-ES" w:eastAsia="es-ES"/>
        </w:rPr>
        <w:t>texto escrito.</w:t>
      </w:r>
    </w:p>
    <w:p w:rsidR="00D0617A" w:rsidRDefault="00D0617A" w:rsidP="00D0617A">
      <w:pPr>
        <w:spacing w:after="0"/>
        <w:jc w:val="both"/>
        <w:rPr>
          <w:rFonts w:ascii="Arial" w:eastAsia="Times New Roman" w:hAnsi="Arial" w:cs="Arial"/>
          <w:noProof/>
          <w:sz w:val="24"/>
          <w:szCs w:val="24"/>
          <w:lang w:val="es-ES" w:eastAsia="es-ES"/>
        </w:rPr>
      </w:pPr>
      <w:r w:rsidRPr="00E30F88">
        <w:rPr>
          <w:rFonts w:ascii="Arial" w:eastAsia="Times New Roman" w:hAnsi="Arial" w:cs="Arial"/>
          <w:noProof/>
          <w:sz w:val="24"/>
          <w:szCs w:val="24"/>
          <w:lang w:val="es-ES" w:eastAsia="es-ES"/>
        </w:rPr>
        <w:t>La lectura como herramienta del aprend</w:t>
      </w:r>
      <w:r>
        <w:rPr>
          <w:rFonts w:ascii="Arial" w:eastAsia="Times New Roman" w:hAnsi="Arial" w:cs="Arial"/>
          <w:noProof/>
          <w:sz w:val="24"/>
          <w:szCs w:val="24"/>
          <w:lang w:val="es-ES" w:eastAsia="es-ES"/>
        </w:rPr>
        <w:t xml:space="preserve">izaje exige la consolidación de </w:t>
      </w:r>
      <w:r w:rsidRPr="00E30F88">
        <w:rPr>
          <w:rFonts w:ascii="Arial" w:eastAsia="Times New Roman" w:hAnsi="Arial" w:cs="Arial"/>
          <w:noProof/>
          <w:sz w:val="24"/>
          <w:szCs w:val="24"/>
          <w:lang w:val="es-ES" w:eastAsia="es-ES"/>
        </w:rPr>
        <w:t>los hábitos lectores, y para que esto se logre, es</w:t>
      </w:r>
      <w:r>
        <w:rPr>
          <w:rFonts w:ascii="Arial" w:eastAsia="Times New Roman" w:hAnsi="Arial" w:cs="Arial"/>
          <w:noProof/>
          <w:sz w:val="24"/>
          <w:szCs w:val="24"/>
          <w:lang w:val="es-ES" w:eastAsia="es-ES"/>
        </w:rPr>
        <w:t xml:space="preserve"> necesario desarrollar antes el </w:t>
      </w:r>
      <w:r w:rsidRPr="00E30F88">
        <w:rPr>
          <w:rFonts w:ascii="Arial" w:eastAsia="Times New Roman" w:hAnsi="Arial" w:cs="Arial"/>
          <w:noProof/>
          <w:sz w:val="24"/>
          <w:szCs w:val="24"/>
          <w:lang w:val="es-ES" w:eastAsia="es-ES"/>
        </w:rPr>
        <w:t>placer por la lectura.</w:t>
      </w:r>
    </w:p>
    <w:p w:rsidR="00D0617A" w:rsidRDefault="00D0617A" w:rsidP="00D0617A">
      <w:pPr>
        <w:spacing w:after="0"/>
        <w:jc w:val="both"/>
        <w:rPr>
          <w:rFonts w:ascii="Arial" w:eastAsia="Times New Roman" w:hAnsi="Arial" w:cs="Arial"/>
          <w:noProof/>
          <w:sz w:val="24"/>
          <w:szCs w:val="24"/>
          <w:lang w:val="es-ES" w:eastAsia="es-ES"/>
        </w:rPr>
      </w:pPr>
    </w:p>
    <w:p w:rsidR="00D0617A" w:rsidRPr="00777056" w:rsidRDefault="00D0617A" w:rsidP="00D0617A">
      <w:pPr>
        <w:spacing w:after="0"/>
        <w:rPr>
          <w:rFonts w:ascii="Arial" w:eastAsia="Times New Roman" w:hAnsi="Arial" w:cs="Arial"/>
          <w:b/>
          <w:noProof/>
          <w:sz w:val="24"/>
          <w:szCs w:val="24"/>
          <w:lang w:val="es-ES" w:eastAsia="es-ES"/>
        </w:rPr>
      </w:pPr>
      <w:r w:rsidRPr="00777056">
        <w:rPr>
          <w:b/>
        </w:rPr>
        <w:t xml:space="preserve"> </w:t>
      </w:r>
      <w:r w:rsidRPr="00777056">
        <w:rPr>
          <w:rFonts w:ascii="Arial" w:eastAsia="Times New Roman" w:hAnsi="Arial" w:cs="Arial"/>
          <w:b/>
          <w:noProof/>
          <w:sz w:val="24"/>
          <w:szCs w:val="24"/>
          <w:lang w:val="es-ES" w:eastAsia="es-ES"/>
        </w:rPr>
        <w:t>La lectura como fuente de placer y recreación</w:t>
      </w:r>
    </w:p>
    <w:p w:rsidR="00D0617A" w:rsidRPr="00777056" w:rsidRDefault="00D0617A" w:rsidP="00D0617A">
      <w:pPr>
        <w:spacing w:after="0"/>
        <w:jc w:val="both"/>
        <w:rPr>
          <w:rFonts w:ascii="Arial" w:eastAsia="Times New Roman" w:hAnsi="Arial" w:cs="Arial"/>
          <w:noProof/>
          <w:sz w:val="24"/>
          <w:szCs w:val="24"/>
          <w:lang w:val="es-ES" w:eastAsia="es-ES"/>
        </w:rPr>
      </w:pPr>
      <w:r w:rsidRPr="00777056">
        <w:rPr>
          <w:rFonts w:ascii="Arial" w:eastAsia="Times New Roman" w:hAnsi="Arial" w:cs="Arial"/>
          <w:noProof/>
          <w:sz w:val="24"/>
          <w:szCs w:val="24"/>
          <w:lang w:val="es-ES" w:eastAsia="es-ES"/>
        </w:rPr>
        <w:t>En las últimas décadas, se ha planteado con insistencia la necesidad de una</w:t>
      </w:r>
    </w:p>
    <w:p w:rsidR="00D0617A" w:rsidRDefault="00D0617A" w:rsidP="00D0617A">
      <w:pPr>
        <w:spacing w:after="0"/>
        <w:jc w:val="both"/>
        <w:rPr>
          <w:rFonts w:ascii="Arial" w:eastAsia="Times New Roman" w:hAnsi="Arial" w:cs="Arial"/>
          <w:noProof/>
          <w:sz w:val="24"/>
          <w:szCs w:val="24"/>
          <w:lang w:val="es-ES" w:eastAsia="es-ES"/>
        </w:rPr>
      </w:pPr>
      <w:r w:rsidRPr="00777056">
        <w:rPr>
          <w:rFonts w:ascii="Arial" w:eastAsia="Times New Roman" w:hAnsi="Arial" w:cs="Arial"/>
          <w:noProof/>
          <w:sz w:val="24"/>
          <w:szCs w:val="24"/>
          <w:lang w:val="es-ES" w:eastAsia="es-ES"/>
        </w:rPr>
        <w:t>promoción de la lectura. Promover la lectura e</w:t>
      </w:r>
      <w:r>
        <w:rPr>
          <w:rFonts w:ascii="Arial" w:eastAsia="Times New Roman" w:hAnsi="Arial" w:cs="Arial"/>
          <w:noProof/>
          <w:sz w:val="24"/>
          <w:szCs w:val="24"/>
          <w:lang w:val="es-ES" w:eastAsia="es-ES"/>
        </w:rPr>
        <w:t xml:space="preserve">s algo así como convencer a los </w:t>
      </w:r>
      <w:r w:rsidRPr="00777056">
        <w:rPr>
          <w:rFonts w:ascii="Arial" w:eastAsia="Times New Roman" w:hAnsi="Arial" w:cs="Arial"/>
          <w:noProof/>
          <w:sz w:val="24"/>
          <w:szCs w:val="24"/>
          <w:lang w:val="es-ES" w:eastAsia="es-ES"/>
        </w:rPr>
        <w:t>chicos de que leer es placentero, agradable y hasta dive</w:t>
      </w:r>
      <w:r>
        <w:rPr>
          <w:rFonts w:ascii="Arial" w:eastAsia="Times New Roman" w:hAnsi="Arial" w:cs="Arial"/>
          <w:noProof/>
          <w:sz w:val="24"/>
          <w:szCs w:val="24"/>
          <w:lang w:val="es-ES" w:eastAsia="es-ES"/>
        </w:rPr>
        <w:t xml:space="preserve">rtido. Así dicho, puede </w:t>
      </w:r>
      <w:r w:rsidRPr="00777056">
        <w:rPr>
          <w:rFonts w:ascii="Arial" w:eastAsia="Times New Roman" w:hAnsi="Arial" w:cs="Arial"/>
          <w:noProof/>
          <w:sz w:val="24"/>
          <w:szCs w:val="24"/>
          <w:lang w:val="es-ES" w:eastAsia="es-ES"/>
        </w:rPr>
        <w:t>resultar paradójico, ya que si sólo fuera es</w:t>
      </w:r>
      <w:r>
        <w:rPr>
          <w:rFonts w:ascii="Arial" w:eastAsia="Times New Roman" w:hAnsi="Arial" w:cs="Arial"/>
          <w:noProof/>
          <w:sz w:val="24"/>
          <w:szCs w:val="24"/>
          <w:lang w:val="es-ES" w:eastAsia="es-ES"/>
        </w:rPr>
        <w:t xml:space="preserve">o, no haría falta promoción. De </w:t>
      </w:r>
      <w:r w:rsidRPr="00777056">
        <w:rPr>
          <w:rFonts w:ascii="Arial" w:eastAsia="Times New Roman" w:hAnsi="Arial" w:cs="Arial"/>
          <w:noProof/>
          <w:sz w:val="24"/>
          <w:szCs w:val="24"/>
          <w:lang w:val="es-ES" w:eastAsia="es-ES"/>
        </w:rPr>
        <w:t>hecho, no parece necesaria una promoción de l</w:t>
      </w:r>
      <w:r>
        <w:rPr>
          <w:rFonts w:ascii="Arial" w:eastAsia="Times New Roman" w:hAnsi="Arial" w:cs="Arial"/>
          <w:noProof/>
          <w:sz w:val="24"/>
          <w:szCs w:val="24"/>
          <w:lang w:val="es-ES" w:eastAsia="es-ES"/>
        </w:rPr>
        <w:t xml:space="preserve">a televisión o de los juegos en </w:t>
      </w:r>
      <w:r w:rsidRPr="00777056">
        <w:rPr>
          <w:rFonts w:ascii="Arial" w:eastAsia="Times New Roman" w:hAnsi="Arial" w:cs="Arial"/>
          <w:noProof/>
          <w:sz w:val="24"/>
          <w:szCs w:val="24"/>
          <w:lang w:val="es-ES" w:eastAsia="es-ES"/>
        </w:rPr>
        <w:t>red. Lo que sucede es que al hablar de lectur</w:t>
      </w:r>
      <w:r>
        <w:rPr>
          <w:rFonts w:ascii="Arial" w:eastAsia="Times New Roman" w:hAnsi="Arial" w:cs="Arial"/>
          <w:noProof/>
          <w:sz w:val="24"/>
          <w:szCs w:val="24"/>
          <w:lang w:val="es-ES" w:eastAsia="es-ES"/>
        </w:rPr>
        <w:t xml:space="preserve">a los adultos solemos pasar por </w:t>
      </w:r>
      <w:r w:rsidRPr="00777056">
        <w:rPr>
          <w:rFonts w:ascii="Arial" w:eastAsia="Times New Roman" w:hAnsi="Arial" w:cs="Arial"/>
          <w:noProof/>
          <w:sz w:val="24"/>
          <w:szCs w:val="24"/>
          <w:lang w:val="es-ES" w:eastAsia="es-ES"/>
        </w:rPr>
        <w:t>alto todo el aspecto de dificultades y esfuerzos</w:t>
      </w:r>
      <w:r>
        <w:rPr>
          <w:rFonts w:ascii="Arial" w:eastAsia="Times New Roman" w:hAnsi="Arial" w:cs="Arial"/>
          <w:noProof/>
          <w:sz w:val="24"/>
          <w:szCs w:val="24"/>
          <w:lang w:val="es-ES" w:eastAsia="es-ES"/>
        </w:rPr>
        <w:t xml:space="preserve"> que la lectura conlleva cuando </w:t>
      </w:r>
      <w:r w:rsidRPr="00777056">
        <w:rPr>
          <w:rFonts w:ascii="Arial" w:eastAsia="Times New Roman" w:hAnsi="Arial" w:cs="Arial"/>
          <w:noProof/>
          <w:sz w:val="24"/>
          <w:szCs w:val="24"/>
          <w:lang w:val="es-ES" w:eastAsia="es-ES"/>
        </w:rPr>
        <w:t>aún no se han afianzado los hábitos lectores. So</w:t>
      </w:r>
      <w:r>
        <w:rPr>
          <w:rFonts w:ascii="Arial" w:eastAsia="Times New Roman" w:hAnsi="Arial" w:cs="Arial"/>
          <w:noProof/>
          <w:sz w:val="24"/>
          <w:szCs w:val="24"/>
          <w:lang w:val="es-ES" w:eastAsia="es-ES"/>
        </w:rPr>
        <w:t xml:space="preserve">lemos caer en la simplificación </w:t>
      </w:r>
      <w:r w:rsidRPr="00777056">
        <w:rPr>
          <w:rFonts w:ascii="Arial" w:eastAsia="Times New Roman" w:hAnsi="Arial" w:cs="Arial"/>
          <w:noProof/>
          <w:sz w:val="24"/>
          <w:szCs w:val="24"/>
          <w:lang w:val="es-ES" w:eastAsia="es-ES"/>
        </w:rPr>
        <w:t>de creer que el niño que sabe decodificar el te</w:t>
      </w:r>
      <w:r>
        <w:rPr>
          <w:rFonts w:ascii="Arial" w:eastAsia="Times New Roman" w:hAnsi="Arial" w:cs="Arial"/>
          <w:noProof/>
          <w:sz w:val="24"/>
          <w:szCs w:val="24"/>
          <w:lang w:val="es-ES" w:eastAsia="es-ES"/>
        </w:rPr>
        <w:t xml:space="preserve">xto escrito ya sabe leer, y que </w:t>
      </w:r>
      <w:r w:rsidRPr="00777056">
        <w:rPr>
          <w:rFonts w:ascii="Arial" w:eastAsia="Times New Roman" w:hAnsi="Arial" w:cs="Arial"/>
          <w:noProof/>
          <w:sz w:val="24"/>
          <w:szCs w:val="24"/>
          <w:lang w:val="es-ES" w:eastAsia="es-ES"/>
        </w:rPr>
        <w:t xml:space="preserve">por lo tanto puede, automáticamente, pasar a </w:t>
      </w:r>
      <w:r>
        <w:rPr>
          <w:rFonts w:ascii="Arial" w:eastAsia="Times New Roman" w:hAnsi="Arial" w:cs="Arial"/>
          <w:noProof/>
          <w:sz w:val="24"/>
          <w:szCs w:val="24"/>
          <w:lang w:val="es-ES" w:eastAsia="es-ES"/>
        </w:rPr>
        <w:t xml:space="preserve">disfrutar de los placeres de la </w:t>
      </w:r>
      <w:r w:rsidRPr="00777056">
        <w:rPr>
          <w:rFonts w:ascii="Arial" w:eastAsia="Times New Roman" w:hAnsi="Arial" w:cs="Arial"/>
          <w:noProof/>
          <w:sz w:val="24"/>
          <w:szCs w:val="24"/>
          <w:lang w:val="es-ES" w:eastAsia="es-ES"/>
        </w:rPr>
        <w:t>lectura.</w:t>
      </w:r>
      <w:r>
        <w:rPr>
          <w:rFonts w:ascii="Arial" w:eastAsia="Times New Roman" w:hAnsi="Arial" w:cs="Arial"/>
          <w:noProof/>
          <w:sz w:val="24"/>
          <w:szCs w:val="24"/>
          <w:lang w:val="es-ES" w:eastAsia="es-ES"/>
        </w:rPr>
        <w:t xml:space="preserve"> </w:t>
      </w:r>
    </w:p>
    <w:p w:rsidR="00D0617A" w:rsidRDefault="00D0617A" w:rsidP="00D0617A">
      <w:pPr>
        <w:spacing w:after="0" w:line="240" w:lineRule="auto"/>
        <w:rPr>
          <w:rFonts w:ascii="Arial" w:eastAsia="Times New Roman" w:hAnsi="Arial" w:cs="Arial"/>
          <w:noProof/>
          <w:sz w:val="24"/>
          <w:szCs w:val="24"/>
          <w:lang w:val="es-ES" w:eastAsia="es-ES"/>
        </w:rPr>
      </w:pPr>
    </w:p>
    <w:p w:rsidR="00D0617A" w:rsidRDefault="00D0617A" w:rsidP="00D0617A">
      <w:pPr>
        <w:spacing w:after="0" w:line="240" w:lineRule="auto"/>
        <w:rPr>
          <w:rFonts w:ascii="Arial" w:eastAsia="Times New Roman" w:hAnsi="Arial" w:cs="Arial"/>
          <w:noProof/>
          <w:sz w:val="24"/>
          <w:szCs w:val="24"/>
          <w:lang w:val="es-ES" w:eastAsia="es-ES"/>
        </w:rPr>
      </w:pPr>
    </w:p>
    <w:p w:rsidR="00D0617A" w:rsidRDefault="00D0617A" w:rsidP="00D0617A">
      <w:pPr>
        <w:spacing w:after="0" w:line="240" w:lineRule="auto"/>
        <w:rPr>
          <w:rFonts w:ascii="Arial" w:eastAsia="Times New Roman" w:hAnsi="Arial" w:cs="Arial"/>
          <w:noProof/>
          <w:sz w:val="24"/>
          <w:szCs w:val="24"/>
          <w:lang w:val="es-ES" w:eastAsia="es-ES"/>
        </w:rPr>
      </w:pPr>
    </w:p>
    <w:p w:rsidR="00D0617A"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spacing w:after="0" w:line="240" w:lineRule="auto"/>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b/>
          <w:noProof/>
          <w:sz w:val="24"/>
          <w:szCs w:val="24"/>
          <w:lang w:val="es-ES" w:eastAsia="es-ES"/>
        </w:rPr>
      </w:pPr>
      <w:r w:rsidRPr="00335952">
        <w:rPr>
          <w:rFonts w:ascii="Arial" w:eastAsia="Times New Roman" w:hAnsi="Arial" w:cs="Arial"/>
          <w:b/>
          <w:noProof/>
          <w:sz w:val="24"/>
          <w:szCs w:val="24"/>
          <w:lang w:val="es-ES" w:eastAsia="es-ES"/>
        </w:rPr>
        <w:t>LA ESCRITURA</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Los mensajes escritos tienen su historia muchos siglos atrás y esta inmersa a la historia de la humanidad. Según cuanta la historia, los primeros que comenzaron a utilizar signos escritos fueron los Babilonios y los Asirios, esto utilizaban ciertos signos para representar las palabras, letras, cosas e ideas, esto lo hacían apoyándose en la arcilla que preparaban de antemano en forma de tabletas, y con una cuña abusada grababan y luego secaban al sol.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Los Egipcios encontraron la forma de comunicarse por escritos mediante jeroglíficos o escritura ideográficas. Mucho más tarde aparece la escritura Griega con su alfabeto y luego la escritura latina cuyos caracteres heredarían nuestra lengua.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Luego comienza un periodo de decadencia en la cultura ocasionado por las invasiones Bárbaras y la caída dellmperío Romano. El régimen Feudal impide el florecimiento de la cultura, ésta se traslada a los monasterios en donde los monjes se dedican a copiar e ilustrar obras antiguas, creando verdaderas obras de arte.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aparición de la ímprenta es uno de los grandes éxitos en la historia de la humanidad. Con sus caracteres móviles ideada por Guttember hacia </w:t>
      </w:r>
      <w:smartTag w:uri="urn:schemas-microsoft-com:office:smarttags" w:element="metricconverter">
        <w:smartTagPr>
          <w:attr w:name="ProductID" w:val="1445 ha"/>
        </w:smartTagPr>
        <w:r w:rsidRPr="00335952">
          <w:rPr>
            <w:rFonts w:ascii="Arial" w:eastAsia="Times New Roman" w:hAnsi="Arial" w:cs="Arial"/>
            <w:noProof/>
            <w:sz w:val="24"/>
            <w:szCs w:val="24"/>
            <w:lang w:val="es-ES" w:eastAsia="es-ES"/>
          </w:rPr>
          <w:t>1445 ha</w:t>
        </w:r>
      </w:smartTag>
      <w:r w:rsidRPr="00335952">
        <w:rPr>
          <w:rFonts w:ascii="Arial" w:eastAsia="Times New Roman" w:hAnsi="Arial" w:cs="Arial"/>
          <w:noProof/>
          <w:sz w:val="24"/>
          <w:szCs w:val="24"/>
          <w:lang w:val="es-ES" w:eastAsia="es-ES"/>
        </w:rPr>
        <w:t xml:space="preserve"> recorrido un largo camino pasando por varias etapas como son: litografía, off set, fotograbado y huecograbado, paralelo al avance humano en todos los campos. La imprenta abrió el camino de los mensajes escritos, dando lugar a que nuestro siglo sea el siglo de la información y comunicación.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Existen muchos tipos de mensajes escritos; entre tros tenemos: La carta, el telegrama, el artículo de periódico o revista, el libro, el cartel, el microfilm.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lengua escrita, es el medio que nos permite conocer, comprender y transmitir la historia del hombre, utiliza signos, letras, números, jeroglíficos; mediante los cuales el mensaje permanece a través del tiempo.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b/>
          <w:noProof/>
          <w:sz w:val="24"/>
          <w:szCs w:val="24"/>
          <w:lang w:val="es-ES" w:eastAsia="es-ES"/>
        </w:rPr>
      </w:pPr>
      <w:r w:rsidRPr="00335952">
        <w:rPr>
          <w:rFonts w:ascii="Arial" w:eastAsia="Times New Roman" w:hAnsi="Arial" w:cs="Arial"/>
          <w:b/>
          <w:noProof/>
          <w:sz w:val="24"/>
          <w:szCs w:val="24"/>
          <w:lang w:val="es-ES" w:eastAsia="es-ES"/>
        </w:rPr>
        <w:t xml:space="preserve"> PROPIEDADES DEL LENGUAJE ESCRITO.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Consiste en el uso de palabras acordes con las ideas que se quieren expresar, evitando el uso de palabras inadecuadas o de uso poco común y de la ambiguedad.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Ejemplo: la palabra bonita(o) solo se puede aplicar a objetos o cosas pequeñas y hermosas, no puede emplearse este termino acosas grandes o monumentales, como cuando nos referimos a una ciudad o un río, no pueden ser bonitos, sí no monumentales, majestuosos, hermosos o bellos.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Dentro de este punto es necesario tener en cuenta dos aspectos fundamentales: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5"/>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claridad: implica evitar el recargo de las ideas o palabras, de cuestiones secundarias y marginales, su mayor enemigo es la lentitud.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5"/>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unidad, es la cualidad que coordina todo proceso desde el principio hasta el fin.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b/>
          <w:noProof/>
          <w:sz w:val="24"/>
          <w:szCs w:val="24"/>
          <w:lang w:val="es-ES" w:eastAsia="es-ES"/>
        </w:rPr>
      </w:pPr>
      <w:r w:rsidRPr="00335952">
        <w:rPr>
          <w:rFonts w:ascii="Arial" w:eastAsia="Times New Roman" w:hAnsi="Arial" w:cs="Arial"/>
          <w:b/>
          <w:noProof/>
          <w:sz w:val="24"/>
          <w:szCs w:val="24"/>
          <w:lang w:val="es-ES" w:eastAsia="es-ES"/>
        </w:rPr>
        <w:t xml:space="preserve"> CUALIDADES DE UN ESCRITO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Tiene dos cualidades o caracteristicas que son: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numPr>
          <w:ilvl w:val="0"/>
          <w:numId w:val="6"/>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naturalidad: consiste en mostrarse tal cual es el autor, ésta hace que la producción sea espontánea, sincera y sencilla. </w:t>
      </w:r>
    </w:p>
    <w:p w:rsidR="00D0617A" w:rsidRPr="00335952" w:rsidRDefault="00D0617A" w:rsidP="00D0617A">
      <w:pPr>
        <w:numPr>
          <w:ilvl w:val="0"/>
          <w:numId w:val="6"/>
        </w:numPr>
        <w:spacing w:after="0" w:line="240" w:lineRule="auto"/>
        <w:ind w:left="360"/>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originalidad: es la expresión personal y natural, sin formulismos rutinarios, en los escritos. </w:t>
      </w:r>
    </w:p>
    <w:p w:rsidR="00D0617A"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b/>
          <w:noProof/>
          <w:sz w:val="24"/>
          <w:szCs w:val="24"/>
          <w:lang w:val="es-ES" w:eastAsia="es-ES"/>
        </w:rPr>
      </w:pPr>
      <w:r w:rsidRPr="00335952">
        <w:rPr>
          <w:rFonts w:ascii="Arial" w:eastAsia="Times New Roman" w:hAnsi="Arial" w:cs="Arial"/>
          <w:b/>
          <w:noProof/>
          <w:sz w:val="24"/>
          <w:szCs w:val="24"/>
          <w:lang w:val="es-ES" w:eastAsia="es-ES"/>
        </w:rPr>
        <w:t xml:space="preserve"> LA ESCRITURA COMO UN SISTEMA DE SIGNOS.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El comportamiento humano esta caracterizado por la expresión y la comunicación.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primera se refiere a lo que llamamos conducta personal; la segunda la conducta social.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lastRenderedPageBreak/>
        <w:t xml:space="preserve">El ser humano posee formas naturales y ratifícales de expresar sus ideas y sus sentimientos. Puede dar expresión de forma natural, a su alegria riendo o canturreando y a su dolor con el llanto o la queja; puede expresarse con ayuda de medios artificiales en un poema, una pintura y otra obra de arte cualquiera.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Para comunicar pensamientos y sentimientos el hombre ha construido un sistema convencional de signos y simbolos que· al ser usado por ciertas personas sen comprendidos. La comunicación en circunstancias normales exige la presencia de dos o más personas: la que emite y la que recibe la comunicación.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r w:rsidRPr="00335952">
        <w:rPr>
          <w:rFonts w:ascii="Arial" w:eastAsia="Times New Roman" w:hAnsi="Arial" w:cs="Arial"/>
          <w:noProof/>
          <w:sz w:val="24"/>
          <w:szCs w:val="24"/>
          <w:lang w:val="es-ES" w:eastAsia="es-ES"/>
        </w:rPr>
        <w:t xml:space="preserve">La escritura nació cuando el hombre aprendió a comunicar sus pensamientos y sentimientos mediante signos visibles y comprensibles también para las demás personas con cierta idea de determinado sistema, no se puede limitar la definición de escritura por que no tiene en cuenta el hecho de que tanto un tipo de escritura como otro tienen fines idénticos la comunicación humana por medio de signos convencionales visibles. </w:t>
      </w: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D0617A" w:rsidRPr="00335952" w:rsidRDefault="00D0617A" w:rsidP="00D0617A">
      <w:pPr>
        <w:spacing w:after="0" w:line="240" w:lineRule="auto"/>
        <w:jc w:val="both"/>
        <w:rPr>
          <w:rFonts w:ascii="Arial" w:eastAsia="Times New Roman" w:hAnsi="Arial" w:cs="Arial"/>
          <w:noProof/>
          <w:sz w:val="24"/>
          <w:szCs w:val="24"/>
          <w:lang w:val="es-ES" w:eastAsia="es-ES"/>
        </w:rPr>
      </w:pPr>
    </w:p>
    <w:p w:rsidR="005D2B2D" w:rsidRPr="00D0617A" w:rsidRDefault="005D2B2D">
      <w:pPr>
        <w:rPr>
          <w:lang w:val="es-ES"/>
        </w:rPr>
      </w:pPr>
      <w:bookmarkStart w:id="0" w:name="_GoBack"/>
      <w:bookmarkEnd w:id="0"/>
    </w:p>
    <w:sectPr w:rsidR="005D2B2D" w:rsidRPr="00D061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9FF"/>
    <w:multiLevelType w:val="hybridMultilevel"/>
    <w:tmpl w:val="4294B12E"/>
    <w:lvl w:ilvl="0" w:tplc="0C0A0005">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CB30A85"/>
    <w:multiLevelType w:val="hybridMultilevel"/>
    <w:tmpl w:val="A768E2D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DB16757"/>
    <w:multiLevelType w:val="hybridMultilevel"/>
    <w:tmpl w:val="6762810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AC5019E"/>
    <w:multiLevelType w:val="hybridMultilevel"/>
    <w:tmpl w:val="50564B1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B457860"/>
    <w:multiLevelType w:val="hybridMultilevel"/>
    <w:tmpl w:val="953CC7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FA7008A"/>
    <w:multiLevelType w:val="hybridMultilevel"/>
    <w:tmpl w:val="9C96B6F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7A"/>
    <w:rsid w:val="005D2B2D"/>
    <w:rsid w:val="00D06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7A"/>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1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17A"/>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2398</Words>
  <Characters>13189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2020-03-30T20:05:00Z</dcterms:created>
  <dcterms:modified xsi:type="dcterms:W3CDTF">2020-03-30T20:07:00Z</dcterms:modified>
</cp:coreProperties>
</file>