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78" w:rsidRPr="00335952" w:rsidRDefault="00394278" w:rsidP="00394278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</w:pPr>
      <w:r w:rsidRPr="00335952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t>OBJETIVOS ESPlCIFICOS</w:t>
      </w:r>
    </w:p>
    <w:p w:rsidR="00394278" w:rsidRPr="00335952" w:rsidRDefault="00394278" w:rsidP="0039427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val="es-ES" w:eastAsia="es-ES"/>
        </w:rPr>
      </w:pPr>
    </w:p>
    <w:p w:rsidR="00394278" w:rsidRPr="00A42A6F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42A6F">
        <w:rPr>
          <w:rFonts w:ascii="Arial" w:eastAsia="Times New Roman" w:hAnsi="Arial" w:cs="Arial"/>
          <w:sz w:val="24"/>
          <w:szCs w:val="24"/>
          <w:lang w:eastAsia="es-ES"/>
        </w:rPr>
        <w:t>Desarrollar hábitos lectores en los estudiantes de todos los niveles,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según las capacidades, intereses y necesidades de cada estadio o etapa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evolutiva.</w:t>
      </w:r>
    </w:p>
    <w:p w:rsidR="00394278" w:rsidRPr="00A42A6F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42A6F">
        <w:rPr>
          <w:rFonts w:ascii="Arial" w:eastAsia="Times New Roman" w:hAnsi="Arial" w:cs="Arial"/>
          <w:sz w:val="24"/>
          <w:szCs w:val="24"/>
          <w:lang w:eastAsia="es-ES"/>
        </w:rPr>
        <w:t>Promover la lectura como herramienta del aprendizaje autónomo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en todas las áreas del conocimiento.</w:t>
      </w:r>
    </w:p>
    <w:p w:rsidR="00394278" w:rsidRPr="00A42A6F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42A6F">
        <w:rPr>
          <w:rFonts w:ascii="Arial" w:eastAsia="Times New Roman" w:hAnsi="Arial" w:cs="Arial"/>
          <w:sz w:val="24"/>
          <w:szCs w:val="24"/>
          <w:lang w:eastAsia="es-ES"/>
        </w:rPr>
        <w:t>Promover la lectura como fuente de placer y recreación, como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proyección de mundos soñados posibles e imposibles, como factor de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desarrollo y afianzamiento de la personalidad</w:t>
      </w:r>
    </w:p>
    <w:p w:rsidR="00394278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Realizar una revisión bibliográfica sobre las diversas estrategias pedagógicas enmarcadas en el modelo pedagógico institucional, social-cognitivo, que permitan el fortalecimiento de los procesos de lectoescritura en los estudiantes</w:t>
      </w:r>
    </w:p>
    <w:p w:rsidR="00394278" w:rsidRPr="00A42A6F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A42A6F"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Establecer pautas y líneas de trabajo comunes a todo el cuerpo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A42A6F">
        <w:rPr>
          <w:rFonts w:ascii="Arial" w:eastAsia="Times New Roman" w:hAnsi="Arial" w:cs="Arial"/>
          <w:sz w:val="24"/>
          <w:szCs w:val="24"/>
          <w:lang w:eastAsia="es-ES"/>
        </w:rPr>
        <w:t>pedagógico-docente.</w:t>
      </w:r>
    </w:p>
    <w:p w:rsidR="00394278" w:rsidRPr="00A42A6F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Propiciar espacios de discusión y reflexión pedagógica de docentes del área de lenguaje, que permita la selección de estrategias más adecuadas de acuerdo con las evaluaciones diagnósticas y pruebas externas.</w:t>
      </w:r>
    </w:p>
    <w:p w:rsidR="00394278" w:rsidRPr="00932D0B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Implementar las estrategias pedagógicas pertinentes teniendo en cuenta   los niveles de lectoescritura de los estudiantes en cada uno de los grados.</w:t>
      </w:r>
    </w:p>
    <w:p w:rsidR="00394278" w:rsidRPr="00932D0B" w:rsidRDefault="00394278" w:rsidP="00394278">
      <w:pPr>
        <w:spacing w:after="0" w:line="36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:rsidR="00394278" w:rsidRPr="00E30F88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 xml:space="preserve">Promover ambientes estimulantes y flexibles que permitan la identificación de los niveles de comprensión de los estudiantes a través de lecturas personales y dirigidas. </w:t>
      </w:r>
    </w:p>
    <w:p w:rsidR="00394278" w:rsidRPr="00932D0B" w:rsidRDefault="00394278" w:rsidP="00394278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94278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Fomentar espacios pedagógicos que propicien la discriminación, interpretación y codificación de textos escritos.</w:t>
      </w:r>
    </w:p>
    <w:p w:rsidR="00394278" w:rsidRPr="00932D0B" w:rsidRDefault="00394278" w:rsidP="00394278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94278" w:rsidRDefault="00394278" w:rsidP="00394278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32D0B">
        <w:rPr>
          <w:rFonts w:ascii="Arial" w:eastAsia="Times New Roman" w:hAnsi="Arial" w:cs="Arial"/>
          <w:sz w:val="24"/>
          <w:szCs w:val="24"/>
          <w:lang w:eastAsia="es-ES"/>
        </w:rPr>
        <w:t>Orientar lecturas de diversos tipos de textos, a fin de que se logre la adquisición y recuperación de la información de manera interpretativa y coherente.</w:t>
      </w:r>
    </w:p>
    <w:p w:rsidR="00394278" w:rsidRDefault="00394278" w:rsidP="00394278">
      <w:pPr>
        <w:pStyle w:val="Prrafodelista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94278" w:rsidRPr="00932D0B" w:rsidRDefault="00394278" w:rsidP="0039427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2D0B">
        <w:rPr>
          <w:rFonts w:ascii="Arial" w:hAnsi="Arial" w:cs="Arial"/>
          <w:sz w:val="24"/>
          <w:szCs w:val="24"/>
        </w:rPr>
        <w:t xml:space="preserve">Crear e implementar estrategias metodológicas que permitan acompañar eficientemente el proceso </w:t>
      </w:r>
      <w:proofErr w:type="spellStart"/>
      <w:r w:rsidRPr="00932D0B">
        <w:rPr>
          <w:rFonts w:ascii="Arial" w:hAnsi="Arial" w:cs="Arial"/>
          <w:sz w:val="24"/>
          <w:szCs w:val="24"/>
        </w:rPr>
        <w:t>lectoescritor</w:t>
      </w:r>
      <w:proofErr w:type="spellEnd"/>
      <w:r w:rsidRPr="00932D0B">
        <w:rPr>
          <w:rFonts w:ascii="Arial" w:hAnsi="Arial" w:cs="Arial"/>
          <w:sz w:val="24"/>
          <w:szCs w:val="24"/>
        </w:rPr>
        <w:t xml:space="preserve"> en el aula y fuera de ella.</w:t>
      </w:r>
    </w:p>
    <w:p w:rsidR="00394278" w:rsidRPr="00335952" w:rsidRDefault="00394278" w:rsidP="00394278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  <w:lang w:eastAsia="es-ES"/>
        </w:rPr>
      </w:pPr>
    </w:p>
    <w:p w:rsidR="00C67D45" w:rsidRPr="00394278" w:rsidRDefault="00C67D45">
      <w:pPr>
        <w:rPr>
          <w:lang w:val="es-ES"/>
        </w:rPr>
      </w:pPr>
      <w:bookmarkStart w:id="0" w:name="_GoBack"/>
      <w:bookmarkEnd w:id="0"/>
    </w:p>
    <w:sectPr w:rsidR="00C67D45" w:rsidRPr="00394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30EE"/>
    <w:multiLevelType w:val="hybridMultilevel"/>
    <w:tmpl w:val="B248E7F8"/>
    <w:lvl w:ilvl="0" w:tplc="A118B8A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78"/>
    <w:rsid w:val="00394278"/>
    <w:rsid w:val="00C6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78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27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278"/>
    <w:rPr>
      <w:rFonts w:ascii="Calibri" w:eastAsia="Calibri" w:hAnsi="Calibri" w:cs="Times New Roman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427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2020-03-28T22:24:00Z</dcterms:created>
  <dcterms:modified xsi:type="dcterms:W3CDTF">2020-03-28T22:25:00Z</dcterms:modified>
</cp:coreProperties>
</file>