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1F0" w:rsidRDefault="004A31F0" w:rsidP="004A31F0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s-ES" w:eastAsia="es-ES"/>
        </w:rPr>
      </w:pPr>
    </w:p>
    <w:p w:rsidR="004A31F0" w:rsidRDefault="004A31F0" w:rsidP="004A31F0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s-ES" w:eastAsia="es-ES"/>
        </w:rPr>
      </w:pPr>
    </w:p>
    <w:p w:rsidR="004A31F0" w:rsidRPr="004A31F0" w:rsidRDefault="004A31F0" w:rsidP="004A31F0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</w:pPr>
      <w:r w:rsidRPr="004A31F0"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  <w:t>JUSTIFICACIÒN</w:t>
      </w:r>
    </w:p>
    <w:p w:rsidR="004A31F0" w:rsidRDefault="004A31F0" w:rsidP="004A31F0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s-ES" w:eastAsia="es-ES"/>
        </w:rPr>
      </w:pPr>
    </w:p>
    <w:p w:rsidR="004A31F0" w:rsidRDefault="004A31F0" w:rsidP="004A31F0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s-ES" w:eastAsia="es-ES"/>
        </w:rPr>
      </w:pPr>
    </w:p>
    <w:p w:rsidR="004A31F0" w:rsidRDefault="004A31F0" w:rsidP="004A31F0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s-ES" w:eastAsia="es-ES"/>
        </w:rPr>
      </w:pPr>
    </w:p>
    <w:p w:rsidR="004A31F0" w:rsidRPr="00335952" w:rsidRDefault="004A31F0" w:rsidP="004A31F0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s-ES" w:eastAsia="es-ES"/>
        </w:rPr>
      </w:pPr>
      <w:r w:rsidRPr="00335952">
        <w:rPr>
          <w:rFonts w:ascii="Arial" w:eastAsia="Times New Roman" w:hAnsi="Arial" w:cs="Arial"/>
          <w:noProof/>
          <w:sz w:val="24"/>
          <w:szCs w:val="24"/>
          <w:lang w:val="es-ES" w:eastAsia="es-ES"/>
        </w:rPr>
        <w:t>Leer y escribir correctamente son tareas complementarias y al mismo tiempo complejas, que la escuela ha de liderar a través de lá generación de una cultura letrada, la cual implica evaluar y valorar la producción de textos escritos. La composición escrita y la interpretación son básicas, ya que permiten al lector comunicarse con el autor, dialogar con el y sobre todo comprender sus mensajes.</w:t>
      </w:r>
    </w:p>
    <w:p w:rsidR="004A31F0" w:rsidRPr="00335952" w:rsidRDefault="004A31F0" w:rsidP="004A31F0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s-ES" w:eastAsia="es-ES"/>
        </w:rPr>
      </w:pPr>
    </w:p>
    <w:p w:rsidR="004A31F0" w:rsidRPr="00335952" w:rsidRDefault="004A31F0" w:rsidP="004A31F0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s-ES" w:eastAsia="es-ES"/>
        </w:rPr>
      </w:pPr>
    </w:p>
    <w:p w:rsidR="004A31F0" w:rsidRPr="00335952" w:rsidRDefault="004A31F0" w:rsidP="004A31F0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s-ES" w:eastAsia="es-ES"/>
        </w:rPr>
      </w:pPr>
      <w:r w:rsidRPr="00335952">
        <w:rPr>
          <w:rFonts w:ascii="Arial" w:eastAsia="Times New Roman" w:hAnsi="Arial" w:cs="Arial"/>
          <w:noProof/>
          <w:sz w:val="24"/>
          <w:szCs w:val="24"/>
          <w:lang w:val="es-ES" w:eastAsia="es-ES"/>
        </w:rPr>
        <w:t xml:space="preserve">Por otro lado, las nuevas tecnologias han hecho entrar a la humanidad enla era de la información universal; lo cual exige ante todo, el desarrollo de competencias básicas como las de leer y escribir correctamente. Al igual que comprender, interpretar, criticar y crear textos. </w:t>
      </w:r>
    </w:p>
    <w:p w:rsidR="004A31F0" w:rsidRPr="00335952" w:rsidRDefault="004A31F0" w:rsidP="004A31F0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s-ES" w:eastAsia="es-ES"/>
        </w:rPr>
      </w:pPr>
    </w:p>
    <w:p w:rsidR="004A31F0" w:rsidRPr="00335952" w:rsidRDefault="004A31F0" w:rsidP="004A31F0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s-ES" w:eastAsia="es-ES"/>
        </w:rPr>
      </w:pPr>
    </w:p>
    <w:p w:rsidR="004A31F0" w:rsidRPr="00335952" w:rsidRDefault="004A31F0" w:rsidP="004A31F0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s-ES" w:eastAsia="es-ES"/>
        </w:rPr>
      </w:pPr>
      <w:r w:rsidRPr="00335952">
        <w:rPr>
          <w:rFonts w:ascii="Arial" w:eastAsia="Times New Roman" w:hAnsi="Arial" w:cs="Arial"/>
          <w:noProof/>
          <w:sz w:val="24"/>
          <w:szCs w:val="24"/>
          <w:lang w:val="es-ES" w:eastAsia="es-ES"/>
        </w:rPr>
        <w:t xml:space="preserve">Apoyados en lo anterior, el área de humanidades de </w:t>
      </w:r>
      <w:smartTag w:uri="urn:schemas-microsoft-com:office:smarttags" w:element="PersonName">
        <w:smartTagPr>
          <w:attr w:name="ProductID" w:val="la Institución Educativa"/>
        </w:smartTagPr>
        <w:r w:rsidRPr="00335952">
          <w:rPr>
            <w:rFonts w:ascii="Arial" w:eastAsia="Times New Roman" w:hAnsi="Arial" w:cs="Arial"/>
            <w:noProof/>
            <w:sz w:val="24"/>
            <w:szCs w:val="24"/>
            <w:lang w:val="es-ES" w:eastAsia="es-ES"/>
          </w:rPr>
          <w:t>la Institución Educativa</w:t>
        </w:r>
      </w:smartTag>
      <w:r w:rsidRPr="00335952">
        <w:rPr>
          <w:rFonts w:ascii="Arial" w:eastAsia="Times New Roman" w:hAnsi="Arial" w:cs="Arial"/>
          <w:noProof/>
          <w:sz w:val="24"/>
          <w:szCs w:val="24"/>
          <w:lang w:val="es-ES" w:eastAsia="es-ES"/>
        </w:rPr>
        <w:t xml:space="preserve"> San José lidera una propuesta que busca potenciar dichas competencias y habilidades comunicativas mediante la aplicación de estrategias que conlleven a mejora el proceso de lecto-escritura en las diferentes áreas del conocimiento y por ende, la calidad del aprendizaje en </w:t>
      </w:r>
      <w:smartTag w:uri="urn:schemas-microsoft-com:office:smarttags" w:element="PersonName">
        <w:smartTagPr>
          <w:attr w:name="ProductID" w:val="la Institución."/>
        </w:smartTagPr>
        <w:r w:rsidRPr="00335952">
          <w:rPr>
            <w:rFonts w:ascii="Arial" w:eastAsia="Times New Roman" w:hAnsi="Arial" w:cs="Arial"/>
            <w:noProof/>
            <w:sz w:val="24"/>
            <w:szCs w:val="24"/>
            <w:lang w:val="es-ES" w:eastAsia="es-ES"/>
          </w:rPr>
          <w:t>la Institución.</w:t>
        </w:r>
      </w:smartTag>
    </w:p>
    <w:p w:rsidR="004A31F0" w:rsidRPr="00335952" w:rsidRDefault="004A31F0" w:rsidP="004A31F0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s-ES" w:eastAsia="es-ES"/>
        </w:rPr>
      </w:pPr>
    </w:p>
    <w:p w:rsidR="004A31F0" w:rsidRPr="00335952" w:rsidRDefault="004A31F0" w:rsidP="004A31F0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s-ES" w:eastAsia="es-ES"/>
        </w:rPr>
      </w:pPr>
    </w:p>
    <w:p w:rsidR="00C67D45" w:rsidRPr="004A31F0" w:rsidRDefault="004A31F0">
      <w:pPr>
        <w:rPr>
          <w:lang w:val="es-ES"/>
        </w:rPr>
      </w:pPr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7EBCE930" wp14:editId="304AE195">
            <wp:simplePos x="0" y="0"/>
            <wp:positionH relativeFrom="column">
              <wp:posOffset>701040</wp:posOffset>
            </wp:positionH>
            <wp:positionV relativeFrom="paragraph">
              <wp:posOffset>264795</wp:posOffset>
            </wp:positionV>
            <wp:extent cx="4093210" cy="3762375"/>
            <wp:effectExtent l="0" t="0" r="2540" b="9525"/>
            <wp:wrapNone/>
            <wp:docPr id="1" name="Imagen 1" descr="Niños Estudiando Matematicas Anim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ños Estudiando Matematicas Animad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21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67D45" w:rsidRPr="004A31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F0"/>
    <w:rsid w:val="004A31F0"/>
    <w:rsid w:val="00C6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1F0"/>
    <w:rPr>
      <w:rFonts w:ascii="Calibri" w:eastAsia="Calibri" w:hAnsi="Calibri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3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1F0"/>
    <w:rPr>
      <w:rFonts w:ascii="Tahoma" w:eastAsia="Calibri" w:hAnsi="Tahoma" w:cs="Tahoma"/>
      <w:sz w:val="16"/>
      <w:szCs w:val="16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1F0"/>
    <w:rPr>
      <w:rFonts w:ascii="Calibri" w:eastAsia="Calibri" w:hAnsi="Calibri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3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1F0"/>
    <w:rPr>
      <w:rFonts w:ascii="Tahoma" w:eastAsia="Calibri" w:hAnsi="Tahoma" w:cs="Tahoma"/>
      <w:sz w:val="16"/>
      <w:szCs w:val="16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2020-03-28T21:32:00Z</dcterms:created>
  <dcterms:modified xsi:type="dcterms:W3CDTF">2020-03-28T21:36:00Z</dcterms:modified>
</cp:coreProperties>
</file>