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66" w:rsidRDefault="009B6266">
      <w:pPr>
        <w:pStyle w:val="BodyText"/>
        <w:rPr>
          <w:rFonts w:ascii="Times New Roman"/>
          <w:sz w:val="20"/>
        </w:rPr>
      </w:pPr>
    </w:p>
    <w:p w:rsidR="009B6266" w:rsidRDefault="009B6266">
      <w:pPr>
        <w:pStyle w:val="BodyText"/>
        <w:rPr>
          <w:rFonts w:ascii="Times New Roman"/>
          <w:sz w:val="20"/>
        </w:rPr>
      </w:pPr>
    </w:p>
    <w:p w:rsidR="009B6266" w:rsidRDefault="009B6266">
      <w:pPr>
        <w:pStyle w:val="BodyText"/>
        <w:rPr>
          <w:rFonts w:ascii="Times New Roman"/>
          <w:sz w:val="20"/>
        </w:rPr>
      </w:pPr>
    </w:p>
    <w:p w:rsidR="009B6266" w:rsidRDefault="009B6266">
      <w:pPr>
        <w:pStyle w:val="BodyText"/>
        <w:spacing w:before="4"/>
        <w:rPr>
          <w:rFonts w:ascii="Times New Roman"/>
          <w:sz w:val="19"/>
        </w:rPr>
      </w:pPr>
    </w:p>
    <w:p w:rsidR="009B6266" w:rsidRDefault="002E1473">
      <w:pPr>
        <w:pStyle w:val="Heading1"/>
        <w:ind w:left="2385" w:right="162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885444</wp:posOffset>
            </wp:positionH>
            <wp:positionV relativeFrom="paragraph">
              <wp:posOffset>-580216</wp:posOffset>
            </wp:positionV>
            <wp:extent cx="662940" cy="716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TÉCNICAS DE ESTUDIO</w:t>
      </w:r>
    </w:p>
    <w:p w:rsidR="009B6266" w:rsidRDefault="009B6266">
      <w:pPr>
        <w:pStyle w:val="BodyText"/>
        <w:spacing w:before="5"/>
        <w:rPr>
          <w:b/>
          <w:sz w:val="10"/>
        </w:rPr>
      </w:pPr>
    </w:p>
    <w:p w:rsidR="009B6266" w:rsidRDefault="002E1473">
      <w:pPr>
        <w:pStyle w:val="BodyText"/>
        <w:spacing w:before="56"/>
        <w:ind w:left="422"/>
      </w:pPr>
      <w:r>
        <w:t>Antes de empezar a estudiar, toma en cuenta lo siguiente: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0"/>
        <w:ind w:hanging="361"/>
        <w:jc w:val="both"/>
      </w:pPr>
      <w:r>
        <w:t>Revisa tu calendario de exámenes, para saber con cuál materia debes</w:t>
      </w:r>
      <w:r>
        <w:rPr>
          <w:spacing w:val="-7"/>
        </w:rPr>
        <w:t xml:space="preserve"> </w:t>
      </w:r>
      <w:r>
        <w:t>empezar.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line="360" w:lineRule="auto"/>
        <w:ind w:left="1141" w:right="577"/>
        <w:jc w:val="both"/>
      </w:pPr>
      <w:r>
        <w:t>Prepara</w:t>
      </w:r>
      <w:r>
        <w:rPr>
          <w:spacing w:val="-7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estudiar:</w:t>
      </w:r>
      <w:r>
        <w:rPr>
          <w:spacing w:val="-3"/>
        </w:rPr>
        <w:t xml:space="preserve"> </w:t>
      </w:r>
      <w:r>
        <w:t>libreta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apuntes,</w:t>
      </w:r>
      <w:r>
        <w:rPr>
          <w:spacing w:val="-6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materia, etc.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1" w:line="360" w:lineRule="auto"/>
        <w:ind w:left="1141" w:right="575"/>
        <w:jc w:val="both"/>
        <w:rPr>
          <w:b/>
        </w:rPr>
      </w:pPr>
      <w:r>
        <w:t>Ubícate en un lugar limpio, con buena iluminación y ventilación (</w:t>
      </w:r>
      <w:r>
        <w:rPr>
          <w:b/>
        </w:rPr>
        <w:t>escritorio, mesa, etc.</w:t>
      </w:r>
      <w:r>
        <w:t xml:space="preserve">). </w:t>
      </w:r>
      <w:r>
        <w:rPr>
          <w:b/>
        </w:rPr>
        <w:t>Evita estudiar en la cama o en algún lugar muy cómodo, para que no te dé</w:t>
      </w:r>
      <w:r>
        <w:rPr>
          <w:b/>
          <w:spacing w:val="-32"/>
        </w:rPr>
        <w:t xml:space="preserve"> </w:t>
      </w:r>
      <w:r>
        <w:rPr>
          <w:b/>
        </w:rPr>
        <w:t>sueño.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0" w:line="357" w:lineRule="auto"/>
        <w:ind w:left="1141" w:right="576"/>
        <w:jc w:val="both"/>
      </w:pPr>
      <w:r>
        <w:t xml:space="preserve">Revisa cuánto tiempo tienes disponible para estudiar ese día. Marca </w:t>
      </w:r>
      <w:proofErr w:type="gramStart"/>
      <w:r>
        <w:t>meta</w:t>
      </w:r>
      <w:r>
        <w:t>s</w:t>
      </w:r>
      <w:proofErr w:type="gramEnd"/>
      <w:r>
        <w:t xml:space="preserve"> por ejemplo; hoy viernes dedicaré 3 </w:t>
      </w:r>
      <w:proofErr w:type="spellStart"/>
      <w:r>
        <w:t>hrs</w:t>
      </w:r>
      <w:proofErr w:type="spellEnd"/>
      <w:r>
        <w:t>. Para</w:t>
      </w:r>
      <w:r>
        <w:rPr>
          <w:spacing w:val="-10"/>
        </w:rPr>
        <w:t xml:space="preserve"> </w:t>
      </w:r>
      <w:r>
        <w:t>estudiar.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5" w:line="360" w:lineRule="auto"/>
        <w:ind w:left="1141" w:right="580"/>
        <w:jc w:val="both"/>
      </w:pPr>
      <w:r>
        <w:t>Es muy importante que seas realista con el tiempo que estás determinando para estudiar. Si sabes que no vas a cumplir con ese tiempo, entonces debes poner tu meta más corta. Es decir, lapsos de tiempo más</w:t>
      </w:r>
      <w:r>
        <w:rPr>
          <w:spacing w:val="-5"/>
        </w:rPr>
        <w:t xml:space="preserve"> </w:t>
      </w:r>
      <w:r>
        <w:t>cortos.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1" w:line="360" w:lineRule="auto"/>
        <w:ind w:left="1141" w:right="574"/>
        <w:jc w:val="both"/>
      </w:pPr>
      <w:r>
        <w:t>Cuando</w:t>
      </w:r>
      <w:r>
        <w:rPr>
          <w:spacing w:val="-6"/>
        </w:rPr>
        <w:t xml:space="preserve"> </w:t>
      </w:r>
      <w:r>
        <w:t>hayas</w:t>
      </w:r>
      <w:r>
        <w:rPr>
          <w:spacing w:val="-10"/>
        </w:rPr>
        <w:t xml:space="preserve"> </w:t>
      </w:r>
      <w:r>
        <w:t>empezado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estudiar.</w:t>
      </w:r>
      <w:r>
        <w:rPr>
          <w:spacing w:val="-10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minutos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descanso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hora.</w:t>
      </w:r>
      <w:r>
        <w:rPr>
          <w:spacing w:val="-10"/>
        </w:rPr>
        <w:t xml:space="preserve"> </w:t>
      </w:r>
      <w:r>
        <w:t>Evita prender la tele, utilizar el celular. Aprovecha tu descanso para caminar, tomar agua, ir al baño, etc. Esto ayudará a que no pierdas la</w:t>
      </w:r>
      <w:r>
        <w:rPr>
          <w:spacing w:val="-4"/>
        </w:rPr>
        <w:t xml:space="preserve"> </w:t>
      </w:r>
      <w:r>
        <w:t>concentración.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0" w:line="360" w:lineRule="auto"/>
        <w:ind w:left="1141" w:right="575"/>
        <w:jc w:val="both"/>
      </w:pP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estás</w:t>
      </w:r>
      <w:r>
        <w:rPr>
          <w:spacing w:val="-10"/>
        </w:rPr>
        <w:t xml:space="preserve"> </w:t>
      </w:r>
      <w:r>
        <w:t>estudiando,</w:t>
      </w:r>
      <w:r>
        <w:rPr>
          <w:spacing w:val="-10"/>
        </w:rPr>
        <w:t xml:space="preserve"> </w:t>
      </w:r>
      <w:r>
        <w:t>puedes</w:t>
      </w:r>
      <w:r>
        <w:rPr>
          <w:spacing w:val="-10"/>
        </w:rPr>
        <w:t xml:space="preserve"> </w:t>
      </w:r>
      <w:r>
        <w:t>poner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poco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música</w:t>
      </w:r>
      <w:r>
        <w:rPr>
          <w:spacing w:val="-8"/>
        </w:rPr>
        <w:t xml:space="preserve"> </w:t>
      </w:r>
      <w:r>
        <w:t>tranquila,</w:t>
      </w:r>
      <w:r>
        <w:rPr>
          <w:spacing w:val="-8"/>
        </w:rPr>
        <w:t xml:space="preserve"> </w:t>
      </w:r>
      <w:r>
        <w:t>que no te altere pero que tampoco te relaje tanto. Por ejemplo, instrumental o</w:t>
      </w:r>
      <w:r>
        <w:rPr>
          <w:spacing w:val="-16"/>
        </w:rPr>
        <w:t xml:space="preserve"> </w:t>
      </w:r>
      <w:r>
        <w:t>ambiental.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0" w:line="360" w:lineRule="auto"/>
        <w:ind w:left="1141" w:right="576"/>
        <w:jc w:val="both"/>
      </w:pPr>
      <w:r>
        <w:t>Es</w:t>
      </w:r>
      <w:r>
        <w:rPr>
          <w:spacing w:val="-9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vayas</w:t>
      </w:r>
      <w:r>
        <w:rPr>
          <w:spacing w:val="-8"/>
        </w:rPr>
        <w:t xml:space="preserve"> </w:t>
      </w:r>
      <w:r>
        <w:t>conociendo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estudiar.</w:t>
      </w:r>
      <w:r>
        <w:rPr>
          <w:spacing w:val="-9"/>
        </w:rPr>
        <w:t xml:space="preserve"> </w:t>
      </w:r>
      <w:r>
        <w:t>Recuerda</w:t>
      </w:r>
      <w:r>
        <w:rPr>
          <w:spacing w:val="-9"/>
        </w:rPr>
        <w:t xml:space="preserve"> </w:t>
      </w:r>
      <w:r>
        <w:t xml:space="preserve">que estos puntos solo son recomendaciones que tú tienes que adaptar </w:t>
      </w:r>
      <w:proofErr w:type="gramStart"/>
      <w:r>
        <w:t>de acuerdo a</w:t>
      </w:r>
      <w:proofErr w:type="gramEnd"/>
      <w:r>
        <w:t xml:space="preserve"> tus gustos y</w:t>
      </w:r>
      <w:r>
        <w:rPr>
          <w:spacing w:val="-1"/>
        </w:rPr>
        <w:t xml:space="preserve"> </w:t>
      </w:r>
      <w:r>
        <w:t>necesidades.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1" w:line="357" w:lineRule="auto"/>
        <w:ind w:left="1141" w:right="575"/>
        <w:jc w:val="both"/>
      </w:pP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examen,</w:t>
      </w:r>
      <w:r>
        <w:rPr>
          <w:spacing w:val="-6"/>
        </w:rPr>
        <w:t xml:space="preserve"> </w:t>
      </w:r>
      <w:r>
        <w:t>duerme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bien.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quieras</w:t>
      </w:r>
      <w:r>
        <w:rPr>
          <w:spacing w:val="-6"/>
        </w:rPr>
        <w:t xml:space="preserve"> </w:t>
      </w:r>
      <w:r>
        <w:t>estudiar</w:t>
      </w:r>
      <w:r>
        <w:rPr>
          <w:spacing w:val="-6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noche</w:t>
      </w:r>
      <w:r>
        <w:rPr>
          <w:spacing w:val="-6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 xml:space="preserve">no </w:t>
      </w:r>
      <w:proofErr w:type="gramStart"/>
      <w:r>
        <w:t>va</w:t>
      </w:r>
      <w:proofErr w:type="gramEnd"/>
      <w:r>
        <w:t xml:space="preserve"> ayudar a tu</w:t>
      </w:r>
      <w:r>
        <w:rPr>
          <w:spacing w:val="-4"/>
        </w:rPr>
        <w:t xml:space="preserve"> </w:t>
      </w:r>
      <w:r>
        <w:t>concentración.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3" w:line="360" w:lineRule="auto"/>
        <w:ind w:left="1141" w:right="574"/>
        <w:jc w:val="both"/>
      </w:pPr>
      <w:r>
        <w:t>Después de estudiar no utilices</w:t>
      </w:r>
      <w:r>
        <w:t xml:space="preserve"> ningún estímulo que pueda distraerte, </w:t>
      </w:r>
      <w:r>
        <w:rPr>
          <w:spacing w:val="-2"/>
        </w:rPr>
        <w:t xml:space="preserve">por </w:t>
      </w:r>
      <w:r>
        <w:t>ejemplo; televisión o redes sociales. Mejor descansa, cierra tus ojos o date un</w:t>
      </w:r>
      <w:r>
        <w:rPr>
          <w:spacing w:val="-17"/>
        </w:rPr>
        <w:t xml:space="preserve"> </w:t>
      </w:r>
      <w:r>
        <w:t>baño.</w:t>
      </w:r>
    </w:p>
    <w:p w:rsidR="009B6266" w:rsidRDefault="002E1473">
      <w:pPr>
        <w:pStyle w:val="ListParagraph"/>
        <w:numPr>
          <w:ilvl w:val="0"/>
          <w:numId w:val="2"/>
        </w:numPr>
        <w:tabs>
          <w:tab w:val="left" w:pos="1142"/>
        </w:tabs>
        <w:spacing w:before="1" w:line="276" w:lineRule="auto"/>
        <w:ind w:left="1141" w:right="1212" w:hanging="293"/>
        <w:jc w:val="both"/>
      </w:pPr>
      <w:r>
        <w:t>Lee muy bien las instrucciones del examen antes de contestar. Asegúrate que hayas comprendido</w:t>
      </w:r>
      <w:r>
        <w:rPr>
          <w:spacing w:val="-1"/>
        </w:rPr>
        <w:t xml:space="preserve"> </w:t>
      </w:r>
      <w:r>
        <w:t>todo.</w:t>
      </w:r>
    </w:p>
    <w:p w:rsidR="009B6266" w:rsidRDefault="009B6266">
      <w:pPr>
        <w:pStyle w:val="BodyText"/>
      </w:pPr>
    </w:p>
    <w:p w:rsidR="009B6266" w:rsidRDefault="009B6266">
      <w:pPr>
        <w:pStyle w:val="BodyText"/>
        <w:spacing w:before="4"/>
        <w:rPr>
          <w:sz w:val="26"/>
        </w:rPr>
      </w:pPr>
    </w:p>
    <w:p w:rsidR="009B6266" w:rsidRDefault="002E1473">
      <w:pPr>
        <w:pStyle w:val="Heading1"/>
        <w:ind w:left="2385" w:right="2542"/>
        <w:jc w:val="center"/>
      </w:pPr>
      <w:r>
        <w:t>¡TE VA A IR MUY BIEN!</w:t>
      </w:r>
    </w:p>
    <w:p w:rsidR="009B6266" w:rsidRDefault="009B6266">
      <w:pPr>
        <w:jc w:val="center"/>
        <w:sectPr w:rsidR="009B6266">
          <w:footerReference w:type="default" r:id="rId8"/>
          <w:type w:val="continuous"/>
          <w:pgSz w:w="12240" w:h="15840"/>
          <w:pgMar w:top="500" w:right="1120" w:bottom="920" w:left="1280" w:header="720" w:footer="734" w:gutter="0"/>
          <w:cols w:space="720"/>
        </w:sectPr>
      </w:pPr>
    </w:p>
    <w:p w:rsidR="009B6266" w:rsidRDefault="002E1473">
      <w:pPr>
        <w:pStyle w:val="BodyText"/>
        <w:spacing w:before="33"/>
        <w:ind w:left="781"/>
      </w:pPr>
      <w:r>
        <w:lastRenderedPageBreak/>
        <w:t xml:space="preserve">A </w:t>
      </w:r>
      <w:proofErr w:type="gramStart"/>
      <w:r>
        <w:t>continuación</w:t>
      </w:r>
      <w:proofErr w:type="gramEnd"/>
      <w:r>
        <w:t xml:space="preserve"> tendrás varias técnicas que puede implementar en tus hábitos de estudio.</w:t>
      </w:r>
    </w:p>
    <w:p w:rsidR="009B6266" w:rsidRDefault="002E1473">
      <w:pPr>
        <w:pStyle w:val="BodyText"/>
        <w:spacing w:before="135"/>
        <w:ind w:left="422"/>
      </w:pPr>
      <w:r>
        <w:t xml:space="preserve">Adaptándolas a tus necesidades </w:t>
      </w:r>
      <w:proofErr w:type="gramStart"/>
      <w:r>
        <w:t>de acuerdo a</w:t>
      </w:r>
      <w:proofErr w:type="gramEnd"/>
      <w:r>
        <w:t xml:space="preserve"> la materia que vayas a estudiar.</w:t>
      </w:r>
    </w:p>
    <w:p w:rsidR="009B6266" w:rsidRDefault="009B6266">
      <w:pPr>
        <w:pStyle w:val="BodyText"/>
        <w:spacing w:before="2"/>
        <w:rPr>
          <w:sz w:val="24"/>
        </w:rPr>
      </w:pPr>
    </w:p>
    <w:p w:rsidR="009B6266" w:rsidRDefault="002E1473">
      <w:pPr>
        <w:pStyle w:val="Heading1"/>
        <w:ind w:left="2634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1184147</wp:posOffset>
            </wp:positionH>
            <wp:positionV relativeFrom="paragraph">
              <wp:posOffset>-1350</wp:posOffset>
            </wp:positionV>
            <wp:extent cx="1187196" cy="693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9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RESUMEN</w:t>
      </w:r>
    </w:p>
    <w:p w:rsidR="009B6266" w:rsidRDefault="009B6266">
      <w:pPr>
        <w:pStyle w:val="BodyText"/>
        <w:rPr>
          <w:b/>
          <w:sz w:val="24"/>
        </w:rPr>
      </w:pPr>
    </w:p>
    <w:p w:rsidR="009B6266" w:rsidRDefault="002E1473">
      <w:pPr>
        <w:pStyle w:val="BodyText"/>
        <w:spacing w:line="360" w:lineRule="auto"/>
        <w:ind w:left="2634" w:right="736"/>
      </w:pPr>
      <w:r>
        <w:t>Es una redacción escrita, producto de la identificación de las ideas principales de un texto (respetando las ideas del autor). Una de las</w:t>
      </w:r>
    </w:p>
    <w:p w:rsidR="009B6266" w:rsidRDefault="002E1473">
      <w:pPr>
        <w:pStyle w:val="BodyText"/>
        <w:spacing w:before="1"/>
        <w:ind w:left="422"/>
      </w:pPr>
      <w:r>
        <w:t>principales características de este procedimiento es la comprensión de lectura.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0"/>
        <w:ind w:hanging="361"/>
      </w:pPr>
      <w:r>
        <w:t>Leer de manera general el tema o</w:t>
      </w:r>
      <w:r>
        <w:rPr>
          <w:spacing w:val="-15"/>
        </w:rPr>
        <w:t xml:space="preserve"> </w:t>
      </w:r>
      <w:r>
        <w:t>text</w:t>
      </w:r>
      <w:r>
        <w:t>o.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Subrayar las ideas más importantes (conceptos,</w:t>
      </w:r>
      <w:r>
        <w:rPr>
          <w:spacing w:val="-18"/>
        </w:rPr>
        <w:t xml:space="preserve"> </w:t>
      </w:r>
      <w:r>
        <w:t>definiciones).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36"/>
        <w:ind w:hanging="361"/>
      </w:pPr>
      <w:r>
        <w:t>Buscar el significado de las palabras o términos</w:t>
      </w:r>
      <w:r>
        <w:rPr>
          <w:spacing w:val="-18"/>
        </w:rPr>
        <w:t xml:space="preserve"> </w:t>
      </w:r>
      <w:r>
        <w:t>desconocidos.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Redactar el nuevo texto conectando las ideas</w:t>
      </w:r>
      <w:r>
        <w:rPr>
          <w:spacing w:val="-6"/>
        </w:rPr>
        <w:t xml:space="preserve"> </w:t>
      </w:r>
      <w:r>
        <w:t>principales.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Heading1"/>
        <w:ind w:left="2639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1287780</wp:posOffset>
            </wp:positionH>
            <wp:positionV relativeFrom="paragraph">
              <wp:posOffset>-64215</wp:posOffset>
            </wp:positionV>
            <wp:extent cx="1085088" cy="65989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65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SUBRAYADO</w:t>
      </w:r>
    </w:p>
    <w:p w:rsidR="009B6266" w:rsidRDefault="009B6266">
      <w:pPr>
        <w:pStyle w:val="BodyText"/>
        <w:spacing w:before="2"/>
        <w:rPr>
          <w:b/>
          <w:sz w:val="24"/>
        </w:rPr>
      </w:pPr>
    </w:p>
    <w:p w:rsidR="009B6266" w:rsidRDefault="002E1473">
      <w:pPr>
        <w:pStyle w:val="BodyText"/>
        <w:ind w:left="2639"/>
      </w:pPr>
      <w:r>
        <w:t>Identificación de ideas principales.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"/>
        <w:ind w:hanging="361"/>
      </w:pPr>
      <w:r>
        <w:t>Utiliza colores lla</w:t>
      </w:r>
      <w:r>
        <w:t>mativos, por ejemplo; marcador</w:t>
      </w:r>
      <w:r>
        <w:rPr>
          <w:spacing w:val="-4"/>
        </w:rPr>
        <w:t xml:space="preserve"> </w:t>
      </w:r>
      <w:r>
        <w:t>fosforescente.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Haces el estudio</w:t>
      </w:r>
      <w:r>
        <w:rPr>
          <w:spacing w:val="-2"/>
        </w:rPr>
        <w:t xml:space="preserve"> </w:t>
      </w:r>
      <w:r>
        <w:t>activo.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Evitas distracciones y ahorras</w:t>
      </w:r>
      <w:r>
        <w:rPr>
          <w:spacing w:val="-8"/>
        </w:rPr>
        <w:t xml:space="preserve"> </w:t>
      </w:r>
      <w:r>
        <w:t>tiempo.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32"/>
        <w:ind w:hanging="361"/>
      </w:pPr>
      <w:r>
        <w:t>Facilita la</w:t>
      </w:r>
      <w:r>
        <w:rPr>
          <w:spacing w:val="-1"/>
        </w:rPr>
        <w:t xml:space="preserve"> </w:t>
      </w:r>
      <w:r>
        <w:t>comprensión.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Ayuda a la realización de los esquemas porque sintetizas muy</w:t>
      </w:r>
      <w:r>
        <w:rPr>
          <w:spacing w:val="-3"/>
        </w:rPr>
        <w:t xml:space="preserve"> </w:t>
      </w:r>
      <w:r>
        <w:t>bien.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Heading1"/>
      </w:pPr>
      <w:r>
        <w:rPr>
          <w:u w:val="single"/>
        </w:rPr>
        <w:t>ESQUEMA</w:t>
      </w:r>
    </w:p>
    <w:p w:rsidR="009B6266" w:rsidRDefault="009B6266">
      <w:pPr>
        <w:pStyle w:val="BodyText"/>
        <w:rPr>
          <w:b/>
          <w:sz w:val="20"/>
        </w:rPr>
      </w:pPr>
    </w:p>
    <w:p w:rsidR="009B6266" w:rsidRDefault="002E1473">
      <w:pPr>
        <w:pStyle w:val="BodyText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1225493</wp:posOffset>
            </wp:positionH>
            <wp:positionV relativeFrom="paragraph">
              <wp:posOffset>115746</wp:posOffset>
            </wp:positionV>
            <wp:extent cx="4692839" cy="21717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839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266" w:rsidRDefault="009B6266">
      <w:pPr>
        <w:rPr>
          <w:sz w:val="11"/>
        </w:rPr>
        <w:sectPr w:rsidR="009B6266">
          <w:pgSz w:w="12240" w:h="15840"/>
          <w:pgMar w:top="1380" w:right="1120" w:bottom="920" w:left="1280" w:header="0" w:footer="734" w:gutter="0"/>
          <w:cols w:space="720"/>
        </w:sectPr>
      </w:pPr>
    </w:p>
    <w:p w:rsidR="009B6266" w:rsidRDefault="002E1473">
      <w:pPr>
        <w:spacing w:before="33"/>
        <w:ind w:left="2863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1144524</wp:posOffset>
            </wp:positionH>
            <wp:positionV relativeFrom="paragraph">
              <wp:posOffset>22906</wp:posOffset>
            </wp:positionV>
            <wp:extent cx="1363980" cy="8092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LÍNEA DE TIEMPO</w:t>
      </w:r>
    </w:p>
    <w:p w:rsidR="009B6266" w:rsidRDefault="009B6266">
      <w:pPr>
        <w:pStyle w:val="BodyText"/>
        <w:spacing w:before="2"/>
        <w:rPr>
          <w:b/>
          <w:sz w:val="24"/>
        </w:rPr>
      </w:pPr>
    </w:p>
    <w:p w:rsidR="009B6266" w:rsidRDefault="002E1473">
      <w:pPr>
        <w:pStyle w:val="BodyText"/>
        <w:spacing w:before="1" w:line="360" w:lineRule="auto"/>
        <w:ind w:left="2863"/>
      </w:pPr>
      <w:r>
        <w:t>Se aprovecha cuando necesitas estudiar y aprenderte fechas y hechos importantes.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59"/>
        <w:ind w:hanging="361"/>
      </w:pPr>
      <w:r>
        <w:t>Ordena los acontecimientos por</w:t>
      </w:r>
      <w:r>
        <w:rPr>
          <w:spacing w:val="-1"/>
        </w:rPr>
        <w:t xml:space="preserve"> </w:t>
      </w:r>
      <w:r>
        <w:t>año.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Se debe incluir el año, el lugar, el acontecimiento y los personajes</w:t>
      </w:r>
      <w:r>
        <w:rPr>
          <w:spacing w:val="-11"/>
        </w:rPr>
        <w:t xml:space="preserve"> </w:t>
      </w:r>
      <w:r>
        <w:t>principales.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Te puedes ayudar con imágenes relacionad</w:t>
      </w:r>
      <w:r>
        <w:t>os al</w:t>
      </w:r>
      <w:r>
        <w:rPr>
          <w:spacing w:val="-10"/>
        </w:rPr>
        <w:t xml:space="preserve"> </w:t>
      </w:r>
      <w:r>
        <w:t>tema.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Heading1"/>
        <w:ind w:left="2582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1588008</wp:posOffset>
            </wp:positionH>
            <wp:positionV relativeFrom="paragraph">
              <wp:posOffset>116048</wp:posOffset>
            </wp:positionV>
            <wp:extent cx="749808" cy="78328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8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CUESTIONARIOS</w:t>
      </w:r>
    </w:p>
    <w:p w:rsidR="009B6266" w:rsidRDefault="009B6266">
      <w:pPr>
        <w:pStyle w:val="BodyText"/>
        <w:spacing w:before="2"/>
        <w:rPr>
          <w:b/>
          <w:sz w:val="24"/>
        </w:rPr>
      </w:pPr>
    </w:p>
    <w:p w:rsidR="009B6266" w:rsidRDefault="002E1473">
      <w:pPr>
        <w:pStyle w:val="BodyText"/>
        <w:ind w:left="2582"/>
      </w:pPr>
      <w:r>
        <w:t xml:space="preserve">Puedes relacionarlo después de haber hecho el </w:t>
      </w:r>
      <w:r>
        <w:rPr>
          <w:i/>
          <w:u w:val="single"/>
        </w:rPr>
        <w:t>resumen</w:t>
      </w:r>
      <w:r>
        <w:rPr>
          <w:i/>
        </w:rPr>
        <w:t xml:space="preserve"> </w:t>
      </w:r>
      <w:r>
        <w:t>y de haber</w:t>
      </w:r>
    </w:p>
    <w:p w:rsidR="009B6266" w:rsidRDefault="002E1473">
      <w:pPr>
        <w:spacing w:before="133"/>
        <w:ind w:left="2582"/>
      </w:pPr>
      <w:r>
        <w:rPr>
          <w:i/>
          <w:u w:val="single"/>
        </w:rPr>
        <w:t>subrayado</w:t>
      </w:r>
      <w:r>
        <w:t>.</w:t>
      </w:r>
    </w:p>
    <w:p w:rsidR="009B6266" w:rsidRDefault="009B6266">
      <w:pPr>
        <w:pStyle w:val="BodyText"/>
        <w:spacing w:before="3"/>
        <w:rPr>
          <w:sz w:val="24"/>
        </w:rPr>
      </w:pP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0"/>
        <w:ind w:hanging="361"/>
      </w:pPr>
      <w:r>
        <w:t>Se utiliza en el aprendizaje de conceptos</w:t>
      </w:r>
      <w:r>
        <w:rPr>
          <w:spacing w:val="-6"/>
        </w:rPr>
        <w:t xml:space="preserve"> </w:t>
      </w:r>
      <w:r>
        <w:t>específicos.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</w:pPr>
      <w:r>
        <w:t>Realiza preguntas y respuestas</w:t>
      </w:r>
      <w:r>
        <w:rPr>
          <w:spacing w:val="-3"/>
        </w:rPr>
        <w:t xml:space="preserve"> </w:t>
      </w:r>
      <w:r>
        <w:t>concretas.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32"/>
        <w:ind w:hanging="361"/>
      </w:pPr>
      <w:r>
        <w:t>Apréndete la pregunta y la</w:t>
      </w:r>
      <w:r>
        <w:rPr>
          <w:spacing w:val="-7"/>
        </w:rPr>
        <w:t xml:space="preserve"> </w:t>
      </w:r>
      <w:r>
        <w:t>respuesta.</w:t>
      </w:r>
    </w:p>
    <w:p w:rsidR="009B6266" w:rsidRDefault="002E1473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line="355" w:lineRule="auto"/>
        <w:ind w:left="1141" w:right="575"/>
      </w:pPr>
      <w:r>
        <w:t>Ya que las hayas estudiado, pide ayuda a alguien para que te las pregunte en desorden. O lo puedes hacer tu</w:t>
      </w:r>
      <w:r>
        <w:rPr>
          <w:spacing w:val="-7"/>
        </w:rPr>
        <w:t xml:space="preserve"> </w:t>
      </w:r>
      <w:r>
        <w:t>mismo.</w:t>
      </w:r>
    </w:p>
    <w:p w:rsidR="009B6266" w:rsidRDefault="009B6266">
      <w:pPr>
        <w:pStyle w:val="BodyText"/>
      </w:pPr>
    </w:p>
    <w:p w:rsidR="009B6266" w:rsidRDefault="009B6266">
      <w:pPr>
        <w:pStyle w:val="BodyText"/>
      </w:pPr>
    </w:p>
    <w:p w:rsidR="009B6266" w:rsidRDefault="002E1473">
      <w:pPr>
        <w:pStyle w:val="BodyText"/>
        <w:spacing w:before="197"/>
        <w:ind w:left="422"/>
      </w:pPr>
      <w:r>
        <w:t>A partir de esta guía tú puedes ir agregando diferentes formas de estudio.</w:t>
      </w:r>
    </w:p>
    <w:p w:rsidR="009B6266" w:rsidRDefault="009B6266">
      <w:pPr>
        <w:pStyle w:val="BodyText"/>
        <w:rPr>
          <w:sz w:val="24"/>
        </w:rPr>
      </w:pPr>
    </w:p>
    <w:p w:rsidR="009B6266" w:rsidRDefault="002E1473">
      <w:pPr>
        <w:pStyle w:val="BodyText"/>
        <w:ind w:left="2385" w:right="2542"/>
        <w:jc w:val="center"/>
      </w:pPr>
      <w:r>
        <w:t>Recuerda que cada quién tiene su manera de estudiar.</w:t>
      </w:r>
    </w:p>
    <w:p w:rsidR="009B6266" w:rsidRDefault="009B6266">
      <w:pPr>
        <w:pStyle w:val="BodyText"/>
        <w:spacing w:before="2"/>
        <w:rPr>
          <w:sz w:val="24"/>
        </w:rPr>
      </w:pPr>
    </w:p>
    <w:p w:rsidR="009B6266" w:rsidRDefault="002E1473">
      <w:pPr>
        <w:pStyle w:val="Heading1"/>
        <w:spacing w:before="1"/>
      </w:pPr>
      <w:r>
        <w:t>RECUERDA:</w:t>
      </w:r>
    </w:p>
    <w:p w:rsidR="009B6266" w:rsidRDefault="009B6266">
      <w:pPr>
        <w:pStyle w:val="BodyText"/>
        <w:spacing w:before="4"/>
        <w:rPr>
          <w:b/>
          <w:sz w:val="16"/>
        </w:rPr>
      </w:pPr>
    </w:p>
    <w:p w:rsidR="009B6266" w:rsidRDefault="002E1473">
      <w:pPr>
        <w:pStyle w:val="BodyText"/>
        <w:spacing w:line="276" w:lineRule="auto"/>
        <w:ind w:left="422" w:firstLine="359"/>
      </w:pPr>
      <w:r>
        <w:t>Un examen solo es un repaso de lo que has visto durante tus clases. No hay nada que no hayas aprendido con tus</w:t>
      </w:r>
      <w:r>
        <w:rPr>
          <w:spacing w:val="-3"/>
        </w:rPr>
        <w:t xml:space="preserve"> </w:t>
      </w:r>
      <w:r>
        <w:t>maestros.</w:t>
      </w:r>
    </w:p>
    <w:p w:rsidR="009B6266" w:rsidRDefault="002E1473">
      <w:pPr>
        <w:pStyle w:val="BodyText"/>
        <w:spacing w:before="160" w:line="276" w:lineRule="auto"/>
        <w:ind w:left="422" w:right="736" w:firstLine="359"/>
      </w:pPr>
      <w:r>
        <w:t>Ten confianza para acercarte a tus maestros con tiempo y puedas aclarar dudas que te vayan surgiendo antes del</w:t>
      </w:r>
      <w:r>
        <w:rPr>
          <w:spacing w:val="-2"/>
        </w:rPr>
        <w:t xml:space="preserve"> </w:t>
      </w:r>
      <w:r>
        <w:t>examen.</w:t>
      </w:r>
    </w:p>
    <w:p w:rsidR="009B6266" w:rsidRDefault="002E1473">
      <w:pPr>
        <w:pStyle w:val="BodyText"/>
        <w:spacing w:before="160" w:line="276" w:lineRule="auto"/>
        <w:ind w:left="422" w:right="2175" w:firstLine="359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5968253</wp:posOffset>
            </wp:positionH>
            <wp:positionV relativeFrom="paragraph">
              <wp:posOffset>303771</wp:posOffset>
            </wp:positionV>
            <wp:extent cx="1025382" cy="107275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82" cy="107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Lee comprendiendo, no todo tiene que ser de memoria, entiende lo que lees para que puedas identificar el concepto y lo expliques con tus</w:t>
      </w:r>
      <w:r>
        <w:t xml:space="preserve"> propias palabras.</w:t>
      </w:r>
    </w:p>
    <w:p w:rsidR="009B6266" w:rsidRDefault="002E1473">
      <w:pPr>
        <w:pStyle w:val="BodyText"/>
        <w:spacing w:before="160" w:line="276" w:lineRule="auto"/>
        <w:ind w:left="422" w:right="2294" w:firstLine="359"/>
      </w:pPr>
      <w:r>
        <w:t>Relaciona lo aprendido con algún hecho de tu vida para que vayas teniendo un aprendizaje significativo.</w:t>
      </w:r>
    </w:p>
    <w:p w:rsidR="009B6266" w:rsidRDefault="009B6266">
      <w:pPr>
        <w:pStyle w:val="BodyText"/>
        <w:spacing w:before="12"/>
        <w:rPr>
          <w:sz w:val="10"/>
        </w:rPr>
      </w:pPr>
    </w:p>
    <w:p w:rsidR="009B6266" w:rsidRDefault="002E1473">
      <w:pPr>
        <w:spacing w:before="27"/>
        <w:ind w:left="2990"/>
        <w:rPr>
          <w:b/>
          <w:sz w:val="36"/>
        </w:rPr>
      </w:pPr>
      <w:r>
        <w:rPr>
          <w:b/>
          <w:sz w:val="36"/>
        </w:rPr>
        <w:t>MUCHO ÉXITO</w:t>
      </w:r>
    </w:p>
    <w:sectPr w:rsidR="009B6266">
      <w:pgSz w:w="12240" w:h="15840"/>
      <w:pgMar w:top="1380" w:right="1120" w:bottom="920" w:left="12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73" w:rsidRDefault="002E1473">
      <w:r>
        <w:separator/>
      </w:r>
    </w:p>
  </w:endnote>
  <w:endnote w:type="continuationSeparator" w:id="0">
    <w:p w:rsidR="002E1473" w:rsidRDefault="002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66" w:rsidRDefault="008C20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4817745</wp:posOffset>
              </wp:positionH>
              <wp:positionV relativeFrom="page">
                <wp:posOffset>9452610</wp:posOffset>
              </wp:positionV>
              <wp:extent cx="18865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6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66" w:rsidRDefault="002E147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Psic</w:t>
                          </w:r>
                          <w:proofErr w:type="spellEnd"/>
                          <w:r>
                            <w:rPr>
                              <w:b/>
                            </w:rPr>
                            <w:t>. Gabriela Mendoza Sánchez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35pt;margin-top:744.3pt;width:148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" filled="f" stroked="f">
              <v:path arrowok="t"/>
              <v:textbox inset="0,0,0,0">
                <w:txbxContent>
                  <w:p w:rsidR="009B6266" w:rsidRDefault="002E147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Psic</w:t>
                    </w:r>
                    <w:proofErr w:type="spellEnd"/>
                    <w:r>
                      <w:rPr>
                        <w:b/>
                      </w:rPr>
                      <w:t>. Gabriela Mendoza Sánchez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73" w:rsidRDefault="002E1473">
      <w:r>
        <w:separator/>
      </w:r>
    </w:p>
  </w:footnote>
  <w:footnote w:type="continuationSeparator" w:id="0">
    <w:p w:rsidR="002E1473" w:rsidRDefault="002E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133"/>
    <w:multiLevelType w:val="hybridMultilevel"/>
    <w:tmpl w:val="1990F32C"/>
    <w:lvl w:ilvl="0" w:tplc="929A83C6">
      <w:start w:val="1"/>
      <w:numFmt w:val="decimal"/>
      <w:lvlText w:val="%1."/>
      <w:lvlJc w:val="left"/>
      <w:pPr>
        <w:ind w:left="1142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AEA2F072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2" w:tplc="DF4AB46A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F2EE2CE2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460E006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2444A498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C35A0234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DA903E9A">
      <w:numFmt w:val="bullet"/>
      <w:lvlText w:val="•"/>
      <w:lvlJc w:val="left"/>
      <w:pPr>
        <w:ind w:left="7230" w:hanging="360"/>
      </w:pPr>
      <w:rPr>
        <w:rFonts w:hint="default"/>
        <w:lang w:val="es-ES" w:eastAsia="en-US" w:bidi="ar-SA"/>
      </w:rPr>
    </w:lvl>
    <w:lvl w:ilvl="8" w:tplc="1CE629FC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17144E"/>
    <w:multiLevelType w:val="hybridMultilevel"/>
    <w:tmpl w:val="57C6B71C"/>
    <w:lvl w:ilvl="0" w:tplc="2BBA05E6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A8CA348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2" w:tplc="77C8B034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5CFECFCC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41888F3A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14B85C96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5CD4BD28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241E2084">
      <w:numFmt w:val="bullet"/>
      <w:lvlText w:val="•"/>
      <w:lvlJc w:val="left"/>
      <w:pPr>
        <w:ind w:left="7230" w:hanging="360"/>
      </w:pPr>
      <w:rPr>
        <w:rFonts w:hint="default"/>
        <w:lang w:val="es-ES" w:eastAsia="en-US" w:bidi="ar-SA"/>
      </w:rPr>
    </w:lvl>
    <w:lvl w:ilvl="8" w:tplc="DE703006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66"/>
    <w:rsid w:val="002E1473"/>
    <w:rsid w:val="008C2083"/>
    <w:rsid w:val="009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3F9BCFDC-9C47-4149-B160-64052EC8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Heading1">
    <w:name w:val="heading 1"/>
    <w:basedOn w:val="Normal"/>
    <w:uiPriority w:val="9"/>
    <w:qFormat/>
    <w:pPr>
      <w:ind w:left="4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11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Camilo Valencia Balvin</cp:lastModifiedBy>
  <cp:revision>2</cp:revision>
  <dcterms:created xsi:type="dcterms:W3CDTF">2020-04-08T01:40:00Z</dcterms:created>
  <dcterms:modified xsi:type="dcterms:W3CDTF">2020-04-08T01:40:00Z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