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1F" w:rsidRPr="00E60E1F" w:rsidRDefault="00E60E1F" w:rsidP="00E60E1F">
      <w:pPr>
        <w:pBdr>
          <w:bottom w:val="dotted" w:sz="6" w:space="0" w:color="BBBBBB"/>
        </w:pBd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5"/>
          <w:szCs w:val="45"/>
          <w:lang w:eastAsia="es-MX"/>
        </w:rPr>
      </w:pPr>
      <w:r w:rsidRPr="00E60E1F">
        <w:rPr>
          <w:rFonts w:ascii="Segoe UI" w:eastAsia="Times New Roman" w:hAnsi="Segoe UI" w:cs="Segoe UI"/>
          <w:b/>
          <w:bCs/>
          <w:color w:val="000000"/>
          <w:kern w:val="36"/>
          <w:sz w:val="45"/>
          <w:szCs w:val="45"/>
          <w:lang w:eastAsia="es-MX"/>
        </w:rPr>
        <w:t>Cadena alimentaria</w:t>
      </w:r>
    </w:p>
    <w:p w:rsidR="00E60E1F" w:rsidRPr="00E60E1F" w:rsidRDefault="00E60E1F" w:rsidP="00E60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t>La cadena alimentaria o cadena trófica muestra como pasa la materia y energía de un ser vivo a otro. Nos enseña las relaciones alimenticias entre los seres vivos, o dicho de un modo más sencillo: </w:t>
      </w:r>
      <w:r w:rsidRPr="00E60E1F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MX"/>
        </w:rPr>
        <w:t>que animal se come a quién</w:t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t>. Todo ser vivo se alimenta del que le precede en la cadena, y este a su vez será comido por otro.</w:t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br/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br/>
        <w:t>Los seres vivos que forman esta cadena se organizan en 3 grupos:</w:t>
      </w:r>
    </w:p>
    <w:p w:rsidR="00E60E1F" w:rsidRPr="00E60E1F" w:rsidRDefault="00E60E1F" w:rsidP="00E60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noProof/>
          <w:color w:val="000000"/>
          <w:sz w:val="23"/>
          <w:szCs w:val="23"/>
          <w:lang w:eastAsia="es-MX"/>
        </w:rPr>
        <w:drawing>
          <wp:inline distT="0" distB="0" distL="0" distR="0" wp14:anchorId="4DD26C9F" wp14:editId="508938BE">
            <wp:extent cx="2611755" cy="4696460"/>
            <wp:effectExtent l="0" t="0" r="0" b="8890"/>
            <wp:docPr id="1" name="Imagen 1" descr="cadena aliment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adena alimentic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br/>
      </w:r>
    </w:p>
    <w:p w:rsidR="00E60E1F" w:rsidRPr="00E60E1F" w:rsidRDefault="00E60E1F" w:rsidP="00E60E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MX"/>
        </w:rPr>
        <w:t>Los productores</w:t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t>: son las plantas, ya que son capaces de fabricar su propio alimento a partir de sustancias muy simples y la energía del Sol.</w:t>
      </w:r>
    </w:p>
    <w:p w:rsidR="00E60E1F" w:rsidRPr="00E60E1F" w:rsidRDefault="00E60E1F" w:rsidP="00E60E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br/>
      </w:r>
    </w:p>
    <w:p w:rsidR="00E60E1F" w:rsidRPr="00E60E1F" w:rsidRDefault="00E60E1F" w:rsidP="00E60E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lastRenderedPageBreak/>
        <w:t>Los consumidores de primer orden: son los seres vivos que se alimentan de las plantas. Este lugar lo ocupan los animales herbívoros.</w:t>
      </w:r>
    </w:p>
    <w:p w:rsidR="00E60E1F" w:rsidRPr="00E60E1F" w:rsidRDefault="00E60E1F" w:rsidP="00E60E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br/>
      </w:r>
    </w:p>
    <w:p w:rsidR="00E60E1F" w:rsidRPr="00E60E1F" w:rsidRDefault="00E60E1F" w:rsidP="00E60E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MX"/>
        </w:rPr>
        <w:t>Los consumidores de segundo orden</w:t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t>: son los seres vivos que se alimentan de otros animales. Los animales carnívoros ocupan este eslabón de la cadena alimenticia.</w:t>
      </w:r>
    </w:p>
    <w:p w:rsidR="00E60E1F" w:rsidRPr="00E60E1F" w:rsidRDefault="00E60E1F" w:rsidP="00E60E1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br/>
      </w:r>
    </w:p>
    <w:p w:rsidR="00E60E1F" w:rsidRPr="00E60E1F" w:rsidRDefault="00E60E1F" w:rsidP="00E60E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MX"/>
        </w:rPr>
        <w:t>Los descomponedores</w:t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t>: se alimentan de restos de otros seres vivos, los descomponen y hacen que los restos pasen a formar parte del suelo. Pertenecen a este eslabón los hongos y algunos seres microscópicos.</w:t>
      </w:r>
    </w:p>
    <w:p w:rsidR="00E60E1F" w:rsidRPr="00E60E1F" w:rsidRDefault="00E60E1F" w:rsidP="00E6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br/>
      </w:r>
    </w:p>
    <w:p w:rsidR="00E60E1F" w:rsidRPr="00E60E1F" w:rsidRDefault="00E60E1F" w:rsidP="00E60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t>Para representar como funciona esta cadena alimenticia se suele utilizar la llamada </w:t>
      </w:r>
      <w:r w:rsidRPr="00E60E1F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MX"/>
        </w:rPr>
        <w:t>pirámide trófica</w:t>
      </w:r>
      <w:r w:rsidRPr="00E60E1F">
        <w:rPr>
          <w:rFonts w:ascii="Arial" w:eastAsia="Times New Roman" w:hAnsi="Arial" w:cs="Arial"/>
          <w:color w:val="000000"/>
          <w:sz w:val="23"/>
          <w:szCs w:val="23"/>
          <w:lang w:eastAsia="es-MX"/>
        </w:rPr>
        <w:t>. Se trata de un dibujo geométrico donde aparecen los diferentes niveles siguiendo un orden de mayor a menor. En la parte superior aparecen los consumidores terciarios, los depredadores, mientras que en la zona inferior aparecen los productores:</w:t>
      </w:r>
    </w:p>
    <w:p w:rsidR="00E60E1F" w:rsidRPr="00E60E1F" w:rsidRDefault="00E60E1F" w:rsidP="00E60E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s-MX"/>
        </w:rPr>
      </w:pPr>
      <w:bookmarkStart w:id="0" w:name="_GoBack"/>
      <w:r w:rsidRPr="00E60E1F">
        <w:rPr>
          <w:rFonts w:ascii="Arial" w:eastAsia="Times New Roman" w:hAnsi="Arial" w:cs="Arial"/>
          <w:noProof/>
          <w:color w:val="000000"/>
          <w:sz w:val="23"/>
          <w:szCs w:val="23"/>
          <w:lang w:eastAsia="es-MX"/>
        </w:rPr>
        <w:lastRenderedPageBreak/>
        <w:drawing>
          <wp:inline distT="0" distB="0" distL="0" distR="0" wp14:anchorId="1C9DEB1A" wp14:editId="6A415FC1">
            <wp:extent cx="5354574" cy="4914221"/>
            <wp:effectExtent l="0" t="0" r="0" b="1270"/>
            <wp:docPr id="2" name="Imagen 2" descr="piramide-tro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ramide-trof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645" cy="491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349A" w:rsidRDefault="00B0349A"/>
    <w:sectPr w:rsidR="00B034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61D2"/>
    <w:multiLevelType w:val="multilevel"/>
    <w:tmpl w:val="E78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1F"/>
    <w:rsid w:val="00B0349A"/>
    <w:rsid w:val="00B42651"/>
    <w:rsid w:val="00E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A3A43-BA74-4985-83CC-872D109B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1</cp:revision>
  <dcterms:created xsi:type="dcterms:W3CDTF">2019-03-09T21:06:00Z</dcterms:created>
  <dcterms:modified xsi:type="dcterms:W3CDTF">2019-03-09T21:59:00Z</dcterms:modified>
</cp:coreProperties>
</file>