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0F" w:rsidRPr="00311346" w:rsidRDefault="00311346">
      <w:pPr>
        <w:rPr>
          <w:sz w:val="28"/>
          <w:szCs w:val="28"/>
        </w:rPr>
      </w:pPr>
      <w:r w:rsidRPr="00311346">
        <w:rPr>
          <w:rFonts w:ascii="Arial" w:hAnsi="Arial" w:cs="Arial"/>
          <w:color w:val="222222"/>
          <w:sz w:val="28"/>
          <w:szCs w:val="28"/>
          <w:shd w:val="clear" w:color="auto" w:fill="FFFFFF"/>
        </w:rPr>
        <w:t>El </w:t>
      </w:r>
      <w:r w:rsidRPr="00311346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ecosistema</w:t>
      </w:r>
      <w:r w:rsidRPr="00311346">
        <w:rPr>
          <w:rFonts w:ascii="Arial" w:hAnsi="Arial" w:cs="Arial"/>
          <w:color w:val="222222"/>
          <w:sz w:val="28"/>
          <w:szCs w:val="28"/>
          <w:shd w:val="clear" w:color="auto" w:fill="FFFFFF"/>
        </w:rPr>
        <w:t> es la unidad de trabajo, estudio e investigación de la </w:t>
      </w:r>
      <w:r w:rsidRPr="00311346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Ecología</w:t>
      </w:r>
      <w:r w:rsidRPr="00311346">
        <w:rPr>
          <w:rFonts w:ascii="Arial" w:hAnsi="Arial" w:cs="Arial"/>
          <w:color w:val="222222"/>
          <w:sz w:val="28"/>
          <w:szCs w:val="28"/>
          <w:shd w:val="clear" w:color="auto" w:fill="FFFFFF"/>
        </w:rPr>
        <w:t>. Es un sistema complejo en el que interactúan los seres vivos entre sí y con el conjunto de factores no vivos que forman el ambiente: temperatura, sustancias químicas presentes, clima, características geológicas, etc.</w:t>
      </w:r>
    </w:p>
    <w:p w:rsidR="00311346" w:rsidRPr="00311346" w:rsidRDefault="00311346">
      <w:pPr>
        <w:rPr>
          <w:sz w:val="28"/>
          <w:szCs w:val="28"/>
        </w:rPr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661F2B59" wp14:editId="33E95B35">
            <wp:extent cx="4162425" cy="2990850"/>
            <wp:effectExtent l="0" t="0" r="9525" b="0"/>
            <wp:docPr id="1" name="Imagen 1" descr="Resultado de imagen para ecosistemas e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cosistemas ecolog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1346" w:rsidRPr="003113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46"/>
    <w:rsid w:val="001A060F"/>
    <w:rsid w:val="0031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2019-03-06T02:13:00Z</dcterms:created>
  <dcterms:modified xsi:type="dcterms:W3CDTF">2019-03-06T02:14:00Z</dcterms:modified>
</cp:coreProperties>
</file>