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93" w:rsidRPr="00492493" w:rsidRDefault="00492493" w:rsidP="00492493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38"/>
          <w:szCs w:val="38"/>
          <w:lang w:eastAsia="es-MX"/>
        </w:rPr>
      </w:pPr>
      <w:r w:rsidRPr="00492493">
        <w:rPr>
          <w:rFonts w:ascii="Arial" w:eastAsia="Times New Roman" w:hAnsi="Arial" w:cs="Arial"/>
          <w:b/>
          <w:bCs/>
          <w:color w:val="111111"/>
          <w:sz w:val="38"/>
          <w:szCs w:val="38"/>
          <w:lang w:eastAsia="es-MX"/>
        </w:rPr>
        <w:t>Factores bióticos</w:t>
      </w:r>
    </w:p>
    <w:p w:rsidR="00492493" w:rsidRPr="00492493" w:rsidRDefault="00492493" w:rsidP="00492493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</w:pPr>
      <w:r w:rsidRPr="00492493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La predicción y un mapeo real de las distribuciones de especies, es fundamental para la </w:t>
      </w:r>
      <w:hyperlink r:id="rId4" w:tgtFrame="_blank" w:history="1">
        <w:r w:rsidRPr="00492493">
          <w:rPr>
            <w:rFonts w:ascii="Open Sans" w:eastAsia="Times New Roman" w:hAnsi="Open Sans" w:cs="Times New Roman"/>
            <w:color w:val="F42F42"/>
            <w:sz w:val="24"/>
            <w:szCs w:val="24"/>
            <w:u w:val="single"/>
            <w:lang w:eastAsia="es-MX"/>
          </w:rPr>
          <w:t>conservación de la biodiversidad</w:t>
        </w:r>
      </w:hyperlink>
      <w:r w:rsidRPr="00492493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 y los paisajes, así que para comprender el rango y la abundancia de especies, es necesarios estudiar la relación y qué son los </w:t>
      </w:r>
      <w:r w:rsidRPr="00492493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es-MX"/>
        </w:rPr>
        <w:t>factores bióticos</w:t>
      </w:r>
      <w:r w:rsidRPr="00492493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 (</w:t>
      </w:r>
      <w:r w:rsidRPr="00492493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>Organismos vivos; animales, las plantas y los microorganismos</w:t>
      </w:r>
      <w:r w:rsidRPr="00492493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) y abióticos (Organismos no vivos).</w:t>
      </w:r>
    </w:p>
    <w:p w:rsidR="00492493" w:rsidRPr="00492493" w:rsidRDefault="00492493" w:rsidP="00492493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</w:pPr>
      <w:r w:rsidRPr="00492493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Por la dificultad de la temática para entender el concepto de </w:t>
      </w:r>
      <w:r w:rsidRPr="00492493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es-MX"/>
        </w:rPr>
        <w:t>biótico </w:t>
      </w:r>
      <w:r w:rsidRPr="00492493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en el </w:t>
      </w:r>
      <w:r w:rsidRPr="00492493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>campo de la biología</w:t>
      </w:r>
      <w:r w:rsidRPr="00492493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, intentamos siempre añadir un esquema para situarnos dentro de la complejidad que supone estudiar la biodiversidad y los ecosistemas:</w:t>
      </w:r>
    </w:p>
    <w:p w:rsidR="00492493" w:rsidRPr="00492493" w:rsidRDefault="00492493" w:rsidP="00492493">
      <w:p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</w:pPr>
      <w:r w:rsidRPr="00492493">
        <w:rPr>
          <w:rFonts w:ascii="Open Sans" w:eastAsia="Times New Roman" w:hAnsi="Open Sans" w:cs="Times New Roman"/>
          <w:noProof/>
          <w:color w:val="222222"/>
          <w:sz w:val="24"/>
          <w:szCs w:val="24"/>
          <w:lang w:eastAsia="es-MX"/>
        </w:rPr>
        <w:drawing>
          <wp:inline distT="0" distB="0" distL="0" distR="0">
            <wp:extent cx="5612130" cy="3368675"/>
            <wp:effectExtent l="0" t="0" r="7620" b="3175"/>
            <wp:docPr id="1" name="Imagen 1" descr="factores bióticos y abió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tores bióticos y abiótic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93" w:rsidRPr="00492493" w:rsidRDefault="00492493" w:rsidP="00492493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</w:pPr>
      <w:r w:rsidRPr="00492493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El esquema anterior simplifica los </w:t>
      </w:r>
      <w:r w:rsidRPr="00492493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 xml:space="preserve">conceptos del Biotopo y la </w:t>
      </w:r>
      <w:proofErr w:type="spellStart"/>
      <w:r w:rsidRPr="00492493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>Biocenósis</w:t>
      </w:r>
      <w:proofErr w:type="spellEnd"/>
      <w:r w:rsidRPr="00492493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 dentro de su relación con los </w:t>
      </w:r>
      <w:r w:rsidRPr="00492493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es-MX"/>
        </w:rPr>
        <w:t>seres bióticos</w:t>
      </w:r>
      <w:r w:rsidRPr="00492493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 y abióticos en un </w:t>
      </w:r>
      <w:hyperlink r:id="rId6" w:history="1">
        <w:r w:rsidRPr="00492493">
          <w:rPr>
            <w:rFonts w:ascii="Open Sans" w:eastAsia="Times New Roman" w:hAnsi="Open Sans" w:cs="Times New Roman"/>
            <w:color w:val="F42F42"/>
            <w:sz w:val="24"/>
            <w:szCs w:val="24"/>
            <w:u w:val="single"/>
            <w:lang w:eastAsia="es-MX"/>
          </w:rPr>
          <w:t>ecosistema</w:t>
        </w:r>
      </w:hyperlink>
      <w:r w:rsidRPr="00492493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.</w:t>
      </w:r>
    </w:p>
    <w:p w:rsidR="00854DA1" w:rsidRDefault="00854DA1">
      <w:bookmarkStart w:id="0" w:name="_GoBack"/>
      <w:bookmarkEnd w:id="0"/>
    </w:p>
    <w:sectPr w:rsidR="00854D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93"/>
    <w:rsid w:val="00492493"/>
    <w:rsid w:val="0085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53F21-0D1C-4CBE-9B32-880D599A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92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249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4924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9249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9249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sistemas.ovacen.com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ecosistemas.ovacen.com/biodiversid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chiripilin17@gmail.com</dc:creator>
  <cp:keywords/>
  <dc:description/>
  <cp:lastModifiedBy>chiripilin17@gmail.com</cp:lastModifiedBy>
  <cp:revision>1</cp:revision>
  <dcterms:created xsi:type="dcterms:W3CDTF">2019-03-09T02:22:00Z</dcterms:created>
  <dcterms:modified xsi:type="dcterms:W3CDTF">2019-03-09T02:23:00Z</dcterms:modified>
</cp:coreProperties>
</file>