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4B" w:rsidRPr="008D3F4B" w:rsidRDefault="008D3F4B" w:rsidP="008D3F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Se denomina </w:t>
      </w:r>
      <w:r w:rsidRPr="008D3F4B">
        <w:rPr>
          <w:rFonts w:ascii="Arial" w:eastAsia="Times New Roman" w:hAnsi="Arial" w:cs="Arial"/>
          <w:b/>
          <w:bCs/>
          <w:color w:val="222222"/>
          <w:sz w:val="21"/>
          <w:szCs w:val="21"/>
          <w:lang w:eastAsia="es-MX"/>
        </w:rPr>
        <w:t>aire</w:t>
      </w: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a la </w:t>
      </w:r>
      <w:hyperlink r:id="rId5" w:tooltip="Mezcla homogéne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mezcla homogénea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de gases que constituye la </w:t>
      </w:r>
      <w:hyperlink r:id="rId6" w:tooltip="Atmósfera terrestre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atmósfera terrestre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que permanecen alrededor del planeta </w:t>
      </w:r>
      <w:hyperlink r:id="rId7" w:tooltip="Tierr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Tierra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por acción de la fuerza de </w:t>
      </w:r>
      <w:hyperlink r:id="rId8" w:tooltip="Gravedad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gravedad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 El aire es esencial para la vida en el planeta y transparente a simple vista.</w:t>
      </w:r>
    </w:p>
    <w:p w:rsidR="008D3F4B" w:rsidRPr="008D3F4B" w:rsidRDefault="008D3F4B" w:rsidP="008D3F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Es una combinación de gases en proporciones ligeramente variables, compuesto por 78.09 % de </w:t>
      </w:r>
      <w:hyperlink r:id="rId9" w:tooltip="Nitrógeno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nitrógeno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20.95 % de </w:t>
      </w:r>
      <w:hyperlink r:id="rId10" w:tooltip="Oxígeno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oxígeno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0.93 % de </w:t>
      </w:r>
      <w:hyperlink r:id="rId11" w:tooltip="Argón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argón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0.04 % de </w:t>
      </w:r>
      <w:hyperlink r:id="rId12" w:tooltip="Dióxido de carbono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dióxido de carbono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 pequeñas cantidades de otros gases. El aire también contiene una cantidad variable de vapor de agua, en promedio alrededor del 1 % al nivel del mar y del 0.4 % en toda la atmósfera.</w:t>
      </w:r>
      <w:hyperlink r:id="rId13" w:anchor="cite_note-1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vertAlign w:val="superscript"/>
            <w:lang w:eastAsia="es-MX"/>
          </w:rPr>
          <w:t>1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​</w:t>
      </w:r>
    </w:p>
    <w:p w:rsidR="008D3F4B" w:rsidRPr="008D3F4B" w:rsidRDefault="008D3F4B" w:rsidP="008D3F4B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  <w:r w:rsidRPr="008D3F4B">
        <w:rPr>
          <w:rFonts w:ascii="Arial" w:eastAsia="Times New Roman" w:hAnsi="Arial" w:cs="Arial"/>
          <w:color w:val="222222"/>
          <w:sz w:val="20"/>
          <w:szCs w:val="20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pt;height:17pt" o:ole="">
            <v:imagedata r:id="rId14" o:title=""/>
          </v:shape>
          <w:control r:id="rId15" w:name="DefaultOcxName" w:shapeid="_x0000_i1029"/>
        </w:object>
      </w:r>
    </w:p>
    <w:p w:rsidR="008D3F4B" w:rsidRPr="008D3F4B" w:rsidRDefault="008D3F4B" w:rsidP="008D3F4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i/>
          <w:iCs/>
          <w:color w:val="222222"/>
          <w:sz w:val="21"/>
          <w:szCs w:val="21"/>
          <w:lang w:eastAsia="es-MX"/>
        </w:rPr>
      </w:pPr>
      <w:r w:rsidRPr="008D3F4B"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>Propiedades del aire</w:t>
      </w:r>
      <w:bookmarkStart w:id="0" w:name="_GoBack"/>
      <w:bookmarkEnd w:id="0"/>
    </w:p>
    <w:p w:rsidR="008D3F4B" w:rsidRPr="008D3F4B" w:rsidRDefault="008D3F4B" w:rsidP="008D3F4B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  <w:r w:rsidRPr="008D3F4B">
        <w:rPr>
          <w:rFonts w:ascii="Arial" w:eastAsia="Times New Roman" w:hAnsi="Arial" w:cs="Arial"/>
          <w:noProof/>
          <w:color w:val="0B0080"/>
          <w:sz w:val="20"/>
          <w:szCs w:val="20"/>
          <w:lang w:eastAsia="es-MX"/>
        </w:rPr>
        <w:drawing>
          <wp:inline distT="0" distB="0" distL="0" distR="0">
            <wp:extent cx="2095500" cy="4356100"/>
            <wp:effectExtent l="0" t="0" r="0" b="6350"/>
            <wp:docPr id="1" name="Imagen 1" descr="https://upload.wikimedia.org/wikipedia/commons/thumb/c/c8/Proporci%C3%B3n_de_gases_de_la_atm%C3%B3sfera.svg/220px-Proporci%C3%B3n_de_gases_de_la_atm%C3%B3sfera.svg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8/Proporci%C3%B3n_de_gases_de_la_atm%C3%B3sfera.svg/220px-Proporci%C3%B3n_de_gases_de_la_atm%C3%B3sfera.svg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4B" w:rsidRPr="008D3F4B" w:rsidRDefault="008D3F4B" w:rsidP="008D3F4B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8D3F4B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Composición de la atmósfera terrestre (tomada en diciembre de 1987). El gráfico de la parte inferior indica los gases menos comunes que componen el 0.038 % de la atmósfera. Los valores están redondeados para la ilustración.</w:t>
      </w:r>
    </w:p>
    <w:p w:rsidR="008D3F4B" w:rsidRPr="008D3F4B" w:rsidRDefault="008D3F4B" w:rsidP="008D3F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Según la </w:t>
      </w:r>
      <w:hyperlink r:id="rId18" w:tooltip="Altitud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altitud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la </w:t>
      </w:r>
      <w:hyperlink r:id="rId19" w:tooltip="Temperatur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temperatura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 la composición del aire, la atmósfera terrestre se divide en cuatro capas: </w:t>
      </w:r>
      <w:hyperlink r:id="rId20" w:tooltip="Troposfer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troposfera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 </w:t>
      </w:r>
      <w:hyperlink r:id="rId21" w:tooltip="Estratosfer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estratosfera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 </w:t>
      </w:r>
      <w:hyperlink r:id="rId22" w:tooltip="Mesosfer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mesosfera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 </w:t>
      </w:r>
      <w:hyperlink r:id="rId23" w:tooltip="Termosfer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termosfera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 A mayor altitud disminuyen la </w:t>
      </w:r>
      <w:hyperlink r:id="rId24" w:tooltip="Presión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presión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 el peso del aire.</w:t>
      </w:r>
    </w:p>
    <w:p w:rsidR="008D3F4B" w:rsidRPr="008D3F4B" w:rsidRDefault="008D3F4B" w:rsidP="008D3F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Las porciones más importantes para el análisis de la </w:t>
      </w:r>
      <w:hyperlink r:id="rId25" w:tooltip="Contaminación atmosféric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contaminación atmosférica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son las dos capas cercanas a la Tierra: la troposfera y la </w:t>
      </w:r>
      <w:hyperlink r:id="rId26" w:tooltip="Estratosfer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estratosfera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 El aire de la </w:t>
      </w:r>
      <w:hyperlink r:id="rId27" w:tooltip="Troposfer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troposfera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interviene en la </w:t>
      </w:r>
      <w:hyperlink r:id="rId28" w:tooltip="Respiración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respiración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 xml:space="preserve">. Por volumen está compuesto, aproximadamente, por 78.08 % de nitrógeno </w:t>
      </w: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lastRenderedPageBreak/>
        <w:t>(N</w:t>
      </w:r>
      <w:r w:rsidRPr="008D3F4B">
        <w:rPr>
          <w:rFonts w:ascii="Arial" w:eastAsia="Times New Roman" w:hAnsi="Arial" w:cs="Arial"/>
          <w:color w:val="222222"/>
          <w:sz w:val="21"/>
          <w:szCs w:val="21"/>
          <w:vertAlign w:val="subscript"/>
          <w:lang w:eastAsia="es-MX"/>
        </w:rPr>
        <w:t>2</w:t>
      </w: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), 20.94 % de oxígeno (O</w:t>
      </w:r>
      <w:r w:rsidRPr="008D3F4B">
        <w:rPr>
          <w:rFonts w:ascii="Arial" w:eastAsia="Times New Roman" w:hAnsi="Arial" w:cs="Arial"/>
          <w:color w:val="222222"/>
          <w:sz w:val="21"/>
          <w:szCs w:val="21"/>
          <w:vertAlign w:val="subscript"/>
          <w:lang w:eastAsia="es-MX"/>
        </w:rPr>
        <w:t>2</w:t>
      </w: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), 0.035 % de dióxido de carbono (CO</w:t>
      </w:r>
      <w:r w:rsidRPr="008D3F4B">
        <w:rPr>
          <w:rFonts w:ascii="Arial" w:eastAsia="Times New Roman" w:hAnsi="Arial" w:cs="Arial"/>
          <w:color w:val="222222"/>
          <w:sz w:val="21"/>
          <w:szCs w:val="21"/>
          <w:vertAlign w:val="subscript"/>
          <w:lang w:eastAsia="es-MX"/>
        </w:rPr>
        <w:t>2</w:t>
      </w: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) y 0.93 % de </w:t>
      </w:r>
      <w:hyperlink r:id="rId29" w:tooltip="Gas inerte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gases inertes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como </w:t>
      </w:r>
      <w:hyperlink r:id="rId30" w:tooltip="Argón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argón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 </w:t>
      </w:r>
      <w:hyperlink r:id="rId31" w:tooltip="Neón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neón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</w:p>
    <w:p w:rsidR="008D3F4B" w:rsidRPr="008D3F4B" w:rsidRDefault="008D3F4B" w:rsidP="008D3F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En esta capa, de 7 km de altura en los polos y 16 km en los trópicos, se encuentran las </w:t>
      </w:r>
      <w:hyperlink r:id="rId32" w:tooltip="Nube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nubes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y casi todo el </w:t>
      </w:r>
      <w:hyperlink r:id="rId33" w:tooltip="Vapor de agu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vapor de agua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 En ella se generan todos los fenómenos atmosféricos que originan el </w:t>
      </w:r>
      <w:hyperlink r:id="rId34" w:tooltip="Clim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clima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 Más arriba, aproximadamente a 25 km de altura, en la </w:t>
      </w:r>
      <w:hyperlink r:id="rId35" w:tooltip="Estratosfer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estratosfera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se encuentra la </w:t>
      </w:r>
      <w:hyperlink r:id="rId36" w:tooltip="Capa de ozono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capa de ozono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, que protege a la Tierra de los </w:t>
      </w:r>
      <w:hyperlink r:id="rId37" w:tooltip="Radiación ultraviolet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rayos ultravioleta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(</w:t>
      </w:r>
      <w:r w:rsidRPr="008D3F4B">
        <w:rPr>
          <w:rFonts w:ascii="Arial" w:eastAsia="Times New Roman" w:hAnsi="Arial" w:cs="Arial"/>
          <w:color w:val="222222"/>
          <w:sz w:val="15"/>
          <w:szCs w:val="15"/>
          <w:lang w:eastAsia="es-MX"/>
        </w:rPr>
        <w:t>UV</w:t>
      </w: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).</w:t>
      </w:r>
    </w:p>
    <w:p w:rsidR="008D3F4B" w:rsidRPr="008D3F4B" w:rsidRDefault="008D3F4B" w:rsidP="008D3F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En relación con esto vale la pena recordar que, en términos generales, un </w:t>
      </w:r>
      <w:hyperlink r:id="rId38" w:tooltip="Contaminación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contaminante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es una substancia que está «fuera de lugar», y que un buen ejemplo de ello puede ser el caso del </w:t>
      </w:r>
      <w:hyperlink r:id="rId39" w:tooltip="Ozono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ozono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(O</w:t>
      </w:r>
      <w:r w:rsidRPr="008D3F4B">
        <w:rPr>
          <w:rFonts w:ascii="Arial" w:eastAsia="Times New Roman" w:hAnsi="Arial" w:cs="Arial"/>
          <w:color w:val="222222"/>
          <w:sz w:val="21"/>
          <w:szCs w:val="21"/>
          <w:vertAlign w:val="subscript"/>
          <w:lang w:eastAsia="es-MX"/>
        </w:rPr>
        <w:t>3</w:t>
      </w: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).</w:t>
      </w:r>
    </w:p>
    <w:p w:rsidR="008D3F4B" w:rsidRPr="008D3F4B" w:rsidRDefault="008D3F4B" w:rsidP="008D3F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Cuando este gas se encuentra en el aire que se respira, es decir bajo los 25 kilómetros de altura habituales, es contaminante y constituye un poderoso antiséptico que ejerce un efecto dañino para la salud, por lo cual en esas circunstancias se le conoce como </w:t>
      </w:r>
      <w:r w:rsidRPr="008D3F4B">
        <w:rPr>
          <w:rFonts w:ascii="Arial" w:eastAsia="Times New Roman" w:hAnsi="Arial" w:cs="Arial"/>
          <w:i/>
          <w:iCs/>
          <w:color w:val="222222"/>
          <w:sz w:val="21"/>
          <w:szCs w:val="21"/>
          <w:lang w:eastAsia="es-MX"/>
        </w:rPr>
        <w:t xml:space="preserve">ozono </w:t>
      </w:r>
      <w:proofErr w:type="spellStart"/>
      <w:r w:rsidRPr="008D3F4B">
        <w:rPr>
          <w:rFonts w:ascii="Arial" w:eastAsia="Times New Roman" w:hAnsi="Arial" w:cs="Arial"/>
          <w:i/>
          <w:iCs/>
          <w:color w:val="222222"/>
          <w:sz w:val="21"/>
          <w:szCs w:val="21"/>
          <w:lang w:eastAsia="es-MX"/>
        </w:rPr>
        <w:t>troposférico</w:t>
      </w: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u</w:t>
      </w:r>
      <w:proofErr w:type="spellEnd"/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</w:t>
      </w:r>
      <w:r w:rsidRPr="008D3F4B">
        <w:rPr>
          <w:rFonts w:ascii="Arial" w:eastAsia="Times New Roman" w:hAnsi="Arial" w:cs="Arial"/>
          <w:i/>
          <w:iCs/>
          <w:color w:val="222222"/>
          <w:sz w:val="21"/>
          <w:szCs w:val="21"/>
          <w:lang w:eastAsia="es-MX"/>
        </w:rPr>
        <w:t>ozono malo</w:t>
      </w: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</w:p>
    <w:p w:rsidR="008D3F4B" w:rsidRPr="008D3F4B" w:rsidRDefault="008D3F4B" w:rsidP="008D3F4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Sin embargo, el mismo gas, cuando está en la estratosfera, forma la capa que protege de los rayos ultravioleta del </w:t>
      </w:r>
      <w:hyperlink r:id="rId40" w:tooltip="Sol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Sol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 a todos los seres vivientes (</w:t>
      </w:r>
      <w:hyperlink r:id="rId41" w:tooltip="Vida" w:history="1">
        <w:r w:rsidRPr="008D3F4B">
          <w:rPr>
            <w:rFonts w:ascii="Arial" w:eastAsia="Times New Roman" w:hAnsi="Arial" w:cs="Arial"/>
            <w:color w:val="0B0080"/>
            <w:sz w:val="21"/>
            <w:szCs w:val="21"/>
            <w:lang w:eastAsia="es-MX"/>
          </w:rPr>
          <w:t>vida</w:t>
        </w:r>
      </w:hyperlink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) de la Tierra, por lo cual se le identifica como </w:t>
      </w:r>
      <w:r w:rsidRPr="008D3F4B">
        <w:rPr>
          <w:rFonts w:ascii="Arial" w:eastAsia="Times New Roman" w:hAnsi="Arial" w:cs="Arial"/>
          <w:i/>
          <w:iCs/>
          <w:color w:val="222222"/>
          <w:sz w:val="21"/>
          <w:szCs w:val="21"/>
          <w:lang w:eastAsia="es-MX"/>
        </w:rPr>
        <w:t>ozono bueno</w:t>
      </w:r>
      <w:r w:rsidRPr="008D3F4B">
        <w:rPr>
          <w:rFonts w:ascii="Arial" w:eastAsia="Times New Roman" w:hAnsi="Arial" w:cs="Arial"/>
          <w:color w:val="222222"/>
          <w:sz w:val="21"/>
          <w:szCs w:val="21"/>
          <w:lang w:eastAsia="es-MX"/>
        </w:rPr>
        <w:t>.</w:t>
      </w:r>
    </w:p>
    <w:p w:rsidR="0046073C" w:rsidRDefault="0046073C"/>
    <w:sectPr w:rsidR="00460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5E9C"/>
    <w:multiLevelType w:val="multilevel"/>
    <w:tmpl w:val="96CA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4B"/>
    <w:rsid w:val="0046073C"/>
    <w:rsid w:val="008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84CD"/>
  <w15:chartTrackingRefBased/>
  <w15:docId w15:val="{33B7EC31-7D37-4BBE-AC6D-F3F3A69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3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3F4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D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D3F4B"/>
    <w:rPr>
      <w:color w:val="0000FF"/>
      <w:u w:val="single"/>
    </w:rPr>
  </w:style>
  <w:style w:type="character" w:customStyle="1" w:styleId="tocnumber">
    <w:name w:val="tocnumber"/>
    <w:basedOn w:val="Fuentedeprrafopredeter"/>
    <w:rsid w:val="008D3F4B"/>
  </w:style>
  <w:style w:type="character" w:customStyle="1" w:styleId="toctext">
    <w:name w:val="toctext"/>
    <w:basedOn w:val="Fuentedeprrafopredeter"/>
    <w:rsid w:val="008D3F4B"/>
  </w:style>
  <w:style w:type="character" w:customStyle="1" w:styleId="mw-headline">
    <w:name w:val="mw-headline"/>
    <w:basedOn w:val="Fuentedeprrafopredeter"/>
    <w:rsid w:val="008D3F4B"/>
  </w:style>
  <w:style w:type="character" w:customStyle="1" w:styleId="mw-editsection">
    <w:name w:val="mw-editsection"/>
    <w:basedOn w:val="Fuentedeprrafopredeter"/>
    <w:rsid w:val="008D3F4B"/>
  </w:style>
  <w:style w:type="character" w:customStyle="1" w:styleId="mw-editsection-bracket">
    <w:name w:val="mw-editsection-bracket"/>
    <w:basedOn w:val="Fuentedeprrafopredeter"/>
    <w:rsid w:val="008D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95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488908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9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0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ire" TargetMode="External"/><Relationship Id="rId18" Type="http://schemas.openxmlformats.org/officeDocument/2006/relationships/hyperlink" Target="https://es.wikipedia.org/wiki/Altitud" TargetMode="External"/><Relationship Id="rId26" Type="http://schemas.openxmlformats.org/officeDocument/2006/relationships/hyperlink" Target="https://es.wikipedia.org/wiki/Estratosfera" TargetMode="External"/><Relationship Id="rId39" Type="http://schemas.openxmlformats.org/officeDocument/2006/relationships/hyperlink" Target="https://es.wikipedia.org/wiki/Ozono" TargetMode="External"/><Relationship Id="rId21" Type="http://schemas.openxmlformats.org/officeDocument/2006/relationships/hyperlink" Target="https://es.wikipedia.org/wiki/Estratosfera" TargetMode="External"/><Relationship Id="rId34" Type="http://schemas.openxmlformats.org/officeDocument/2006/relationships/hyperlink" Target="https://es.wikipedia.org/wiki/Clim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s.wikipedia.org/wiki/Tier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Proporci%C3%B3n_de_gases_de_la_atm%C3%B3sfera.svg" TargetMode="External"/><Relationship Id="rId20" Type="http://schemas.openxmlformats.org/officeDocument/2006/relationships/hyperlink" Target="https://es.wikipedia.org/wiki/Troposfera" TargetMode="External"/><Relationship Id="rId29" Type="http://schemas.openxmlformats.org/officeDocument/2006/relationships/hyperlink" Target="https://es.wikipedia.org/wiki/Gas_inerte" TargetMode="External"/><Relationship Id="rId41" Type="http://schemas.openxmlformats.org/officeDocument/2006/relationships/hyperlink" Target="https://es.wikipedia.org/wiki/Vi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Atm%C3%B3sfera_terrestre" TargetMode="External"/><Relationship Id="rId11" Type="http://schemas.openxmlformats.org/officeDocument/2006/relationships/hyperlink" Target="https://es.wikipedia.org/wiki/Arg%C3%B3n" TargetMode="External"/><Relationship Id="rId24" Type="http://schemas.openxmlformats.org/officeDocument/2006/relationships/hyperlink" Target="https://es.wikipedia.org/wiki/Presi%C3%B3n" TargetMode="External"/><Relationship Id="rId32" Type="http://schemas.openxmlformats.org/officeDocument/2006/relationships/hyperlink" Target="https://es.wikipedia.org/wiki/Nube" TargetMode="External"/><Relationship Id="rId37" Type="http://schemas.openxmlformats.org/officeDocument/2006/relationships/hyperlink" Target="https://es.wikipedia.org/wiki/Radiaci%C3%B3n_ultravioleta" TargetMode="External"/><Relationship Id="rId40" Type="http://schemas.openxmlformats.org/officeDocument/2006/relationships/hyperlink" Target="https://es.wikipedia.org/wiki/Sol" TargetMode="External"/><Relationship Id="rId5" Type="http://schemas.openxmlformats.org/officeDocument/2006/relationships/hyperlink" Target="https://es.wikipedia.org/wiki/Mezcla_homog%C3%A9nea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https://es.wikipedia.org/wiki/Termosfera" TargetMode="External"/><Relationship Id="rId28" Type="http://schemas.openxmlformats.org/officeDocument/2006/relationships/hyperlink" Target="https://es.wikipedia.org/wiki/Respiraci%C3%B3n" TargetMode="External"/><Relationship Id="rId36" Type="http://schemas.openxmlformats.org/officeDocument/2006/relationships/hyperlink" Target="https://es.wikipedia.org/wiki/Capa_de_ozono" TargetMode="External"/><Relationship Id="rId10" Type="http://schemas.openxmlformats.org/officeDocument/2006/relationships/hyperlink" Target="https://es.wikipedia.org/wiki/Ox%C3%ADgeno" TargetMode="External"/><Relationship Id="rId19" Type="http://schemas.openxmlformats.org/officeDocument/2006/relationships/hyperlink" Target="https://es.wikipedia.org/wiki/Temperatura" TargetMode="External"/><Relationship Id="rId31" Type="http://schemas.openxmlformats.org/officeDocument/2006/relationships/hyperlink" Target="https://es.wikipedia.org/wiki/Ne%C3%B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Nitr%C3%B3geno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s://es.wikipedia.org/wiki/Mesosfera" TargetMode="External"/><Relationship Id="rId27" Type="http://schemas.openxmlformats.org/officeDocument/2006/relationships/hyperlink" Target="https://es.wikipedia.org/wiki/Troposfera" TargetMode="External"/><Relationship Id="rId30" Type="http://schemas.openxmlformats.org/officeDocument/2006/relationships/hyperlink" Target="https://es.wikipedia.org/wiki/Arg%C3%B3n" TargetMode="External"/><Relationship Id="rId35" Type="http://schemas.openxmlformats.org/officeDocument/2006/relationships/hyperlink" Target="https://es.wikipedia.org/wiki/Estratosfer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s.wikipedia.org/wiki/Graved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Di%C3%B3xido_de_carbono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es.wikipedia.org/wiki/Contaminaci%C3%B3n_atmosf%C3%A9rica" TargetMode="External"/><Relationship Id="rId33" Type="http://schemas.openxmlformats.org/officeDocument/2006/relationships/hyperlink" Target="https://es.wikipedia.org/wiki/Vapor_de_agua" TargetMode="External"/><Relationship Id="rId38" Type="http://schemas.openxmlformats.org/officeDocument/2006/relationships/hyperlink" Target="https://es.wikipedia.org/wiki/Contaminaci%C3%B3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1</cp:revision>
  <dcterms:created xsi:type="dcterms:W3CDTF">2019-03-05T00:44:00Z</dcterms:created>
  <dcterms:modified xsi:type="dcterms:W3CDTF">2019-03-05T00:45:00Z</dcterms:modified>
</cp:coreProperties>
</file>