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6FFBE0"/>
  <w:body>
    <w:p w:rsidR="0069703A" w:rsidRDefault="00973AD5" w:rsidP="00973AD5">
      <w:pPr>
        <w:jc w:val="center"/>
        <w:rPr>
          <w:rFonts w:ascii="Castellar" w:hAnsi="Castellar"/>
          <w:sz w:val="40"/>
          <w:szCs w:val="40"/>
        </w:rPr>
      </w:pPr>
      <w:r w:rsidRPr="00973AD5">
        <w:rPr>
          <w:rFonts w:ascii="Castellar" w:hAnsi="Castellar"/>
          <w:sz w:val="40"/>
          <w:szCs w:val="40"/>
        </w:rPr>
        <w:t>HIDROSFERA</w:t>
      </w:r>
    </w:p>
    <w:p w:rsidR="00973AD5" w:rsidRDefault="00973AD5" w:rsidP="00973AD5">
      <w:pPr>
        <w:jc w:val="both"/>
        <w:rPr>
          <w:rFonts w:ascii="Bahnschrift" w:hAnsi="Bahnschrift"/>
          <w:b/>
          <w:noProof/>
          <w:sz w:val="28"/>
          <w:szCs w:val="28"/>
          <w:lang w:eastAsia="es-MX"/>
        </w:rPr>
      </w:pPr>
      <w:r w:rsidRPr="00973AD5">
        <w:rPr>
          <w:rFonts w:ascii="Bahnschrift" w:hAnsi="Bahnschrift"/>
          <w:b/>
          <w:noProof/>
          <w:sz w:val="28"/>
          <w:szCs w:val="28"/>
          <w:lang w:eastAsia="es-MX"/>
        </w:rPr>
        <w:t>QUÉ ES?</w:t>
      </w:r>
    </w:p>
    <w:p w:rsidR="00973AD5" w:rsidRPr="00973AD5" w:rsidRDefault="00973AD5" w:rsidP="00973AD5">
      <w:pPr>
        <w:jc w:val="both"/>
        <w:rPr>
          <w:rFonts w:ascii="Bahnschrift SemiBold" w:hAnsi="Bahnschrift SemiBold"/>
          <w:sz w:val="24"/>
          <w:szCs w:val="24"/>
        </w:rPr>
      </w:pPr>
      <w:r w:rsidRPr="00973AD5">
        <w:rPr>
          <w:rFonts w:ascii="Bahnschrift SemiBold" w:hAnsi="Bahnschrift SemiBold"/>
          <w:sz w:val="24"/>
          <w:szCs w:val="24"/>
        </w:rPr>
        <w:t xml:space="preserve">La hidrosfera o hidrósfera abarca </w:t>
      </w:r>
      <w:r w:rsidRPr="00973AD5">
        <w:rPr>
          <w:rFonts w:ascii="Bahnschrift SemiBold" w:hAnsi="Bahnschrift SemiBold"/>
          <w:color w:val="1C1C1C"/>
          <w:sz w:val="24"/>
          <w:szCs w:val="24"/>
        </w:rPr>
        <w:t xml:space="preserve">la </w:t>
      </w:r>
      <w:r w:rsidRPr="00973AD5">
        <w:rPr>
          <w:rFonts w:ascii="Bahnschrift SemiBold" w:hAnsi="Bahnschrift SemiBold"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74336">
                  <w14:srgbClr w14:val="FF0000">
                    <w14:lumMod w14:val="90000"/>
                    <w14:lumOff w14:val="10000"/>
                  </w14:srgbClr>
                </w14:gs>
                <w14:gs w14:pos="7500">
                  <w14:srgbClr w14:val="D00000"/>
                </w14:gs>
                <w14:gs w14:pos="15000">
                  <w14:srgbClr w14:val="FF0000"/>
                </w14:gs>
              </w14:gsLst>
              <w14:lin w14:ang="18900000" w14:scaled="0"/>
            </w14:gradFill>
          </w14:textFill>
        </w:rPr>
        <w:t>totalidad del agua de nuestro planeta</w:t>
      </w:r>
      <w:r w:rsidRPr="00973AD5">
        <w:rPr>
          <w:rFonts w:ascii="Bahnschrift SemiBold" w:hAnsi="Bahnschrift SemiBold"/>
          <w:sz w:val="24"/>
          <w:szCs w:val="24"/>
        </w:rPr>
        <w:t>; incluye el agua de la superficie, la que se encuentra bajo tierra y la que circula en el aire como vapor de agua.</w:t>
      </w:r>
    </w:p>
    <w:p w:rsidR="00973AD5" w:rsidRDefault="00973AD5" w:rsidP="00973AD5">
      <w:pPr>
        <w:jc w:val="both"/>
        <w:rPr>
          <w:rFonts w:ascii="Bahnschrift SemiBold" w:hAnsi="Bahnschrift SemiBold"/>
          <w:sz w:val="24"/>
          <w:szCs w:val="24"/>
        </w:rPr>
      </w:pPr>
      <w:r w:rsidRPr="00973AD5">
        <w:rPr>
          <w:rFonts w:ascii="Bahnschrift SemiBold" w:hAnsi="Bahnschrift SemiBold"/>
          <w:sz w:val="24"/>
          <w:szCs w:val="24"/>
        </w:rPr>
        <w:t>La hidrósfera de un planeta puede ser líquida, en forma de vapor o hielo. En la Tierra, el agua líquida se encuentra en la superficie formando océanos, lagos y ríos, pero también existe bajo tierra como aguas subterráneas, pozos y acuíferos. El vapor de agua se acumula en forma de nubes y niebla, mientras que el hielo o parte congelada de la hidrosfera terrestre se observa como glaciares, icebergs y capas de hielo.</w:t>
      </w:r>
    </w:p>
    <w:p w:rsidR="00973AD5" w:rsidRPr="002A0DA5" w:rsidRDefault="00973AD5" w:rsidP="00973AD5">
      <w:pPr>
        <w:jc w:val="both"/>
        <w:rPr>
          <w:rFonts w:ascii="Bahnschrift SemiBold" w:hAnsi="Bahnschrift SemiBold"/>
          <w:color w:val="0070C0"/>
          <w:sz w:val="28"/>
          <w:szCs w:val="28"/>
          <w:u w:val="single"/>
        </w:rPr>
      </w:pPr>
      <w:r w:rsidRPr="002A0DA5">
        <w:rPr>
          <w:rFonts w:ascii="Bahnschrift SemiBold" w:hAnsi="Bahnschrift SemiBold"/>
          <w:color w:val="0070C0"/>
          <w:sz w:val="28"/>
          <w:szCs w:val="28"/>
          <w:u w:val="single"/>
        </w:rPr>
        <w:t>¿CÓMO ESTÁ COMPUESTA LA HIDROSFERA?</w:t>
      </w:r>
    </w:p>
    <w:p w:rsidR="00973AD5" w:rsidRPr="002A0DA5" w:rsidRDefault="00973AD5" w:rsidP="00973AD5">
      <w:pPr>
        <w:jc w:val="both"/>
        <w:rPr>
          <w:b/>
          <w:color w:val="0070C0"/>
          <w:sz w:val="24"/>
          <w:szCs w:val="24"/>
        </w:rPr>
      </w:pPr>
      <w:r w:rsidRPr="002A0DA5">
        <w:rPr>
          <w:b/>
          <w:color w:val="0070C0"/>
          <w:sz w:val="28"/>
          <w:szCs w:val="28"/>
        </w:rPr>
        <w:t>La hidrosfera está compuesta por</w:t>
      </w:r>
      <w:r w:rsidRPr="002A0DA5">
        <w:rPr>
          <w:b/>
          <w:color w:val="0070C0"/>
          <w:sz w:val="24"/>
          <w:szCs w:val="24"/>
        </w:rPr>
        <w:t>:</w:t>
      </w:r>
    </w:p>
    <w:p w:rsidR="00973AD5" w:rsidRPr="002A0DA5" w:rsidRDefault="00973AD5" w:rsidP="00973AD5">
      <w:pPr>
        <w:jc w:val="both"/>
        <w:rPr>
          <w:rFonts w:ascii="Arial Rounded MT Bold" w:hAnsi="Arial Rounded MT Bold"/>
          <w:i/>
        </w:rPr>
      </w:pPr>
      <w:r w:rsidRPr="00973AD5">
        <w:rPr>
          <w:b/>
          <w:sz w:val="24"/>
          <w:szCs w:val="24"/>
        </w:rPr>
        <w:t>Agua salada</w:t>
      </w:r>
      <w:r w:rsidRPr="002A0DA5">
        <w:rPr>
          <w:rFonts w:ascii="Arial Rounded MT Bold" w:hAnsi="Arial Rounded MT Bold"/>
          <w:b/>
          <w:i/>
          <w:sz w:val="24"/>
          <w:szCs w:val="24"/>
        </w:rPr>
        <w:t>:</w:t>
      </w:r>
      <w:r w:rsidRPr="002A0DA5">
        <w:rPr>
          <w:rFonts w:ascii="Arial Rounded MT Bold" w:hAnsi="Arial Rounded MT Bold"/>
          <w:i/>
        </w:rPr>
        <w:t xml:space="preserve"> la mayor parte del agua del planeta Tierra es agua salada, y la gran mayoría de esta agua salada se encuentra en los océanos.</w:t>
      </w:r>
      <w:bookmarkStart w:id="0" w:name="_GoBack"/>
      <w:bookmarkEnd w:id="0"/>
    </w:p>
    <w:p w:rsidR="00973AD5" w:rsidRPr="002A0DA5" w:rsidRDefault="00973AD5" w:rsidP="00973AD5">
      <w:pPr>
        <w:jc w:val="both"/>
        <w:rPr>
          <w:rFonts w:ascii="Arial Rounded MT Bold" w:hAnsi="Arial Rounded MT Bold"/>
          <w:i/>
        </w:rPr>
      </w:pPr>
      <w:r w:rsidRPr="00973AD5">
        <w:rPr>
          <w:b/>
          <w:sz w:val="24"/>
          <w:szCs w:val="24"/>
        </w:rPr>
        <w:t>Agua dulce</w:t>
      </w:r>
      <w:r w:rsidRPr="002A0DA5">
        <w:rPr>
          <w:rFonts w:ascii="Arial Rounded MT Bold" w:hAnsi="Arial Rounded MT Bold"/>
          <w:i/>
        </w:rPr>
        <w:t>: el agua dulce es mucho menos abundante que el agua salada y se encuentra distribuida por diferentes lugares.</w:t>
      </w:r>
    </w:p>
    <w:p w:rsidR="00973AD5" w:rsidRPr="002A0DA5" w:rsidRDefault="00973AD5" w:rsidP="00973AD5">
      <w:pPr>
        <w:jc w:val="both"/>
        <w:rPr>
          <w:rFonts w:ascii="Arial Rounded MT Bold" w:hAnsi="Arial Rounded MT Bold"/>
          <w:i/>
        </w:rPr>
      </w:pPr>
      <w:r w:rsidRPr="00973AD5">
        <w:rPr>
          <w:b/>
          <w:sz w:val="24"/>
          <w:szCs w:val="24"/>
        </w:rPr>
        <w:t>Agua superficial:</w:t>
      </w:r>
      <w:r w:rsidRPr="00973AD5">
        <w:t xml:space="preserve"> </w:t>
      </w:r>
      <w:r w:rsidRPr="002A0DA5">
        <w:rPr>
          <w:rFonts w:ascii="Arial Rounded MT Bold" w:hAnsi="Arial Rounded MT Bold"/>
          <w:i/>
        </w:rPr>
        <w:t>las fuentes superficiales de agua dulce incluyen lagos, ríos y arroyos.</w:t>
      </w:r>
    </w:p>
    <w:p w:rsidR="00973AD5" w:rsidRPr="002A0DA5" w:rsidRDefault="00973AD5" w:rsidP="00973AD5">
      <w:pPr>
        <w:jc w:val="both"/>
        <w:rPr>
          <w:rFonts w:ascii="Arial Rounded MT Bold" w:hAnsi="Arial Rounded MT Bold"/>
          <w:i/>
        </w:rPr>
      </w:pPr>
      <w:r w:rsidRPr="00973AD5">
        <w:rPr>
          <w:b/>
          <w:sz w:val="24"/>
          <w:szCs w:val="24"/>
        </w:rPr>
        <w:t>Agua subterránea</w:t>
      </w:r>
      <w:r w:rsidRPr="00973AD5">
        <w:t xml:space="preserve">: </w:t>
      </w:r>
      <w:r w:rsidRPr="002A0DA5">
        <w:rPr>
          <w:rFonts w:ascii="Arial Rounded MT Bold" w:hAnsi="Arial Rounded MT Bold"/>
          <w:i/>
        </w:rPr>
        <w:t>el agua dulce retenida debajo del suelo constituye una pequeña porción del agua dulce en la Tierra.</w:t>
      </w:r>
    </w:p>
    <w:p w:rsidR="00973AD5" w:rsidRPr="00973AD5" w:rsidRDefault="00973AD5" w:rsidP="00973AD5">
      <w:pPr>
        <w:jc w:val="both"/>
      </w:pPr>
      <w:r w:rsidRPr="00973AD5">
        <w:rPr>
          <w:b/>
        </w:rPr>
        <w:t>Agua glacial</w:t>
      </w:r>
      <w:r w:rsidRPr="00973AD5">
        <w:t xml:space="preserve">: </w:t>
      </w:r>
      <w:r w:rsidRPr="002A0DA5">
        <w:rPr>
          <w:rFonts w:ascii="Arial Rounded MT Bold" w:hAnsi="Arial Rounded MT Bold"/>
          <w:i/>
        </w:rPr>
        <w:t>es el agua que se derrite de los glaciares.</w:t>
      </w:r>
    </w:p>
    <w:p w:rsidR="00973AD5" w:rsidRPr="002A0DA5" w:rsidRDefault="00973AD5" w:rsidP="00973AD5">
      <w:pPr>
        <w:jc w:val="both"/>
        <w:rPr>
          <w:rFonts w:ascii="Arial Rounded MT Bold" w:hAnsi="Arial Rounded MT Bold"/>
          <w:i/>
        </w:rPr>
      </w:pPr>
      <w:r w:rsidRPr="002A0DA5">
        <w:rPr>
          <w:b/>
          <w:sz w:val="24"/>
          <w:szCs w:val="24"/>
        </w:rPr>
        <w:t>Vapor de agua atmosférico y partículas suspendidas:</w:t>
      </w:r>
      <w:r w:rsidRPr="00973AD5">
        <w:t xml:space="preserve"> </w:t>
      </w:r>
      <w:r w:rsidRPr="002A0DA5">
        <w:rPr>
          <w:rFonts w:ascii="Arial Rounded MT Bold" w:hAnsi="Arial Rounded MT Bold"/>
          <w:i/>
        </w:rPr>
        <w:t>el agua se concentra como vapor de agua, nubes y niebla.</w:t>
      </w:r>
    </w:p>
    <w:p w:rsidR="00973AD5" w:rsidRPr="00973AD5" w:rsidRDefault="00973AD5" w:rsidP="00973AD5">
      <w:pPr>
        <w:jc w:val="right"/>
        <w:rPr>
          <w:rFonts w:ascii="Castellar" w:hAnsi="Castellar"/>
          <w:sz w:val="40"/>
          <w:szCs w:val="40"/>
        </w:rPr>
      </w:pPr>
      <w:r>
        <w:rPr>
          <w:noProof/>
          <w:lang w:eastAsia="es-MX"/>
        </w:rPr>
        <w:drawing>
          <wp:inline distT="0" distB="0" distL="0" distR="0" wp14:anchorId="3178B606" wp14:editId="37B1F0C3">
            <wp:extent cx="3138507" cy="1743075"/>
            <wp:effectExtent l="0" t="0" r="5080" b="0"/>
            <wp:docPr id="1" name="Imagen 1" descr="Hidrosf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drosfe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822" cy="17526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73AD5" w:rsidRPr="00973AD5" w:rsidSect="00973AD5">
      <w:pgSz w:w="12240" w:h="15840"/>
      <w:pgMar w:top="1417" w:right="1701" w:bottom="1417" w:left="1701" w:header="708" w:footer="708" w:gutter="0"/>
      <w:pgBorders w:offsetFrom="page">
        <w:top w:val="zigZagStitch" w:sz="4" w:space="24" w:color="000000" w:themeColor="text1"/>
        <w:left w:val="zigZagStitch" w:sz="4" w:space="24" w:color="000000" w:themeColor="text1"/>
        <w:bottom w:val="zigZagStitch" w:sz="4" w:space="24" w:color="000000" w:themeColor="text1"/>
        <w:right w:val="zigZagStitch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719E9"/>
    <w:multiLevelType w:val="multilevel"/>
    <w:tmpl w:val="86F2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D5"/>
    <w:rsid w:val="002A0DA5"/>
    <w:rsid w:val="00612FDE"/>
    <w:rsid w:val="0069703A"/>
    <w:rsid w:val="0097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be0"/>
    </o:shapedefaults>
    <o:shapelayout v:ext="edit">
      <o:idmap v:ext="edit" data="1"/>
    </o:shapelayout>
  </w:shapeDefaults>
  <w:decimalSymbol w:val="."/>
  <w:listSeparator w:val=","/>
  <w15:chartTrackingRefBased/>
  <w15:docId w15:val="{5CF045C8-3724-4FCA-91A2-FD6695D7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73A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dcterms:created xsi:type="dcterms:W3CDTF">2019-02-27T01:35:00Z</dcterms:created>
  <dcterms:modified xsi:type="dcterms:W3CDTF">2019-03-02T18:59:00Z</dcterms:modified>
</cp:coreProperties>
</file>