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19" w:rsidRPr="00B61F19" w:rsidRDefault="00B61F19" w:rsidP="00B61F19">
      <w:pPr>
        <w:shd w:val="clear" w:color="auto" w:fill="FFFFFF"/>
        <w:tabs>
          <w:tab w:val="left" w:pos="4241"/>
        </w:tabs>
        <w:spacing w:after="408" w:line="240" w:lineRule="auto"/>
        <w:jc w:val="center"/>
        <w:rPr>
          <w:rFonts w:ascii="Arial" w:eastAsia="Times New Roman" w:hAnsi="Arial" w:cs="Arial"/>
          <w:b/>
          <w:bCs/>
          <w:sz w:val="51"/>
          <w:szCs w:val="51"/>
          <w:lang w:eastAsia="es-MX"/>
        </w:rPr>
      </w:pPr>
      <w:r w:rsidRPr="00660C49">
        <w:rPr>
          <w:rFonts w:ascii="Arial" w:eastAsia="Times New Roman" w:hAnsi="Arial" w:cs="Arial"/>
          <w:noProof/>
          <w:color w:val="3A3A3A"/>
          <w:sz w:val="29"/>
          <w:szCs w:val="29"/>
          <w:lang w:eastAsia="es-MX"/>
        </w:rPr>
        <w:drawing>
          <wp:anchor distT="0" distB="0" distL="114300" distR="114300" simplePos="0" relativeHeight="251658240" behindDoc="1" locked="0" layoutInCell="1" allowOverlap="1" wp14:anchorId="55A6BC17" wp14:editId="788A9B6A">
            <wp:simplePos x="0" y="0"/>
            <wp:positionH relativeFrom="column">
              <wp:posOffset>824865</wp:posOffset>
            </wp:positionH>
            <wp:positionV relativeFrom="paragraph">
              <wp:posOffset>631825</wp:posOffset>
            </wp:positionV>
            <wp:extent cx="5084445" cy="3386455"/>
            <wp:effectExtent l="0" t="0" r="1905" b="4445"/>
            <wp:wrapTight wrapText="bothSides">
              <wp:wrapPolygon edited="0">
                <wp:start x="0" y="0"/>
                <wp:lineTo x="0" y="21507"/>
                <wp:lineTo x="21527" y="21507"/>
                <wp:lineTo x="21527" y="0"/>
                <wp:lineTo x="0" y="0"/>
              </wp:wrapPolygon>
            </wp:wrapTight>
            <wp:docPr id="2" name="Imagen 2" descr="ecosiste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cosistem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38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sz w:val="51"/>
          <w:szCs w:val="51"/>
          <w:lang w:eastAsia="es-MX"/>
        </w:rPr>
        <w:t xml:space="preserve">Tipos de ecosistemas </w:t>
      </w:r>
      <w:bookmarkStart w:id="0" w:name="_GoBack"/>
      <w:bookmarkEnd w:id="0"/>
    </w:p>
    <w:p w:rsidR="00660C49" w:rsidRPr="00660C49" w:rsidRDefault="00660C49" w:rsidP="00660C49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A3A3A"/>
          <w:sz w:val="29"/>
          <w:szCs w:val="29"/>
          <w:lang w:eastAsia="es-MX"/>
        </w:rPr>
      </w:pPr>
    </w:p>
    <w:p w:rsidR="00660C49" w:rsidRDefault="00660C49" w:rsidP="00660C49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A3A3A"/>
          <w:sz w:val="29"/>
          <w:szCs w:val="29"/>
          <w:lang w:eastAsia="es-MX"/>
        </w:rPr>
      </w:pPr>
    </w:p>
    <w:p w:rsidR="00660C49" w:rsidRDefault="00660C49" w:rsidP="00660C49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A3A3A"/>
          <w:sz w:val="29"/>
          <w:szCs w:val="29"/>
          <w:lang w:eastAsia="es-MX"/>
        </w:rPr>
      </w:pPr>
    </w:p>
    <w:p w:rsidR="00660C49" w:rsidRDefault="00660C49" w:rsidP="00660C49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A3A3A"/>
          <w:sz w:val="29"/>
          <w:szCs w:val="29"/>
          <w:lang w:eastAsia="es-MX"/>
        </w:rPr>
      </w:pPr>
    </w:p>
    <w:p w:rsidR="00660C49" w:rsidRDefault="00660C49" w:rsidP="00660C49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A3A3A"/>
          <w:sz w:val="29"/>
          <w:szCs w:val="29"/>
          <w:lang w:eastAsia="es-MX"/>
        </w:rPr>
      </w:pPr>
    </w:p>
    <w:p w:rsidR="00660C49" w:rsidRDefault="00660C49" w:rsidP="00660C49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A3A3A"/>
          <w:sz w:val="29"/>
          <w:szCs w:val="29"/>
          <w:lang w:eastAsia="es-MX"/>
        </w:rPr>
      </w:pPr>
    </w:p>
    <w:p w:rsidR="00660C49" w:rsidRDefault="00660C49" w:rsidP="00660C49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A3A3A"/>
          <w:sz w:val="29"/>
          <w:szCs w:val="29"/>
          <w:lang w:eastAsia="es-MX"/>
        </w:rPr>
      </w:pPr>
    </w:p>
    <w:p w:rsidR="00660C49" w:rsidRPr="00660C49" w:rsidRDefault="00660C49" w:rsidP="00660C49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000000" w:themeColor="text1"/>
          <w:sz w:val="29"/>
          <w:szCs w:val="29"/>
          <w:lang w:eastAsia="es-MX"/>
        </w:rPr>
      </w:pPr>
    </w:p>
    <w:p w:rsidR="00660C49" w:rsidRPr="00660C49" w:rsidRDefault="00660C49" w:rsidP="00660C49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Los ecosistemas por su amplia variación suele tener varias clasificaciones; dentro de las que se destacan las siguientes:</w:t>
      </w:r>
    </w:p>
    <w:p w:rsidR="00660C49" w:rsidRPr="00660C49" w:rsidRDefault="00660C49" w:rsidP="00660C49">
      <w:pPr>
        <w:pBdr>
          <w:bottom w:val="single" w:sz="12" w:space="0" w:color="000000"/>
        </w:pBd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3A3A3A"/>
          <w:sz w:val="28"/>
          <w:szCs w:val="24"/>
          <w:lang w:eastAsia="es-MX"/>
        </w:rPr>
      </w:pPr>
      <w:r w:rsidRPr="00660C49">
        <w:rPr>
          <w:rFonts w:ascii="Arial" w:eastAsia="Times New Roman" w:hAnsi="Arial" w:cs="Arial"/>
          <w:b/>
          <w:bCs/>
          <w:color w:val="3A3A3A"/>
          <w:sz w:val="28"/>
          <w:szCs w:val="24"/>
          <w:bdr w:val="none" w:sz="0" w:space="0" w:color="auto" w:frame="1"/>
          <w:lang w:eastAsia="es-MX"/>
        </w:rPr>
        <w:t>Según su origen: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3A3A3A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es-MX"/>
        </w:rPr>
        <w:t>Naturales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Son todos aquellos ecosistemas creados directamente por la </w:t>
      </w:r>
      <w:r w:rsidRPr="0066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naturaleza</w:t>
      </w: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; son los que hay en su mayoría y los que cuentan con una buena extensión dado a que comprenden dos clases de superficies; los terrestres y los acuáticos.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Por su parte, son aquellos ambientes que se van </w:t>
      </w:r>
      <w:r w:rsidRPr="0066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creando sin la intervención</w:t>
      </w: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 propia del hombre; por lo que suelen ser más variados que los demás tipos y es así como se han ido subclasificando progresivamente.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3A3A3A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es-MX"/>
        </w:rPr>
        <w:t>Artificiales</w:t>
      </w:r>
    </w:p>
    <w:p w:rsidR="00660C49" w:rsidRDefault="00660C49" w:rsidP="00660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color w:val="3A3A3A"/>
          <w:sz w:val="24"/>
          <w:szCs w:val="24"/>
          <w:lang w:eastAsia="es-MX"/>
        </w:rPr>
        <w:t>Este tipo de ecosistemas son los que se van creando </w:t>
      </w:r>
      <w:r w:rsidRPr="00660C49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es-MX"/>
        </w:rPr>
        <w:t>a partir de las actividades humanas</w:t>
      </w:r>
      <w:r w:rsidRPr="00660C49">
        <w:rPr>
          <w:rFonts w:ascii="Arial" w:eastAsia="Times New Roman" w:hAnsi="Arial" w:cs="Arial"/>
          <w:color w:val="3A3A3A"/>
          <w:sz w:val="24"/>
          <w:szCs w:val="24"/>
          <w:lang w:eastAsia="es-MX"/>
        </w:rPr>
        <w:t> y que no tienen ningún tipo de superficie similar creada por la naturaleza. Estas se crean ya sea para conseguir algún beneficio especial con respecto a alguna especie o bien; para consolidar que las </w:t>
      </w:r>
      <w:r w:rsidRPr="00660C49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es-MX"/>
        </w:rPr>
        <w:t>cadenas alimentarias</w:t>
      </w:r>
      <w:r w:rsidRPr="00660C49">
        <w:rPr>
          <w:rFonts w:ascii="Arial" w:eastAsia="Times New Roman" w:hAnsi="Arial" w:cs="Arial"/>
          <w:color w:val="3A3A3A"/>
          <w:sz w:val="24"/>
          <w:szCs w:val="24"/>
          <w:lang w:eastAsia="es-MX"/>
        </w:rPr>
        <w:t> no se deterioren por completo cuando se está ante un ambiente en peligro de erradicarse por completo.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lang w:eastAsia="es-MX"/>
        </w:rPr>
      </w:pPr>
    </w:p>
    <w:p w:rsidR="00660C49" w:rsidRPr="00660C49" w:rsidRDefault="00660C49" w:rsidP="00660C49">
      <w:pPr>
        <w:pBdr>
          <w:bottom w:val="single" w:sz="12" w:space="0" w:color="000000"/>
        </w:pBd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3A3A3A"/>
          <w:sz w:val="28"/>
          <w:szCs w:val="24"/>
          <w:lang w:eastAsia="es-MX"/>
        </w:rPr>
      </w:pPr>
      <w:r w:rsidRPr="00660C49">
        <w:rPr>
          <w:rFonts w:ascii="Arial" w:eastAsia="Times New Roman" w:hAnsi="Arial" w:cs="Arial"/>
          <w:b/>
          <w:bCs/>
          <w:color w:val="3A3A3A"/>
          <w:sz w:val="28"/>
          <w:szCs w:val="24"/>
          <w:bdr w:val="none" w:sz="0" w:space="0" w:color="auto" w:frame="1"/>
          <w:lang w:eastAsia="es-MX"/>
        </w:rPr>
        <w:t>Según su ubicación: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3A3A3A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es-MX"/>
        </w:rPr>
        <w:t>Terrestres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color w:val="3A3A3A"/>
          <w:sz w:val="24"/>
          <w:szCs w:val="24"/>
          <w:lang w:eastAsia="es-MX"/>
        </w:rPr>
        <w:t>Los </w:t>
      </w:r>
      <w:hyperlink r:id="rId6" w:history="1">
        <w:r w:rsidRPr="00660C49">
          <w:rPr>
            <w:rFonts w:ascii="Arial" w:eastAsia="Times New Roman" w:hAnsi="Arial" w:cs="Arial"/>
            <w:color w:val="1B322C"/>
            <w:sz w:val="24"/>
            <w:szCs w:val="24"/>
            <w:bdr w:val="none" w:sz="0" w:space="0" w:color="auto" w:frame="1"/>
            <w:lang w:eastAsia="es-MX"/>
          </w:rPr>
          <w:t>ecosistemas terrestres</w:t>
        </w:r>
      </w:hyperlink>
      <w:r w:rsidRPr="00660C49">
        <w:rPr>
          <w:rFonts w:ascii="Arial" w:eastAsia="Times New Roman" w:hAnsi="Arial" w:cs="Arial"/>
          <w:color w:val="3A3A3A"/>
          <w:sz w:val="24"/>
          <w:szCs w:val="24"/>
          <w:lang w:eastAsia="es-MX"/>
        </w:rPr>
        <w:t> se identifican por ser aquellos en los que la biocenosis se va desarrollando no solo en el </w:t>
      </w:r>
      <w:r w:rsidRPr="00660C49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es-MX"/>
        </w:rPr>
        <w:t>suelo sino también en el subsuelo</w:t>
      </w:r>
      <w:r w:rsidRPr="00660C49">
        <w:rPr>
          <w:rFonts w:ascii="Arial" w:eastAsia="Times New Roman" w:hAnsi="Arial" w:cs="Arial"/>
          <w:color w:val="3A3A3A"/>
          <w:sz w:val="24"/>
          <w:szCs w:val="24"/>
          <w:lang w:eastAsia="es-MX"/>
        </w:rPr>
        <w:t>.</w:t>
      </w:r>
    </w:p>
    <w:p w:rsidR="00660C49" w:rsidRPr="00660C49" w:rsidRDefault="00660C49" w:rsidP="00660C49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color w:val="3A3A3A"/>
          <w:sz w:val="24"/>
          <w:szCs w:val="24"/>
          <w:lang w:eastAsia="es-MX"/>
        </w:rPr>
        <w:t xml:space="preserve">Todas sus características hacen referencia a que se trata de un entorno dependiente de factores como la humedad; la temperatura, altitud y la latitud que es la distancia con referencia al ecuador; </w:t>
      </w:r>
      <w:r w:rsidRPr="00660C49">
        <w:rPr>
          <w:rFonts w:ascii="Arial" w:eastAsia="Times New Roman" w:hAnsi="Arial" w:cs="Arial"/>
          <w:color w:val="3A3A3A"/>
          <w:sz w:val="24"/>
          <w:szCs w:val="24"/>
          <w:lang w:eastAsia="es-MX"/>
        </w:rPr>
        <w:lastRenderedPageBreak/>
        <w:t>respectivamente. Dentro de este tipo de ecosistemas se incluyen los bosques, dentro de los que se encuentran las selvas, bosques secos; boreales y subtropicales.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color w:val="3A3A3A"/>
          <w:sz w:val="24"/>
          <w:szCs w:val="24"/>
          <w:lang w:eastAsia="es-MX"/>
        </w:rPr>
        <w:t>También se incluyen los ambientes arbustivos, herbazales y tundra; siendo los que tienen altas cantidades de plantas como musgos; líquenes y arbustos pequeños. No se dejan de lado los </w:t>
      </w:r>
      <w:r w:rsidRPr="00660C49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es-MX"/>
        </w:rPr>
        <w:t>entornos desérticos</w:t>
      </w:r>
      <w:r w:rsidRPr="00660C49">
        <w:rPr>
          <w:rFonts w:ascii="Arial" w:eastAsia="Times New Roman" w:hAnsi="Arial" w:cs="Arial"/>
          <w:color w:val="3A3A3A"/>
          <w:sz w:val="24"/>
          <w:szCs w:val="24"/>
          <w:lang w:eastAsia="es-MX"/>
        </w:rPr>
        <w:t>; dado a que son ecosistemas que pueden encontrarse en climas subtropicales o tropicales, respectivamente.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3A3A3A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es-MX"/>
        </w:rPr>
        <w:t>Acuáticos                                                                                                    </w:t>
      </w:r>
    </w:p>
    <w:p w:rsidR="00660C49" w:rsidRPr="00660C49" w:rsidRDefault="00660C49" w:rsidP="00660C49">
      <w:pPr>
        <w:shd w:val="clear" w:color="auto" w:fill="FFFFFF"/>
        <w:spacing w:after="408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noProof/>
          <w:color w:val="3A3A3A"/>
          <w:sz w:val="24"/>
          <w:szCs w:val="24"/>
          <w:lang w:eastAsia="es-MX"/>
        </w:rPr>
        <w:drawing>
          <wp:inline distT="0" distB="0" distL="0" distR="0" wp14:anchorId="3D14D280" wp14:editId="62DC3CFC">
            <wp:extent cx="5717540" cy="3798570"/>
            <wp:effectExtent l="0" t="0" r="0" b="0"/>
            <wp:docPr id="3" name="Imagen 3" descr="ecosiste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cosistem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37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Marinos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Entran dentro de los primeros ecosistemas descubiertos debido a que </w:t>
      </w:r>
      <w:r w:rsidRPr="0066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la vida en La Tierra</w:t>
      </w: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 comenzó a partir del mar. Es así como se considera uno de los ecosistemas más estables en relación con los terrestres; dada la lenta variación que determina la temperatura dentro de esta superficie.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Pueden variar siendo fáticos o afónicos; dependiendo si recibe en su interior la suficiente luz. Los fáticos tienen una gran iluminación haciendo que las plantas puedan realizar el proceso de fotosíntesis; a diferencia de los ecosistemas afónicos que pueden llegar a romper la cadena alimentaria por su ineficiencia para la </w:t>
      </w:r>
      <w:r w:rsidRPr="0066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fotosíntesis</w:t>
      </w: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Agua dulce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Con respecto a los </w:t>
      </w:r>
      <w:hyperlink r:id="rId8" w:history="1">
        <w:r w:rsidRPr="00660C49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es-MX"/>
          </w:rPr>
          <w:t>ecosistemas acuáticos</w:t>
        </w:r>
      </w:hyperlink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; también se encuentran los de agua dulce que son aquellos pertenecientes a los lagos y los ríos. Así mismo se van subdividiendo en </w:t>
      </w:r>
      <w:r w:rsidR="00B61F19" w:rsidRPr="0066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loticos</w:t>
      </w:r>
      <w:r w:rsidRPr="0066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 xml:space="preserve"> y </w:t>
      </w:r>
      <w:r w:rsidR="00B61F19" w:rsidRPr="0066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lenticos</w:t>
      </w: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Los </w:t>
      </w:r>
      <w:r w:rsidR="00B61F19"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loticos</w:t>
      </w: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son los ríos; arroyos o manantiales sabiendo que en su superficie se va formando una corriente unidireccional que puede cambiar los </w:t>
      </w:r>
      <w:r w:rsidR="00B61F19"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micro hábitats</w:t>
      </w: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. Los </w:t>
      </w:r>
      <w:r w:rsidR="00B61F19"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lenticos</w:t>
      </w: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van siendo </w:t>
      </w:r>
      <w:r w:rsidRPr="0066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cuerpos de agua dulce</w:t>
      </w: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 en los que no existe ningún tipo de corriente ni dirección entre la profundidad de las aguas.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Híbridos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lastRenderedPageBreak/>
        <w:t>En esta clase de ecosistemas, se describen aquellos entornos que </w:t>
      </w:r>
      <w:r w:rsidRPr="0066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pueden llegar a ser indundables</w:t>
      </w: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 y que por tanto pueden estar en ambas categorías; tanto en terrestres como en acuáticos; respectivamente.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Dentro de este tipo de ecosistemas se encuentran los arroyos que son aquellos que disponen de corrientes de agua constante pero que tienen un </w:t>
      </w:r>
      <w:r w:rsidRPr="0066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caudal mínimo</w:t>
      </w: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 a diferencia de un río llegando inclusive a desaparecer en las estaciones secas. También pueden tener plantas de agua dulce; sirviendo así para identificar su tipo de terreno.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Por otra parte; están los </w:t>
      </w:r>
      <w:r w:rsidRPr="0066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ecosistemas híbridos</w:t>
      </w: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 como el bosque seco también denominado xerófilo; pues es un entorno de muchos árboles con densidad media que abundan en estaciones lluviosas y así no van perdiendo tanta humedad. Igualmente son de los ambientes que </w:t>
      </w:r>
      <w:r w:rsidRPr="0066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desarrollan especies</w:t>
      </w: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 no tan dependientes de agua como los de otros ecosistemas.</w:t>
      </w:r>
    </w:p>
    <w:p w:rsidR="00660C49" w:rsidRPr="00660C49" w:rsidRDefault="00660C49" w:rsidP="00660C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Los desiertos arenosos se implican en los entornos híbridos; que van teniendo temperaturas cálidas en todas las estaciones del año. Se conoce también como ecosistema terrestre desértico, sus suelos </w:t>
      </w:r>
      <w:r w:rsidRPr="00660C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suelen ser de arena</w:t>
      </w:r>
      <w:r w:rsidRPr="00660C49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 que hace que se creen dunas por el viento sin que pueda modificarse por otros tipos de elementos naturales; siendo uno de los ejemplos conocidos, el desierto de Sahara.</w:t>
      </w:r>
    </w:p>
    <w:p w:rsidR="000137B3" w:rsidRDefault="000137B3" w:rsidP="00660C49">
      <w:pPr>
        <w:jc w:val="both"/>
      </w:pPr>
    </w:p>
    <w:sectPr w:rsidR="000137B3" w:rsidSect="00660C49">
      <w:pgSz w:w="12240" w:h="15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49"/>
    <w:rsid w:val="000137B3"/>
    <w:rsid w:val="00660C49"/>
    <w:rsid w:val="00B6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mbrepuebloscop20.org/medio-ambiente/ecosistemas/acuatico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umbrepuebloscop20.org/medio-ambiente/ecosistemas/terrestre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katiakaren</dc:creator>
  <cp:lastModifiedBy>katiakaren</cp:lastModifiedBy>
  <cp:revision>3</cp:revision>
  <dcterms:created xsi:type="dcterms:W3CDTF">2019-03-02T00:23:00Z</dcterms:created>
  <dcterms:modified xsi:type="dcterms:W3CDTF">2019-03-08T04:29:00Z</dcterms:modified>
</cp:coreProperties>
</file>