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6F6" w:rsidRDefault="00D53700" w:rsidP="00C866F6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990081">
        <w:rPr>
          <w:b/>
          <w:sz w:val="28"/>
          <w:szCs w:val="28"/>
        </w:rPr>
        <w:t>Concepto</w:t>
      </w:r>
      <w:r w:rsidR="00C866F6">
        <w:rPr>
          <w:b/>
          <w:sz w:val="28"/>
          <w:szCs w:val="28"/>
        </w:rPr>
        <w:t>:</w:t>
      </w:r>
      <w:r w:rsidR="008705F7" w:rsidRPr="008705F7">
        <w:rPr>
          <w:rFonts w:ascii="Arial" w:hAnsi="Arial" w:cs="Arial"/>
          <w:sz w:val="21"/>
          <w:szCs w:val="21"/>
        </w:rPr>
        <w:t xml:space="preserve"> </w:t>
      </w:r>
      <w:r w:rsidR="00E52605">
        <w:rPr>
          <w:rFonts w:ascii="Arial" w:hAnsi="Arial" w:cs="Arial"/>
          <w:color w:val="000000"/>
          <w:sz w:val="21"/>
          <w:szCs w:val="21"/>
        </w:rPr>
        <w:t xml:space="preserve">Los seres inertes </w:t>
      </w:r>
      <w:r w:rsidR="00B977D4">
        <w:rPr>
          <w:rFonts w:ascii="Arial" w:hAnsi="Arial" w:cs="Arial"/>
          <w:color w:val="000000"/>
          <w:sz w:val="21"/>
          <w:szCs w:val="21"/>
        </w:rPr>
        <w:t>se</w:t>
      </w:r>
      <w:bookmarkStart w:id="0" w:name="_GoBack"/>
      <w:bookmarkEnd w:id="0"/>
      <w:r w:rsidR="00E52605">
        <w:rPr>
          <w:rFonts w:ascii="Arial" w:hAnsi="Arial" w:cs="Arial"/>
          <w:color w:val="000000"/>
          <w:sz w:val="21"/>
          <w:szCs w:val="21"/>
        </w:rPr>
        <w:t xml:space="preserve"> clasifican en dos grandes grupos:</w:t>
      </w:r>
      <w:r w:rsidR="00E52605">
        <w:rPr>
          <w:rFonts w:ascii="Arial" w:hAnsi="Arial" w:cs="Arial"/>
          <w:color w:val="000000"/>
          <w:sz w:val="21"/>
          <w:szCs w:val="21"/>
        </w:rPr>
        <w:br/>
      </w:r>
      <w:r w:rsidR="00E52605" w:rsidRPr="00C866F6">
        <w:rPr>
          <w:rStyle w:val="Textoennegrita"/>
          <w:rFonts w:ascii="Arial" w:hAnsi="Arial" w:cs="Arial"/>
          <w:b w:val="0"/>
          <w:color w:val="000000"/>
          <w:sz w:val="21"/>
          <w:szCs w:val="21"/>
        </w:rPr>
        <w:t>Los seres inertes naturales</w:t>
      </w:r>
      <w:r w:rsidR="00E52605">
        <w:rPr>
          <w:rFonts w:ascii="Arial" w:hAnsi="Arial" w:cs="Arial"/>
          <w:color w:val="000000"/>
          <w:sz w:val="21"/>
          <w:szCs w:val="21"/>
        </w:rPr>
        <w:t xml:space="preserve">, que son todos aquellos conformados por la naturaleza. Es el caso de las rocas, el agua, el aire, </w:t>
      </w:r>
      <w:r w:rsidR="00C866F6">
        <w:rPr>
          <w:rFonts w:ascii="Arial" w:hAnsi="Arial" w:cs="Arial"/>
          <w:color w:val="000000"/>
          <w:sz w:val="21"/>
          <w:szCs w:val="21"/>
        </w:rPr>
        <w:t>etc. Y Los seres inertes artificiales que son elaborado o creados por el hombre.</w:t>
      </w:r>
    </w:p>
    <w:p w:rsidR="00C866F6" w:rsidRDefault="00C866F6" w:rsidP="00C866F6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A diferencia de los seres vivos o bióticos, los cuales se caracterizan por nacer, nutrirse, relacionarse, reproducirse y morir, los seres inertes o abióticos, son todos aquellos objetos inanimados o sin vida. Los seres inertes pueden no cumplir ninguna de las funciones vitales de los seres vivos. Como, por ejemplo, una piedra no puede nutrirse o reproducirse y el agua no puede relacionarse o morir.</w:t>
      </w:r>
    </w:p>
    <w:p w:rsidR="00C866F6" w:rsidRPr="00C866F6" w:rsidRDefault="00C866F6" w:rsidP="00C866F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sectPr w:rsidR="00C866F6" w:rsidRPr="00C86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46D1C"/>
    <w:rsid w:val="003F48D1"/>
    <w:rsid w:val="00432E07"/>
    <w:rsid w:val="004B0054"/>
    <w:rsid w:val="00774030"/>
    <w:rsid w:val="008705F7"/>
    <w:rsid w:val="00990081"/>
    <w:rsid w:val="009D2D64"/>
    <w:rsid w:val="00A41F4B"/>
    <w:rsid w:val="00B84645"/>
    <w:rsid w:val="00B977D4"/>
    <w:rsid w:val="00C866F6"/>
    <w:rsid w:val="00CA0CF4"/>
    <w:rsid w:val="00D53700"/>
    <w:rsid w:val="00E52605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12FC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3</cp:revision>
  <dcterms:created xsi:type="dcterms:W3CDTF">2019-03-06T09:45:00Z</dcterms:created>
  <dcterms:modified xsi:type="dcterms:W3CDTF">2019-03-06T09:48:00Z</dcterms:modified>
</cp:coreProperties>
</file>