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47" w:rsidRPr="00F03039" w:rsidRDefault="00D53700" w:rsidP="003458E8">
      <w:pPr>
        <w:rPr>
          <w:rFonts w:ascii="Georgia" w:hAnsi="Georgia"/>
          <w:sz w:val="24"/>
          <w:szCs w:val="24"/>
          <w:shd w:val="clear" w:color="auto" w:fill="E6E6E6"/>
        </w:rPr>
      </w:pPr>
      <w:r w:rsidRPr="00CA0CF4">
        <w:rPr>
          <w:b/>
          <w:color w:val="000000" w:themeColor="text1"/>
          <w:sz w:val="28"/>
          <w:szCs w:val="28"/>
        </w:rPr>
        <w:t>Concepto</w:t>
      </w:r>
      <w:r w:rsidR="00F03039">
        <w:rPr>
          <w:b/>
          <w:color w:val="000000" w:themeColor="text1"/>
          <w:sz w:val="28"/>
          <w:szCs w:val="28"/>
        </w:rPr>
        <w:t xml:space="preserve">: </w:t>
      </w:r>
      <w:r w:rsidR="00D24047" w:rsidRPr="00D24047">
        <w:rPr>
          <w:rStyle w:val="Textoennegrita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Individuo.</w:t>
      </w:r>
      <w:r w:rsidR="00D24047" w:rsidRPr="00D24047">
        <w:rPr>
          <w:color w:val="000000" w:themeColor="text1"/>
          <w:sz w:val="24"/>
          <w:szCs w:val="24"/>
          <w:shd w:val="clear" w:color="auto" w:fill="FFFFFF"/>
        </w:rPr>
        <w:t xml:space="preserve"> Todo ser vivo, independientemente de su complejidad biológica, es un individuo, capaz de realizar todas las funciones vitales: nutrición, relación y reproducción. Los individuos de especies diferentes tienen particularidades que los </w:t>
      </w:r>
      <w:r w:rsidR="00F03039" w:rsidRPr="00D24047">
        <w:rPr>
          <w:color w:val="000000" w:themeColor="text1"/>
          <w:sz w:val="24"/>
          <w:szCs w:val="24"/>
          <w:shd w:val="clear" w:color="auto" w:fill="FFFFFF"/>
        </w:rPr>
        <w:t>diferencian de</w:t>
      </w:r>
      <w:r w:rsidR="00D24047" w:rsidRPr="00D24047">
        <w:rPr>
          <w:color w:val="000000" w:themeColor="text1"/>
          <w:sz w:val="24"/>
          <w:szCs w:val="24"/>
          <w:shd w:val="clear" w:color="auto" w:fill="FFFFFF"/>
        </w:rPr>
        <w:t xml:space="preserve"> otras especies. Ejemplos: un lapacho, un zorro, un </w:t>
      </w:r>
      <w:r w:rsidR="00F03039" w:rsidRPr="00D24047">
        <w:rPr>
          <w:color w:val="000000" w:themeColor="text1"/>
          <w:sz w:val="24"/>
          <w:szCs w:val="24"/>
          <w:shd w:val="clear" w:color="auto" w:fill="FFFFFF"/>
        </w:rPr>
        <w:t>leopardo</w:t>
      </w:r>
      <w:r w:rsidR="00F03039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D24047">
        <w:rPr>
          <w:color w:val="505050"/>
          <w:shd w:val="clear" w:color="auto" w:fill="FFFFFF"/>
        </w:rPr>
        <w:t>etc.</w:t>
      </w:r>
      <w:bookmarkStart w:id="0" w:name="_GoBack"/>
      <w:bookmarkEnd w:id="0"/>
    </w:p>
    <w:sectPr w:rsidR="00D24047" w:rsidRPr="00F030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0"/>
    <w:rsid w:val="001B4435"/>
    <w:rsid w:val="00232CFB"/>
    <w:rsid w:val="002E7D2A"/>
    <w:rsid w:val="0031552B"/>
    <w:rsid w:val="003458E8"/>
    <w:rsid w:val="00346D1C"/>
    <w:rsid w:val="003F48D1"/>
    <w:rsid w:val="00432E07"/>
    <w:rsid w:val="004B0054"/>
    <w:rsid w:val="008705F7"/>
    <w:rsid w:val="009D2D64"/>
    <w:rsid w:val="00B84645"/>
    <w:rsid w:val="00CA0CF4"/>
    <w:rsid w:val="00D24047"/>
    <w:rsid w:val="00D53700"/>
    <w:rsid w:val="00D54FFB"/>
    <w:rsid w:val="00F0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F31E"/>
  <w15:chartTrackingRefBased/>
  <w15:docId w15:val="{89119021-E5D8-4210-9116-77AB64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CF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24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2019-03-07T06:35:00Z</dcterms:created>
  <dcterms:modified xsi:type="dcterms:W3CDTF">2019-03-07T06:35:00Z</dcterms:modified>
</cp:coreProperties>
</file>