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44A" w:rsidRPr="00C10BD0" w:rsidRDefault="00C10BD0" w:rsidP="00C10BD0">
      <w:pPr>
        <w:pStyle w:val="NormalWeb"/>
        <w:jc w:val="center"/>
        <w:rPr>
          <w:rFonts w:ascii="Arial" w:hAnsi="Arial" w:cs="Arial"/>
          <w:color w:val="58595B"/>
          <w:sz w:val="32"/>
          <w:szCs w:val="32"/>
        </w:rPr>
      </w:pPr>
      <w:r w:rsidRPr="00C10BD0">
        <w:rPr>
          <w:rFonts w:ascii="Arial" w:hAnsi="Arial" w:cs="Arial"/>
          <w:color w:val="58595B"/>
          <w:sz w:val="32"/>
          <w:szCs w:val="32"/>
        </w:rPr>
        <w:t>FACTORES ABIOTICOS:</w:t>
      </w:r>
    </w:p>
    <w:p w:rsidR="00C10BD0" w:rsidRDefault="00C10BD0">
      <w:pPr>
        <w:rPr>
          <w:rFonts w:ascii="Arial" w:hAnsi="Arial" w:cs="Arial"/>
          <w:color w:val="58595B"/>
          <w:sz w:val="26"/>
          <w:szCs w:val="26"/>
        </w:rPr>
      </w:pPr>
      <w:r>
        <w:rPr>
          <w:rFonts w:ascii="Arial" w:hAnsi="Arial" w:cs="Arial"/>
          <w:noProof/>
          <w:color w:val="58595B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211754</wp:posOffset>
            </wp:positionV>
            <wp:extent cx="4016375" cy="3955415"/>
            <wp:effectExtent l="0" t="0" r="3175" b="6985"/>
            <wp:wrapTopAndBottom/>
            <wp:docPr id="2" name="Imagen 2" descr="https://conceptodefinicion.de/wp-content/uploads/2014/12/abiot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nceptodefinicion.de/wp-content/uploads/2014/12/abiotic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375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0BD0" w:rsidRDefault="00C10BD0">
      <w:pPr>
        <w:rPr>
          <w:rFonts w:ascii="Arial" w:hAnsi="Arial" w:cs="Arial"/>
          <w:color w:val="58595B"/>
          <w:sz w:val="26"/>
          <w:szCs w:val="26"/>
        </w:rPr>
      </w:pPr>
    </w:p>
    <w:p w:rsidR="00E5444A" w:rsidRPr="00C10BD0" w:rsidRDefault="00E5444A" w:rsidP="00C10BD0">
      <w:pPr>
        <w:jc w:val="both"/>
        <w:rPr>
          <w:rFonts w:ascii="Arial" w:hAnsi="Arial" w:cs="Arial"/>
          <w:color w:val="58595B"/>
          <w:sz w:val="28"/>
          <w:szCs w:val="28"/>
        </w:rPr>
      </w:pPr>
      <w:bookmarkStart w:id="0" w:name="_GoBack"/>
      <w:r w:rsidRPr="00C10BD0">
        <w:rPr>
          <w:rFonts w:ascii="Arial" w:hAnsi="Arial" w:cs="Arial"/>
          <w:color w:val="58595B"/>
          <w:sz w:val="28"/>
          <w:szCs w:val="28"/>
        </w:rPr>
        <w:t xml:space="preserve">Los </w:t>
      </w:r>
      <w:r w:rsidRPr="00C10BD0">
        <w:rPr>
          <w:rStyle w:val="Textoennegrita"/>
          <w:rFonts w:ascii="Arial" w:hAnsi="Arial" w:cs="Arial"/>
          <w:color w:val="58595B"/>
          <w:sz w:val="28"/>
          <w:szCs w:val="28"/>
        </w:rPr>
        <w:t>seres vivos</w:t>
      </w:r>
      <w:r w:rsidRPr="00C10BD0">
        <w:rPr>
          <w:rFonts w:ascii="Arial" w:hAnsi="Arial" w:cs="Arial"/>
          <w:color w:val="58595B"/>
          <w:sz w:val="28"/>
          <w:szCs w:val="28"/>
        </w:rPr>
        <w:t xml:space="preserve"> son organismos de una complejidad alta, los cuales se caracterizan por atravesar una serie de procesos característicos como son el nacer, crecer, lograr desarrollar la capacidad para la reproducción y finalmente morir. Estos organismos se encuentran conformados por un gran número de moléculas y átomos que componen todo un sistema organizado y que se encuentra constantemente en contacto con el entorno. Así mismo es importante acotar que los seres vivos tienen la capacidad de intercambiar energía y materia con el medio ambiente.</w:t>
      </w:r>
    </w:p>
    <w:bookmarkEnd w:id="0"/>
    <w:p w:rsidR="00E5444A" w:rsidRDefault="00E5444A"/>
    <w:sectPr w:rsidR="00E544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4A"/>
    <w:rsid w:val="00B07E3A"/>
    <w:rsid w:val="00C10BD0"/>
    <w:rsid w:val="00E5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B4B0B-6065-4D2F-B712-09998DA7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5444A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544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Rojas Espinosa</dc:creator>
  <cp:keywords/>
  <dc:description/>
  <cp:lastModifiedBy>Maria Rojas Espinosa</cp:lastModifiedBy>
  <cp:revision>2</cp:revision>
  <dcterms:created xsi:type="dcterms:W3CDTF">2019-03-01T19:01:00Z</dcterms:created>
  <dcterms:modified xsi:type="dcterms:W3CDTF">2019-03-01T20:10:00Z</dcterms:modified>
</cp:coreProperties>
</file>