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0A" w:rsidRDefault="001D1FCD">
      <w:r>
        <w:t>PRIMERA GENERACIÓN</w:t>
      </w:r>
    </w:p>
    <w:p w:rsidR="00A569AC" w:rsidRDefault="00A569AC">
      <w:bookmarkStart w:id="0" w:name="_GoBack"/>
      <w:bookmarkEnd w:id="0"/>
    </w:p>
    <w:p w:rsidR="001D1FCD" w:rsidRDefault="001D1FCD" w:rsidP="001D1FCD">
      <w:r>
        <w:t>Los equipos de primera generación utilizan tubos de vacío como los componentes básicos para la memoria y los circuitos para CPU (Unidad Central de procesamiento). Estos tubos, como bombillas, producen mucho calor y eran propensos a la fusión frecuente de las instalaciones, por lo tanto, eran muy costosos y podrían otorgarse solamente por las organizaciones muy grandes. En esta generación se utilizaron principalmente el sistema operativo procesamiento por lotes. Cinta magnética, cinta de papel y tarjetas perforadas fueron utilizados como dispositivos de entrada y salidos. Las computadoras de esta generación utilizan código máquina como lenguaje de programación.</w:t>
      </w:r>
    </w:p>
    <w:p w:rsidR="001D1FCD" w:rsidRDefault="001D1FCD" w:rsidP="001D1FCD"/>
    <w:p w:rsidR="001D1FCD" w:rsidRDefault="001D1FCD" w:rsidP="001D1FCD">
      <w:r>
        <w:t>Primera</w:t>
      </w:r>
      <w:r>
        <w:t xml:space="preserve"> Generación</w:t>
      </w:r>
    </w:p>
    <w:p w:rsidR="001D1FCD" w:rsidRDefault="001D1FCD" w:rsidP="001D1FCD">
      <w:r>
        <w:t>Las principales características de primera generación son:</w:t>
      </w:r>
    </w:p>
    <w:p w:rsidR="001D1FCD" w:rsidRDefault="001D1FCD" w:rsidP="001D1FCD"/>
    <w:p w:rsidR="001D1FCD" w:rsidRDefault="001D1FCD" w:rsidP="001D1FCD">
      <w:pPr>
        <w:pStyle w:val="Prrafodelista"/>
        <w:numPr>
          <w:ilvl w:val="0"/>
          <w:numId w:val="1"/>
        </w:numPr>
      </w:pPr>
      <w:r>
        <w:t>Tecnología</w:t>
      </w:r>
      <w:r>
        <w:t xml:space="preserve"> de tubo de vacío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Poco confiables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Lenguaje máquina apoyado solamente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Muy costosos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Generado mucho calor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Velocidad de entrada y dispositivos de salida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Gran tamaño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Necesidad de A.C.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No portátiles</w:t>
      </w:r>
    </w:p>
    <w:p w:rsidR="001D1FCD" w:rsidRDefault="001D1FCD" w:rsidP="001D1FCD">
      <w:pPr>
        <w:pStyle w:val="Prrafodelista"/>
        <w:numPr>
          <w:ilvl w:val="0"/>
          <w:numId w:val="1"/>
        </w:numPr>
      </w:pPr>
      <w:r>
        <w:t>Consumido mucha electricidad</w:t>
      </w:r>
    </w:p>
    <w:p w:rsidR="001D1FCD" w:rsidRDefault="001D1FCD" w:rsidP="001D1FCD">
      <w:r>
        <w:t>Algunas computadoras de esta generación fueron:</w:t>
      </w:r>
    </w:p>
    <w:p w:rsidR="001D1FCD" w:rsidRDefault="001D1FCD" w:rsidP="001D1FCD"/>
    <w:p w:rsidR="001D1FCD" w:rsidRDefault="001D1FCD" w:rsidP="00A569AC">
      <w:pPr>
        <w:pStyle w:val="Prrafodelista"/>
        <w:numPr>
          <w:ilvl w:val="0"/>
          <w:numId w:val="2"/>
        </w:numPr>
      </w:pPr>
      <w:r>
        <w:t>ENIAC</w:t>
      </w:r>
    </w:p>
    <w:p w:rsidR="001D1FCD" w:rsidRDefault="001D1FCD" w:rsidP="00A569AC">
      <w:pPr>
        <w:pStyle w:val="Prrafodelista"/>
        <w:numPr>
          <w:ilvl w:val="0"/>
          <w:numId w:val="2"/>
        </w:numPr>
      </w:pPr>
      <w:r>
        <w:t>EDVAC</w:t>
      </w:r>
    </w:p>
    <w:p w:rsidR="001D1FCD" w:rsidRDefault="001D1FCD" w:rsidP="00A569AC">
      <w:pPr>
        <w:pStyle w:val="Prrafodelista"/>
        <w:numPr>
          <w:ilvl w:val="0"/>
          <w:numId w:val="2"/>
        </w:numPr>
      </w:pPr>
      <w:r>
        <w:t>UNIVAC</w:t>
      </w:r>
    </w:p>
    <w:p w:rsidR="001D1FCD" w:rsidRDefault="001D1FCD" w:rsidP="00A569AC">
      <w:pPr>
        <w:pStyle w:val="Prrafodelista"/>
        <w:numPr>
          <w:ilvl w:val="0"/>
          <w:numId w:val="2"/>
        </w:numPr>
      </w:pPr>
      <w:r>
        <w:t>IBM-701</w:t>
      </w:r>
    </w:p>
    <w:p w:rsidR="001D1FCD" w:rsidRDefault="001D1FCD" w:rsidP="00A569AC">
      <w:pPr>
        <w:pStyle w:val="Prrafodelista"/>
        <w:numPr>
          <w:ilvl w:val="0"/>
          <w:numId w:val="2"/>
        </w:numPr>
      </w:pPr>
      <w:r>
        <w:t>IBM-650</w:t>
      </w:r>
    </w:p>
    <w:sectPr w:rsidR="001D1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CD" w:rsidRDefault="001D1FCD" w:rsidP="001D1FCD">
      <w:pPr>
        <w:spacing w:after="0" w:line="240" w:lineRule="auto"/>
      </w:pPr>
      <w:r>
        <w:separator/>
      </w:r>
    </w:p>
  </w:endnote>
  <w:endnote w:type="continuationSeparator" w:id="0">
    <w:p w:rsidR="001D1FCD" w:rsidRDefault="001D1FCD" w:rsidP="001D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CD" w:rsidRDefault="001D1FCD" w:rsidP="001D1FCD">
      <w:pPr>
        <w:spacing w:after="0" w:line="240" w:lineRule="auto"/>
      </w:pPr>
      <w:r>
        <w:separator/>
      </w:r>
    </w:p>
  </w:footnote>
  <w:footnote w:type="continuationSeparator" w:id="0">
    <w:p w:rsidR="001D1FCD" w:rsidRDefault="001D1FCD" w:rsidP="001D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34AEA"/>
    <w:multiLevelType w:val="hybridMultilevel"/>
    <w:tmpl w:val="8898A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5663A"/>
    <w:multiLevelType w:val="hybridMultilevel"/>
    <w:tmpl w:val="0D68B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CD"/>
    <w:rsid w:val="001D1FCD"/>
    <w:rsid w:val="0049110A"/>
    <w:rsid w:val="00A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EEF22-1F40-40EB-8DA4-F4A785F8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FCD"/>
  </w:style>
  <w:style w:type="paragraph" w:styleId="Piedepgina">
    <w:name w:val="footer"/>
    <w:basedOn w:val="Normal"/>
    <w:link w:val="PiedepginaCar"/>
    <w:uiPriority w:val="99"/>
    <w:unhideWhenUsed/>
    <w:rsid w:val="001D1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CD"/>
  </w:style>
  <w:style w:type="paragraph" w:styleId="Prrafodelista">
    <w:name w:val="List Paragraph"/>
    <w:basedOn w:val="Normal"/>
    <w:uiPriority w:val="34"/>
    <w:qFormat/>
    <w:rsid w:val="001D1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2019-02-27T21:24:00Z</dcterms:created>
  <dcterms:modified xsi:type="dcterms:W3CDTF">2019-02-27T21:37:00Z</dcterms:modified>
</cp:coreProperties>
</file>