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D2" w:rsidRDefault="00F17E53">
      <w:r>
        <w:t xml:space="preserve">Nube publica </w:t>
      </w:r>
    </w:p>
    <w:p w:rsidR="00F17E53" w:rsidRDefault="00F17E53" w:rsidP="00F17E53">
      <w:pPr>
        <w:pStyle w:val="NormalWeb"/>
        <w:shd w:val="clear" w:color="auto" w:fill="FFFFFF"/>
        <w:spacing w:before="0" w:beforeAutospacing="0" w:after="180" w:afterAutospacing="0"/>
        <w:rPr>
          <w:rFonts w:ascii="Segoe UI" w:hAnsi="Segoe UI" w:cs="Segoe UI"/>
          <w:color w:val="323237"/>
        </w:rPr>
      </w:pPr>
      <w:r w:rsidRPr="00F17E53">
        <w:rPr>
          <w:rFonts w:ascii="Segoe UI" w:hAnsi="Segoe UI" w:cs="Segoe UI"/>
          <w:color w:val="323237"/>
          <w:sz w:val="22"/>
          <w:szCs w:val="22"/>
        </w:rPr>
        <w:t>La nube pública se define como servicios informáticos que ofrecen proveedores externos a través de la Internet pública y que están disponibles para todo aquel que desee utilizarlos o comprarlos. Pueden ser gratuitos o venderse a petición, lo que permite a los clientes pagar solo por el uso que hacen de ciclos de CPU, el almacenamiento o el ancho de banda que consumen</w:t>
      </w:r>
      <w:r>
        <w:rPr>
          <w:rFonts w:ascii="Segoe UI" w:hAnsi="Segoe UI" w:cs="Segoe UI"/>
          <w:color w:val="323237"/>
        </w:rPr>
        <w:t>.</w:t>
      </w:r>
      <w:bookmarkStart w:id="0" w:name="_GoBack"/>
    </w:p>
    <w:bookmarkEnd w:id="0"/>
    <w:p w:rsidR="00F17E53" w:rsidRDefault="00F17E53"/>
    <w:sectPr w:rsidR="00F17E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53"/>
    <w:rsid w:val="00EE0ED2"/>
    <w:rsid w:val="00F1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10D6D-CBA9-460F-BC73-BB3EC79C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2019-02-27T18:24:00Z</dcterms:created>
  <dcterms:modified xsi:type="dcterms:W3CDTF">2019-02-27T18:30:00Z</dcterms:modified>
</cp:coreProperties>
</file>