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6BD" w:rsidRDefault="00EF573B" w:rsidP="00AA5783">
      <w:pPr>
        <w:jc w:val="center"/>
        <w:rPr>
          <w:sz w:val="40"/>
          <w:szCs w:val="40"/>
        </w:rPr>
      </w:pPr>
      <w:r>
        <w:rPr>
          <w:sz w:val="40"/>
          <w:szCs w:val="40"/>
        </w:rPr>
        <w:t>NUBES PRIVADAS</w:t>
      </w:r>
    </w:p>
    <w:p w:rsidR="00EF573B" w:rsidRPr="00EF573B" w:rsidRDefault="00EF573B" w:rsidP="00AA5783">
      <w:pPr>
        <w:rPr>
          <w:color w:val="000000" w:themeColor="text1"/>
          <w:sz w:val="24"/>
          <w:szCs w:val="24"/>
        </w:rPr>
      </w:pPr>
      <w:r w:rsidRPr="00EF573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La nube privada se define como los servicios informáticos que se ofrecen a través de Internet o de una red interna privada solo a algunos usuarios y no al público general. También denominada nube interna o corporativa, la informática en nube privada aporta a las empresas gran parte de las ventajas de la </w:t>
      </w:r>
      <w:hyperlink r:id="rId5" w:history="1">
        <w:r w:rsidRPr="00EF573B">
          <w:rPr>
            <w:rStyle w:val="Hipervnculo"/>
            <w:rFonts w:ascii="Segoe UI" w:hAnsi="Segoe UI" w:cs="Segoe UI"/>
            <w:color w:val="000000" w:themeColor="text1"/>
            <w:sz w:val="24"/>
            <w:szCs w:val="24"/>
            <w:u w:val="none"/>
            <w:shd w:val="clear" w:color="auto" w:fill="FFFFFF"/>
          </w:rPr>
          <w:t>nube pública</w:t>
        </w:r>
      </w:hyperlink>
      <w:r w:rsidRPr="00EF573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 (como autoservicio, escalabilidad y elasticidad), pero con el control y la personalización disponibles en los recursos dedicados a través de una infraestructura informática hospedada en el entorno local. Además, las nubes privadas ofrecen un nivel más alto de seguridad y privacidad con firewalls de la compañía y hospedaje interno, con el fin de garantizar que las operaciones y los datos confidenciales no estén accesibles para proveedores externos.</w:t>
      </w:r>
    </w:p>
    <w:p w:rsidR="00EF573B" w:rsidRPr="00EF573B" w:rsidRDefault="00EF573B" w:rsidP="00EF573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EF573B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Ventajas de una nube privada</w:t>
      </w:r>
    </w:p>
    <w:p w:rsidR="00EF573B" w:rsidRPr="00EF573B" w:rsidRDefault="00EF573B" w:rsidP="00EF573B">
      <w:pPr>
        <w:shd w:val="clear" w:color="auto" w:fill="FFFFFF"/>
        <w:spacing w:after="0" w:line="377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EF573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Las ventajas, características y beneficios de una </w:t>
      </w:r>
      <w:r w:rsidRPr="00EF573B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nube privada</w:t>
      </w:r>
      <w:r w:rsidRPr="00EF573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podríamos identificarlos de la siguiente forma:</w:t>
      </w:r>
    </w:p>
    <w:p w:rsidR="00EF573B" w:rsidRPr="00EF573B" w:rsidRDefault="00EF573B" w:rsidP="00EF573B">
      <w:pPr>
        <w:numPr>
          <w:ilvl w:val="0"/>
          <w:numId w:val="1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lang w:eastAsia="es-MX"/>
        </w:rPr>
      </w:pPr>
      <w:r w:rsidRPr="00EF573B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Mayor control</w:t>
      </w:r>
      <w:r w:rsidRPr="00EF573B">
        <w:rPr>
          <w:rFonts w:ascii="inherit" w:eastAsia="Times New Roman" w:hAnsi="inherit" w:cs="Arial"/>
          <w:color w:val="000000" w:themeColor="text1"/>
          <w:sz w:val="24"/>
          <w:szCs w:val="24"/>
          <w:lang w:eastAsia="es-MX"/>
        </w:rPr>
        <w:t>. Al ser accesible únicamente por una sola organización y no ser un recurso compartido, hará que esté configurada en base a las necesidades conocidas disponiendo, por lo tanto, de una solución de red a medida.</w:t>
      </w:r>
    </w:p>
    <w:p w:rsidR="00EF573B" w:rsidRPr="00EF573B" w:rsidRDefault="00EF573B" w:rsidP="00EF573B">
      <w:pPr>
        <w:numPr>
          <w:ilvl w:val="0"/>
          <w:numId w:val="2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lang w:eastAsia="es-MX"/>
        </w:rPr>
      </w:pPr>
      <w:r w:rsidRPr="00EF573B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Seguridad y privacidad</w:t>
      </w:r>
      <w:r w:rsidRPr="00EF573B">
        <w:rPr>
          <w:rFonts w:ascii="inherit" w:eastAsia="Times New Roman" w:hAnsi="inherit" w:cs="Arial"/>
          <w:color w:val="000000" w:themeColor="text1"/>
          <w:sz w:val="24"/>
          <w:szCs w:val="24"/>
          <w:lang w:eastAsia="es-MX"/>
        </w:rPr>
        <w:t>. Se podrán asegurar que las operaciones se mantengan seguras mediante distintas técnicas que se pueden dar en este tipo de nubes como pudieran ser conjuntos diferentes de recursos con acceso restringido a conexiones realizadas desde detrás del firewall de una empresa.</w:t>
      </w:r>
    </w:p>
    <w:p w:rsidR="00EF573B" w:rsidRPr="00EF573B" w:rsidRDefault="00EF573B" w:rsidP="00EF573B">
      <w:pPr>
        <w:numPr>
          <w:ilvl w:val="0"/>
          <w:numId w:val="3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lang w:eastAsia="es-MX"/>
        </w:rPr>
      </w:pPr>
      <w:r w:rsidRPr="00EF573B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Mayor fiabilidad</w:t>
      </w:r>
      <w:r w:rsidRPr="00EF573B">
        <w:rPr>
          <w:rFonts w:ascii="inherit" w:eastAsia="Times New Roman" w:hAnsi="inherit" w:cs="Arial"/>
          <w:color w:val="000000" w:themeColor="text1"/>
          <w:sz w:val="24"/>
          <w:szCs w:val="24"/>
          <w:lang w:eastAsia="es-MX"/>
        </w:rPr>
        <w:t>. Los recursos disponibles se pueden distribuir en tiempo real, en función del flujo de trabajo y con un control total de los mismos. Además, en todo momento, las aplicaciones críticas tendrán garantizado su funcionamiento.</w:t>
      </w:r>
    </w:p>
    <w:p w:rsidR="00EF573B" w:rsidRDefault="00EF573B" w:rsidP="00EF573B">
      <w:pPr>
        <w:numPr>
          <w:ilvl w:val="0"/>
          <w:numId w:val="4"/>
        </w:numPr>
        <w:shd w:val="clear" w:color="auto" w:fill="FFFFFF"/>
        <w:spacing w:after="0" w:line="240" w:lineRule="auto"/>
        <w:ind w:left="210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lang w:eastAsia="es-MX"/>
        </w:rPr>
      </w:pPr>
      <w:r w:rsidRPr="00EF573B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Personalización</w:t>
      </w:r>
      <w:r w:rsidRPr="00EF573B">
        <w:rPr>
          <w:rFonts w:ascii="inherit" w:eastAsia="Times New Roman" w:hAnsi="inherit" w:cs="Arial"/>
          <w:color w:val="000000" w:themeColor="text1"/>
          <w:sz w:val="24"/>
          <w:szCs w:val="24"/>
          <w:lang w:eastAsia="es-MX"/>
        </w:rPr>
        <w:t>. Toda nube privada se basa en los recursos propios de la empresa con lo que se necesita un grado de control y personalización muy difícil de alcanzar en una nube pública.</w:t>
      </w:r>
    </w:p>
    <w:p w:rsidR="00EF573B" w:rsidRPr="00EF573B" w:rsidRDefault="00EF573B" w:rsidP="00EF573B">
      <w:pPr>
        <w:shd w:val="clear" w:color="auto" w:fill="FFFFFF"/>
        <w:spacing w:after="0" w:line="240" w:lineRule="auto"/>
        <w:ind w:left="210"/>
        <w:jc w:val="both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lang w:eastAsia="es-MX"/>
        </w:rPr>
      </w:pPr>
    </w:p>
    <w:p w:rsidR="00AA5783" w:rsidRPr="00EF573B" w:rsidRDefault="00EF573B" w:rsidP="00EF573B">
      <w:pPr>
        <w:rPr>
          <w:sz w:val="40"/>
          <w:szCs w:val="40"/>
        </w:rPr>
      </w:pPr>
      <w:bookmarkStart w:id="0" w:name="_GoBack"/>
      <w:r>
        <w:rPr>
          <w:noProof/>
          <w:lang w:eastAsia="es-MX"/>
        </w:rPr>
        <w:drawing>
          <wp:inline distT="0" distB="0" distL="0" distR="0" wp14:anchorId="560AC3F1" wp14:editId="7BF074EC">
            <wp:extent cx="5611172" cy="2371725"/>
            <wp:effectExtent l="0" t="0" r="8890" b="0"/>
            <wp:docPr id="3" name="Imagen 3" descr="Resultado de imagen para nubes priv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ubes privad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54" cy="237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5783" w:rsidRPr="00EF57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72DB5"/>
    <w:multiLevelType w:val="multilevel"/>
    <w:tmpl w:val="69DE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C7C24"/>
    <w:multiLevelType w:val="multilevel"/>
    <w:tmpl w:val="8946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E80771"/>
    <w:multiLevelType w:val="multilevel"/>
    <w:tmpl w:val="315E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732C1"/>
    <w:multiLevelType w:val="multilevel"/>
    <w:tmpl w:val="9590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83"/>
    <w:rsid w:val="002D06BD"/>
    <w:rsid w:val="00AA5783"/>
    <w:rsid w:val="00E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B1AEE-7EFB-48EE-9F86-4D2D8856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A5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zure.microsoft.com/es-es/overview/what-is-a-public-clou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2019-02-21T14:40:00Z</dcterms:created>
  <dcterms:modified xsi:type="dcterms:W3CDTF">2019-02-21T14:40:00Z</dcterms:modified>
</cp:coreProperties>
</file>