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76" w:rsidRPr="007C7A90" w:rsidRDefault="00E24BC8" w:rsidP="00131276">
      <w:pPr>
        <w:pStyle w:val="NormalWeb"/>
        <w:jc w:val="center"/>
        <w:rPr>
          <w:b/>
          <w:color w:val="000000"/>
          <w:sz w:val="72"/>
          <w:szCs w:val="72"/>
        </w:rPr>
      </w:pPr>
      <w:r w:rsidRPr="007C7A90">
        <w:rPr>
          <w:b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-137796</wp:posOffset>
                </wp:positionV>
                <wp:extent cx="5962650" cy="83153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31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66356" id="Rectángulo 1" o:spid="_x0000_s1026" style="position:absolute;margin-left:-10.05pt;margin-top:-10.85pt;width:469.5pt;height:654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" fillcolor="#f0a22e [3204]" strokecolor="#845209 [1604]" strokeweight="1pt"/>
            </w:pict>
          </mc:Fallback>
        </mc:AlternateContent>
      </w:r>
      <w:r w:rsidR="007C7A90" w:rsidRPr="007C7A90">
        <w:rPr>
          <w:b/>
          <w:color w:val="000000"/>
          <w:sz w:val="72"/>
          <w:szCs w:val="72"/>
        </w:rPr>
        <w:t>SIE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Aspectos más importantes del Sistema Institucional de Evaluación y Promoción (SIE)</w:t>
      </w:r>
    </w:p>
    <w:p w:rsidR="00131276" w:rsidRPr="007C7A90" w:rsidRDefault="00131276" w:rsidP="00131276">
      <w:pPr>
        <w:pStyle w:val="NormalWeb"/>
        <w:rPr>
          <w:b/>
          <w:color w:val="C00000"/>
          <w:sz w:val="44"/>
          <w:szCs w:val="44"/>
        </w:rPr>
      </w:pPr>
      <w:r w:rsidRPr="007C7A90">
        <w:rPr>
          <w:b/>
          <w:color w:val="C00000"/>
          <w:sz w:val="44"/>
          <w:szCs w:val="44"/>
        </w:rPr>
        <w:t>Periodos Académicos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Se Implementan 3 períodos académicos, distribuidos en 13 semanas los dos primeros y 14 semanas el tercer y último periodo.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Valor Porcentaje De Cada Período Académico: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Primer período 30%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Segundo período 30%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Tercer Período 40%.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Valor Porcentaje Dentro De Cada Período Académico: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Primer seguimiento 35%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Segundo seguimiento 35%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Evaluación 20%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Coevaluación 10%</w:t>
      </w:r>
    </w:p>
    <w:p w:rsidR="007C7A90" w:rsidRDefault="007C7A90" w:rsidP="00131276">
      <w:pPr>
        <w:pStyle w:val="NormalWeb"/>
        <w:rPr>
          <w:color w:val="000000"/>
          <w:sz w:val="36"/>
          <w:szCs w:val="36"/>
        </w:rPr>
      </w:pPr>
    </w:p>
    <w:p w:rsidR="007C7A90" w:rsidRDefault="007C7A90" w:rsidP="00131276">
      <w:pPr>
        <w:pStyle w:val="NormalWeb"/>
        <w:rPr>
          <w:color w:val="000000"/>
          <w:sz w:val="36"/>
          <w:szCs w:val="36"/>
        </w:rPr>
      </w:pPr>
    </w:p>
    <w:p w:rsidR="007C7A90" w:rsidRDefault="007C7A90" w:rsidP="00131276">
      <w:pPr>
        <w:pStyle w:val="NormalWeb"/>
        <w:rPr>
          <w:color w:val="000000"/>
          <w:sz w:val="36"/>
          <w:szCs w:val="36"/>
        </w:rPr>
      </w:pPr>
    </w:p>
    <w:p w:rsidR="007C7A90" w:rsidRDefault="007C7A90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5734050" cy="56578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565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1AC68" id="Rectángulo 2" o:spid="_x0000_s1026" style="position:absolute;margin-left:400.3pt;margin-top:11.65pt;width:451.5pt;height:445.5pt;z-index:-2516561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" fillcolor="#f0a22e [3204]" strokecolor="#845209 [1604]" strokeweight="1pt">
                <w10:wrap anchorx="margin"/>
              </v:rect>
            </w:pict>
          </mc:Fallback>
        </mc:AlternateConten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En el primer seguimiento del 35%, se registra un pre-informe de la mitad del periodo (7 semanas) y el otro 35% que coincida con el período final, y restante 30% la evaluación de periodo y autoevaluación.</w:t>
      </w:r>
    </w:p>
    <w:p w:rsidR="00131276" w:rsidRPr="007C7A90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>Por último plantea la idea de valorar el trabajo de investigación dentro del 70% de cada período de acuerdo a los aportes del trabajo realizados en las asi</w:t>
      </w:r>
      <w:bookmarkStart w:id="0" w:name="_GoBack"/>
      <w:bookmarkEnd w:id="0"/>
      <w:r w:rsidRPr="007C7A90">
        <w:rPr>
          <w:color w:val="000000"/>
          <w:sz w:val="36"/>
          <w:szCs w:val="36"/>
        </w:rPr>
        <w:t>gnaturas que aplique.</w:t>
      </w:r>
    </w:p>
    <w:p w:rsidR="00131276" w:rsidRDefault="00131276" w:rsidP="00131276">
      <w:pPr>
        <w:pStyle w:val="NormalWeb"/>
        <w:rPr>
          <w:color w:val="000000"/>
          <w:sz w:val="36"/>
          <w:szCs w:val="36"/>
        </w:rPr>
      </w:pPr>
      <w:r w:rsidRPr="007C7A90">
        <w:rPr>
          <w:color w:val="000000"/>
          <w:sz w:val="36"/>
          <w:szCs w:val="36"/>
        </w:rPr>
        <w:t xml:space="preserve">Igualmente la promoción anticipada, es para los estudiantes con talentos excepcionales y repitentes, para ello debe llenar la solicitud al comité y cumplir con las condiciones establecidas en el SIE (solo aplica con el </w:t>
      </w:r>
      <w:proofErr w:type="spellStart"/>
      <w:r w:rsidRPr="007C7A90">
        <w:rPr>
          <w:color w:val="000000"/>
          <w:sz w:val="36"/>
          <w:szCs w:val="36"/>
        </w:rPr>
        <w:t>preinforme</w:t>
      </w:r>
      <w:proofErr w:type="spellEnd"/>
      <w:r w:rsidRPr="007C7A90">
        <w:rPr>
          <w:color w:val="000000"/>
          <w:sz w:val="36"/>
          <w:szCs w:val="36"/>
        </w:rPr>
        <w:t xml:space="preserve"> del primer periodo)</w:t>
      </w:r>
    </w:p>
    <w:p w:rsidR="007C7A90" w:rsidRDefault="007C7A90" w:rsidP="00131276">
      <w:pPr>
        <w:pStyle w:val="NormalWeb"/>
        <w:rPr>
          <w:color w:val="000000"/>
          <w:sz w:val="36"/>
          <w:szCs w:val="36"/>
        </w:rPr>
      </w:pPr>
    </w:p>
    <w:p w:rsidR="007C7A90" w:rsidRDefault="007C7A90" w:rsidP="007C7A9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 texto completo lo encuentra en</w:t>
      </w:r>
      <w:proofErr w:type="gramStart"/>
      <w:r>
        <w:rPr>
          <w:color w:val="000000"/>
          <w:sz w:val="27"/>
          <w:szCs w:val="27"/>
        </w:rPr>
        <w:t>:  www.iemariamontessori.edu.co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7C7A90" w:rsidRDefault="007C7A90" w:rsidP="007C7A9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https://drive.google.com/file/d/0B0Za8jcR87iOdXAycmh0X0JGVjQ/view?idmenutipo=1489&amp;tag=</w:t>
      </w:r>
    </w:p>
    <w:p w:rsidR="007C7A90" w:rsidRPr="007C7A90" w:rsidRDefault="007C7A90" w:rsidP="00131276">
      <w:pPr>
        <w:pStyle w:val="NormalWeb"/>
        <w:rPr>
          <w:color w:val="000000"/>
          <w:sz w:val="36"/>
          <w:szCs w:val="36"/>
        </w:rPr>
      </w:pPr>
    </w:p>
    <w:p w:rsidR="0065128D" w:rsidRDefault="0065128D"/>
    <w:sectPr w:rsidR="006512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76"/>
    <w:rsid w:val="00131276"/>
    <w:rsid w:val="0065128D"/>
    <w:rsid w:val="007C7A90"/>
    <w:rsid w:val="00E126F2"/>
    <w:rsid w:val="00E2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EBD236-B0BD-42CA-AFE0-984E55AA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3</cp:revision>
  <dcterms:created xsi:type="dcterms:W3CDTF">2018-02-27T20:33:00Z</dcterms:created>
  <dcterms:modified xsi:type="dcterms:W3CDTF">2018-02-27T21:03:00Z</dcterms:modified>
</cp:coreProperties>
</file>