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amedia2-nfasis5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775FD6" w:rsidTr="00AE7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</w:tcPr>
          <w:p w:rsidR="00775FD6" w:rsidRPr="001664EE" w:rsidRDefault="00775FD6" w:rsidP="00775FD6">
            <w:pPr>
              <w:pStyle w:val="Ttulo1"/>
              <w:spacing w:line="240" w:lineRule="auto"/>
              <w:outlineLvl w:val="0"/>
            </w:pPr>
            <w:r w:rsidRPr="002B4832">
              <w:t>IDENTIDADES ALGEBRAICAS</w:t>
            </w:r>
          </w:p>
          <w:p w:rsidR="00775FD6" w:rsidRDefault="00775FD6" w:rsidP="00AE7D16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Algunas</w:t>
            </w:r>
            <w:r w:rsidRPr="001664EE">
              <w:rPr>
                <w:rFonts w:ascii="Bookman Old Style" w:hAnsi="Bookman Old Style" w:cs="Times New Roman"/>
              </w:rPr>
              <w:t xml:space="preserve"> identidades algebraicas importantes </w:t>
            </w:r>
            <w:r>
              <w:rPr>
                <w:rFonts w:ascii="Bookman Old Style" w:hAnsi="Bookman Old Style" w:cs="Times New Roman"/>
              </w:rPr>
              <w:t xml:space="preserve">en el desarrollo del Cálculo </w:t>
            </w:r>
            <w:r w:rsidRPr="001664EE">
              <w:rPr>
                <w:rFonts w:ascii="Bookman Old Style" w:hAnsi="Bookman Old Style" w:cs="Times New Roman"/>
              </w:rPr>
              <w:t>son los llamados casos de factorización</w:t>
            </w:r>
            <w:r>
              <w:rPr>
                <w:rFonts w:ascii="Bookman Old Style" w:hAnsi="Bookman Old Style" w:cs="Times New Roman"/>
              </w:rPr>
              <w:t xml:space="preserve"> y aquellas referentes a la potenciación</w:t>
            </w:r>
            <w:r w:rsidRPr="001664EE">
              <w:rPr>
                <w:rFonts w:ascii="Bookman Old Style" w:hAnsi="Bookman Old Style" w:cs="Times New Roman"/>
              </w:rPr>
              <w:t>.</w:t>
            </w:r>
          </w:p>
        </w:tc>
      </w:tr>
      <w:tr w:rsidR="00775FD6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:rsidR="00775FD6" w:rsidRPr="001664EE" w:rsidRDefault="00775FD6" w:rsidP="00AE7D16">
            <w:pPr>
              <w:rPr>
                <w:rFonts w:ascii="Bookman Old Style" w:hAnsi="Bookman Old Style" w:cs="Times New Roman"/>
              </w:rPr>
            </w:pPr>
            <w:bookmarkStart w:id="0" w:name="_GoBack"/>
            <w:bookmarkEnd w:id="0"/>
          </w:p>
        </w:tc>
      </w:tr>
    </w:tbl>
    <w:tbl>
      <w:tblPr>
        <w:tblStyle w:val="Sombreadovistoso-nfasis5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4706"/>
      </w:tblGrid>
      <w:tr w:rsidR="00775FD6" w:rsidRPr="001C5C98" w:rsidTr="00AE7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</w:tcPr>
          <w:p w:rsidR="00775FD6" w:rsidRPr="00164E54" w:rsidRDefault="00775FD6" w:rsidP="00AE7D16">
            <w:pPr>
              <w:jc w:val="center"/>
              <w:rPr>
                <w:rFonts w:ascii="Bookman Old Style" w:hAnsi="Bookman Old Style" w:cs="Times New Roman"/>
                <w:color w:val="FFFFFF" w:themeColor="background1"/>
              </w:rPr>
            </w:pPr>
          </w:p>
        </w:tc>
        <w:tc>
          <w:tcPr>
            <w:tcW w:w="38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75FD6" w:rsidRPr="00164E54" w:rsidRDefault="00775FD6" w:rsidP="00AE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position w:val="-24"/>
              </w:rPr>
            </w:pPr>
            <w:r w:rsidRPr="00164E54">
              <w:rPr>
                <w:rFonts w:ascii="Bookman Old Style" w:hAnsi="Bookman Old Style" w:cs="Times New Roman"/>
                <w:color w:val="FFFFFF" w:themeColor="background1"/>
                <w:position w:val="-24"/>
              </w:rPr>
              <w:t>NOMBRE</w:t>
            </w:r>
          </w:p>
        </w:tc>
        <w:tc>
          <w:tcPr>
            <w:tcW w:w="4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75FD6" w:rsidRPr="00164E54" w:rsidRDefault="00775FD6" w:rsidP="00AE7D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color w:val="FFFFFF" w:themeColor="background1"/>
                <w:position w:val="-24"/>
              </w:rPr>
            </w:pPr>
            <w:r w:rsidRPr="00164E54">
              <w:rPr>
                <w:rFonts w:ascii="Bookman Old Style" w:hAnsi="Bookman Old Style" w:cs="Times New Roman"/>
                <w:color w:val="FFFFFF" w:themeColor="background1"/>
                <w:position w:val="-24"/>
              </w:rPr>
              <w:t>IDENTIDAD ALGEBRAICA</w:t>
            </w:r>
          </w:p>
        </w:tc>
      </w:tr>
      <w:tr w:rsidR="00775FD6" w:rsidRPr="001C5C98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75FD6" w:rsidRPr="001C5C98" w:rsidRDefault="00775FD6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775FD6" w:rsidRPr="001C5C98" w:rsidRDefault="00775FD6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sz w:val="24"/>
                <w:szCs w:val="24"/>
              </w:rPr>
              <w:t>Diferencia de cuadrados</w:t>
            </w:r>
          </w:p>
        </w:tc>
        <w:tc>
          <w:tcPr>
            <w:tcW w:w="4706" w:type="dxa"/>
            <w:shd w:val="clear" w:color="auto" w:fill="B9E9F6"/>
            <w:vAlign w:val="center"/>
          </w:tcPr>
          <w:p w:rsidR="00775FD6" w:rsidRPr="001C5C98" w:rsidRDefault="00775FD6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color w:val="auto"/>
                <w:position w:val="-14"/>
                <w:sz w:val="24"/>
                <w:szCs w:val="24"/>
              </w:rPr>
              <w:object w:dxaOrig="228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pt;height:19.5pt" o:ole="">
                  <v:imagedata r:id="rId5" o:title=""/>
                </v:shape>
                <o:OLEObject Type="Embed" ProgID="Equation.DSMT4" ShapeID="_x0000_i1025" DrawAspect="Content" ObjectID="_1598880898" r:id="rId6"/>
              </w:object>
            </w:r>
          </w:p>
        </w:tc>
      </w:tr>
      <w:tr w:rsidR="00775FD6" w:rsidRPr="001C5C98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75FD6" w:rsidRPr="001C5C98" w:rsidRDefault="00775FD6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75FD6" w:rsidRPr="001C5C98" w:rsidRDefault="00775FD6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sz w:val="24"/>
                <w:szCs w:val="24"/>
              </w:rPr>
              <w:t>Suma y diferencia de cubos</w:t>
            </w:r>
          </w:p>
        </w:tc>
        <w:tc>
          <w:tcPr>
            <w:tcW w:w="4706" w:type="dxa"/>
            <w:shd w:val="clear" w:color="auto" w:fill="FFFFFF"/>
            <w:vAlign w:val="center"/>
          </w:tcPr>
          <w:p w:rsidR="00775FD6" w:rsidRPr="001C5C98" w:rsidRDefault="00775FD6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color w:val="auto"/>
                <w:position w:val="-16"/>
                <w:sz w:val="24"/>
                <w:szCs w:val="24"/>
              </w:rPr>
              <w:object w:dxaOrig="2940" w:dyaOrig="440">
                <v:shape id="_x0000_i1026" type="#_x0000_t75" style="width:147.75pt;height:21.75pt" o:ole="">
                  <v:imagedata r:id="rId7" o:title=""/>
                </v:shape>
                <o:OLEObject Type="Embed" ProgID="Equation.DSMT4" ShapeID="_x0000_i1026" DrawAspect="Content" ObjectID="_1598880899" r:id="rId8"/>
              </w:object>
            </w:r>
          </w:p>
        </w:tc>
      </w:tr>
      <w:tr w:rsidR="00775FD6" w:rsidRPr="001C5C98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75FD6" w:rsidRPr="001C5C98" w:rsidRDefault="00775FD6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775FD6" w:rsidRPr="001C5C98" w:rsidRDefault="00775FD6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position w:val="-24"/>
                <w:sz w:val="24"/>
                <w:szCs w:val="24"/>
              </w:rPr>
              <w:t>Trinomio cuadrado perfecto</w:t>
            </w:r>
          </w:p>
        </w:tc>
        <w:tc>
          <w:tcPr>
            <w:tcW w:w="4706" w:type="dxa"/>
            <w:shd w:val="clear" w:color="auto" w:fill="B9E9F6"/>
            <w:vAlign w:val="center"/>
          </w:tcPr>
          <w:p w:rsidR="00775FD6" w:rsidRPr="001C5C98" w:rsidRDefault="00775FD6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color w:val="auto"/>
                <w:position w:val="-14"/>
                <w:sz w:val="24"/>
                <w:szCs w:val="24"/>
              </w:rPr>
              <w:object w:dxaOrig="2280" w:dyaOrig="440">
                <v:shape id="_x0000_i1027" type="#_x0000_t75" style="width:114pt;height:21.75pt" o:ole="">
                  <v:imagedata r:id="rId9" o:title=""/>
                </v:shape>
                <o:OLEObject Type="Embed" ProgID="Equation.DSMT4" ShapeID="_x0000_i1027" DrawAspect="Content" ObjectID="_1598880900" r:id="rId10"/>
              </w:object>
            </w:r>
            <w:r w:rsidRPr="001C5C98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75FD6" w:rsidRPr="001C5C98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75FD6" w:rsidRPr="001C5C98" w:rsidRDefault="00775FD6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75FD6" w:rsidRPr="001C5C98" w:rsidRDefault="00775FD6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position w:val="-6"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position w:val="-6"/>
                <w:sz w:val="24"/>
                <w:szCs w:val="24"/>
              </w:rPr>
              <w:t xml:space="preserve">Trinomio de la forma </w:t>
            </w:r>
            <w:r w:rsidRPr="001C5C98">
              <w:rPr>
                <w:b/>
                <w:color w:val="auto"/>
                <w:position w:val="-6"/>
              </w:rPr>
              <w:object w:dxaOrig="1180" w:dyaOrig="320">
                <v:shape id="_x0000_i1028" type="#_x0000_t75" style="width:59.25pt;height:15.75pt" o:ole="">
                  <v:imagedata r:id="rId11" o:title=""/>
                </v:shape>
                <o:OLEObject Type="Embed" ProgID="Equation.DSMT4" ShapeID="_x0000_i1028" DrawAspect="Content" ObjectID="_1598880901" r:id="rId12"/>
              </w:object>
            </w:r>
            <w:r w:rsidRPr="001C5C98">
              <w:rPr>
                <w:b/>
              </w:rPr>
              <w:t>.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775FD6" w:rsidRPr="001C5C98" w:rsidRDefault="00775FD6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b/>
                <w:color w:val="auto"/>
                <w:position w:val="-14"/>
              </w:rPr>
              <w:object w:dxaOrig="3040" w:dyaOrig="400">
                <v:shape id="_x0000_i1029" type="#_x0000_t75" style="width:152.25pt;height:20.25pt" o:ole="">
                  <v:imagedata r:id="rId13" o:title=""/>
                </v:shape>
                <o:OLEObject Type="Embed" ProgID="Equation.DSMT4" ShapeID="_x0000_i1029" DrawAspect="Content" ObjectID="_1598880902" r:id="rId14"/>
              </w:object>
            </w:r>
            <w:r w:rsidRPr="001C5C98">
              <w:rPr>
                <w:b/>
              </w:rPr>
              <w:t xml:space="preserve">, donde </w:t>
            </w:r>
            <w:r w:rsidRPr="001C5C98">
              <w:rPr>
                <w:b/>
                <w:color w:val="auto"/>
                <w:position w:val="-12"/>
              </w:rPr>
              <w:object w:dxaOrig="540" w:dyaOrig="360">
                <v:shape id="_x0000_i1030" type="#_x0000_t75" style="width:27.75pt;height:18pt" o:ole="">
                  <v:imagedata r:id="rId15" o:title=""/>
                </v:shape>
                <o:OLEObject Type="Embed" ProgID="Equation.DSMT4" ShapeID="_x0000_i1030" DrawAspect="Content" ObjectID="_1598880903" r:id="rId16"/>
              </w:object>
            </w:r>
            <w:r w:rsidRPr="001C5C98">
              <w:rPr>
                <w:b/>
              </w:rPr>
              <w:t xml:space="preserve"> son las raíces de  </w:t>
            </w:r>
            <w:r w:rsidRPr="001C5C98">
              <w:rPr>
                <w:b/>
                <w:color w:val="auto"/>
                <w:position w:val="-6"/>
              </w:rPr>
              <w:object w:dxaOrig="1520" w:dyaOrig="320">
                <v:shape id="_x0000_i1031" type="#_x0000_t75" style="width:75.75pt;height:15.75pt" o:ole="">
                  <v:imagedata r:id="rId17" o:title=""/>
                </v:shape>
                <o:OLEObject Type="Embed" ProgID="Equation.DSMT4" ShapeID="_x0000_i1031" DrawAspect="Content" ObjectID="_1598880904" r:id="rId18"/>
              </w:object>
            </w:r>
            <w:r w:rsidRPr="001C5C98">
              <w:rPr>
                <w:b/>
              </w:rPr>
              <w:t>.</w:t>
            </w:r>
          </w:p>
        </w:tc>
      </w:tr>
      <w:tr w:rsidR="00775FD6" w:rsidRPr="001C5C98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12809A"/>
            <w:vAlign w:val="center"/>
          </w:tcPr>
          <w:p w:rsidR="00775FD6" w:rsidRPr="001C5C98" w:rsidRDefault="00775FD6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775FD6" w:rsidRPr="001C5C98" w:rsidRDefault="00775FD6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sz w:val="24"/>
                <w:szCs w:val="24"/>
              </w:rPr>
              <w:t>Cubo perfecto de binomio</w:t>
            </w:r>
          </w:p>
        </w:tc>
        <w:tc>
          <w:tcPr>
            <w:tcW w:w="4706" w:type="dxa"/>
            <w:shd w:val="clear" w:color="auto" w:fill="B9E9F6"/>
            <w:vAlign w:val="center"/>
          </w:tcPr>
          <w:p w:rsidR="00775FD6" w:rsidRPr="001C5C98" w:rsidRDefault="00775FD6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1C5C98">
              <w:rPr>
                <w:rFonts w:ascii="Bookman Old Style" w:hAnsi="Bookman Old Style" w:cs="Times New Roman"/>
                <w:b/>
                <w:color w:val="auto"/>
                <w:position w:val="-14"/>
                <w:sz w:val="24"/>
                <w:szCs w:val="24"/>
              </w:rPr>
              <w:object w:dxaOrig="2980" w:dyaOrig="440">
                <v:shape id="_x0000_i1032" type="#_x0000_t75" style="width:148.5pt;height:21.75pt" o:ole="">
                  <v:imagedata r:id="rId19" o:title=""/>
                </v:shape>
                <o:OLEObject Type="Embed" ProgID="Equation.DSMT4" ShapeID="_x0000_i1032" DrawAspect="Content" ObjectID="_1598880905" r:id="rId20"/>
              </w:object>
            </w:r>
          </w:p>
        </w:tc>
      </w:tr>
      <w:tr w:rsidR="00775FD6" w:rsidRPr="001C5C98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12809A"/>
            <w:vAlign w:val="center"/>
          </w:tcPr>
          <w:p w:rsidR="00775FD6" w:rsidRDefault="00775FD6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775FD6" w:rsidRPr="001C5C98" w:rsidRDefault="00775FD6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Definición de potencia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775FD6" w:rsidRPr="00BA4C7D" w:rsidRDefault="00775FD6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Theme="minorEastAsia" w:hAnsi="Bookman Old Style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groupChr>
                <m:groupChr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groupChr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b.b. ….b.b</m:t>
                  </m:r>
                </m:e>
              </m:groupChr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,  ∀nϵ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</m:sup>
              </m:sSup>
            </m:oMath>
            <w:r>
              <w:rPr>
                <w:rFonts w:ascii="Bookman Old Style" w:eastAsiaTheme="minorEastAsia" w:hAnsi="Bookman Old Style" w:cs="Times New Roman"/>
                <w:sz w:val="24"/>
                <w:szCs w:val="24"/>
              </w:rPr>
              <w:t xml:space="preserve"> </w:t>
            </w:r>
          </w:p>
          <w:p w:rsidR="00775FD6" w:rsidRPr="00C00A83" w:rsidRDefault="00775FD6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Theme="minorEastAsia" w:hAnsi="Bookman Old Style" w:cs="Times New Roman"/>
                <w:i/>
                <w:sz w:val="20"/>
                <w:szCs w:val="20"/>
              </w:rPr>
            </w:pPr>
            <w:r>
              <w:rPr>
                <w:rFonts w:ascii="Bookman Old Style" w:eastAsiaTheme="minorEastAsia" w:hAnsi="Bookman Old Style" w:cs="Times New Roman"/>
                <w:sz w:val="24"/>
                <w:szCs w:val="24"/>
              </w:rPr>
              <w:t xml:space="preserve">         </w:t>
            </w:r>
            <w:r w:rsidRPr="00C00A83">
              <w:rPr>
                <w:rFonts w:ascii="Bookman Old Style" w:eastAsiaTheme="minorEastAsia" w:hAnsi="Bookman Old Style" w:cs="Times New Roman"/>
                <w:i/>
                <w:sz w:val="20"/>
                <w:szCs w:val="20"/>
              </w:rPr>
              <w:t>n veces</w:t>
            </w:r>
          </w:p>
        </w:tc>
      </w:tr>
      <w:tr w:rsidR="00775FD6" w:rsidRPr="001C5C98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12809A"/>
            <w:vAlign w:val="center"/>
          </w:tcPr>
          <w:p w:rsidR="00775FD6" w:rsidRDefault="00775FD6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775FD6" w:rsidRDefault="00775FD6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Potencia con exponente cero</w:t>
            </w:r>
          </w:p>
        </w:tc>
        <w:tc>
          <w:tcPr>
            <w:tcW w:w="4706" w:type="dxa"/>
            <w:shd w:val="clear" w:color="auto" w:fill="B9E9F6"/>
            <w:vAlign w:val="center"/>
          </w:tcPr>
          <w:p w:rsidR="00775FD6" w:rsidRPr="002C617B" w:rsidRDefault="00775FD6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=1, ∀bϵ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R,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b≠0  </m:t>
                </m:r>
              </m:oMath>
            </m:oMathPara>
          </w:p>
        </w:tc>
      </w:tr>
      <w:tr w:rsidR="00775FD6" w:rsidRPr="001C5C98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12809A"/>
            <w:vAlign w:val="center"/>
          </w:tcPr>
          <w:p w:rsidR="00775FD6" w:rsidRDefault="00775FD6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775FD6" w:rsidRPr="001C5C98" w:rsidRDefault="00775FD6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Potencia con exponente real negativo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775FD6" w:rsidRPr="00C00A83" w:rsidRDefault="00775FD6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-n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n</m:t>
                        </m:r>
                      </m:sup>
                    </m:sSup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∀nϵ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R,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b≠0  </m:t>
                </m:r>
              </m:oMath>
            </m:oMathPara>
          </w:p>
        </w:tc>
      </w:tr>
      <w:tr w:rsidR="00775FD6" w:rsidRPr="001C5C98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12809A"/>
            <w:vAlign w:val="center"/>
          </w:tcPr>
          <w:p w:rsidR="00775FD6" w:rsidRDefault="00775FD6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775FD6" w:rsidRPr="001C5C98" w:rsidRDefault="00775FD6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Potencia con exponente racional o raíz de una potencia</w:t>
            </w:r>
          </w:p>
        </w:tc>
        <w:tc>
          <w:tcPr>
            <w:tcW w:w="4706" w:type="dxa"/>
            <w:shd w:val="clear" w:color="auto" w:fill="B9E9F6"/>
            <w:vAlign w:val="center"/>
          </w:tcPr>
          <w:p w:rsidR="00775FD6" w:rsidRPr="001658FA" w:rsidRDefault="00775FD6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den>
                  </m:f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∀n,mϵ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, n≥2</m:t>
              </m:r>
            </m:oMath>
            <w:r w:rsidRPr="001658FA">
              <w:rPr>
                <w:rFonts w:ascii="Bookman Old Style" w:eastAsiaTheme="minorEastAsia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775FD6" w:rsidRPr="001C5C98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12809A"/>
            <w:vAlign w:val="center"/>
          </w:tcPr>
          <w:p w:rsidR="00775FD6" w:rsidRDefault="00775FD6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775FD6" w:rsidRPr="001C5C98" w:rsidRDefault="00775FD6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Producto de potencias de igual base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775FD6" w:rsidRPr="00C00A83" w:rsidRDefault="00775FD6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.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n+m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∀nϵ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R </m:t>
                </m:r>
              </m:oMath>
            </m:oMathPara>
          </w:p>
        </w:tc>
      </w:tr>
      <w:tr w:rsidR="00775FD6" w:rsidRPr="001C5C98" w:rsidTr="00AE7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12809A"/>
            <w:vAlign w:val="center"/>
          </w:tcPr>
          <w:p w:rsidR="00775FD6" w:rsidRDefault="00775FD6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27" w:type="dxa"/>
            <w:shd w:val="clear" w:color="auto" w:fill="B9E9F6"/>
            <w:vAlign w:val="center"/>
          </w:tcPr>
          <w:p w:rsidR="00775FD6" w:rsidRPr="001C5C98" w:rsidRDefault="00775FD6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Cociente de potencias de igual base</w:t>
            </w:r>
          </w:p>
        </w:tc>
        <w:tc>
          <w:tcPr>
            <w:tcW w:w="4706" w:type="dxa"/>
            <w:shd w:val="clear" w:color="auto" w:fill="B9E9F6"/>
            <w:vAlign w:val="center"/>
          </w:tcPr>
          <w:p w:rsidR="00775FD6" w:rsidRPr="00403A03" w:rsidRDefault="00775FD6" w:rsidP="00AE7D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÷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n-m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∀nϵ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oMath>
            </m:oMathPara>
          </w:p>
        </w:tc>
      </w:tr>
      <w:tr w:rsidR="00775FD6" w:rsidRPr="001C5C98" w:rsidTr="00AE7D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12809A"/>
            <w:vAlign w:val="center"/>
          </w:tcPr>
          <w:p w:rsidR="00775FD6" w:rsidRDefault="00775FD6" w:rsidP="00AE7D16">
            <w:pPr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775FD6" w:rsidRDefault="00775FD6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Potencia de una potencia</w:t>
            </w:r>
          </w:p>
        </w:tc>
        <w:tc>
          <w:tcPr>
            <w:tcW w:w="4706" w:type="dxa"/>
            <w:shd w:val="clear" w:color="auto" w:fill="FFFFFF" w:themeFill="background1"/>
            <w:vAlign w:val="center"/>
          </w:tcPr>
          <w:p w:rsidR="00775FD6" w:rsidRPr="001658FA" w:rsidRDefault="00775FD6" w:rsidP="00AE7D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n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n.m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∀nϵ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R,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bϵ</m:t>
                </m:r>
                <m:r>
                  <m:rPr>
                    <m:scr m:val="double-struck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R,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b≠0 </m:t>
                </m:r>
              </m:oMath>
            </m:oMathPara>
          </w:p>
        </w:tc>
      </w:tr>
    </w:tbl>
    <w:p w:rsidR="00317702" w:rsidRDefault="00317702"/>
    <w:sectPr w:rsidR="003177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95C2D"/>
    <w:multiLevelType w:val="multilevel"/>
    <w:tmpl w:val="24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D6"/>
    <w:rsid w:val="00317702"/>
    <w:rsid w:val="0077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954D8"/>
  <w15:chartTrackingRefBased/>
  <w15:docId w15:val="{1DD6FB69-3A1A-4DB1-953E-EE9F20E6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FD6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775FD6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5FD6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5FD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5FD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5FD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5FD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5FD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5FD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5FD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5F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775F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5F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5FD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5FD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5FD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5FD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5F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5F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Listamedia2-nfasis5">
    <w:name w:val="Medium List 2 Accent 5"/>
    <w:basedOn w:val="Tablanormal"/>
    <w:uiPriority w:val="66"/>
    <w:rsid w:val="00775F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vistoso-nfasis5">
    <w:name w:val="Colorful Shading Accent 5"/>
    <w:basedOn w:val="Tablanormal"/>
    <w:uiPriority w:val="71"/>
    <w:rsid w:val="00775FD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2018-09-19T21:45:00Z</dcterms:created>
  <dcterms:modified xsi:type="dcterms:W3CDTF">2018-09-19T21:47:00Z</dcterms:modified>
</cp:coreProperties>
</file>