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8F" w:rsidRDefault="00421C8F" w:rsidP="00421C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7756">
        <w:rPr>
          <w:rFonts w:ascii="Arial" w:eastAsia="TimesNewRomanPS-BoldMT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Pr="007C7756">
        <w:rPr>
          <w:rFonts w:ascii="Arial" w:hAnsi="Arial" w:cs="Arial"/>
          <w:b/>
          <w:bCs/>
          <w:sz w:val="24"/>
          <w:szCs w:val="24"/>
        </w:rPr>
        <w:t>ivel externo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7C775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1C8F" w:rsidRDefault="00421C8F" w:rsidP="00421C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</w:t>
      </w:r>
      <w:r w:rsidRPr="007C7756">
        <w:rPr>
          <w:rFonts w:ascii="Arial" w:hAnsi="Arial" w:cs="Arial"/>
          <w:sz w:val="24"/>
          <w:szCs w:val="24"/>
        </w:rPr>
        <w:t xml:space="preserve">ambién conocido como el nivel </w:t>
      </w:r>
      <w:r>
        <w:rPr>
          <w:rFonts w:ascii="Arial" w:hAnsi="Arial" w:cs="Arial"/>
          <w:iCs/>
          <w:sz w:val="24"/>
          <w:szCs w:val="24"/>
        </w:rPr>
        <w:t>lógico de usuario,</w:t>
      </w:r>
      <w:r w:rsidRPr="007C7756">
        <w:rPr>
          <w:rFonts w:ascii="Arial" w:hAnsi="Arial" w:cs="Arial"/>
          <w:iCs/>
          <w:sz w:val="24"/>
          <w:szCs w:val="24"/>
        </w:rPr>
        <w:t xml:space="preserve"> </w:t>
      </w:r>
      <w:r w:rsidRPr="007C7756">
        <w:rPr>
          <w:rFonts w:ascii="Arial" w:hAnsi="Arial" w:cs="Arial"/>
          <w:sz w:val="24"/>
          <w:szCs w:val="24"/>
        </w:rPr>
        <w:t>es el más</w:t>
      </w:r>
      <w:r>
        <w:rPr>
          <w:rFonts w:ascii="Arial" w:hAnsi="Arial" w:cs="Arial"/>
          <w:sz w:val="24"/>
          <w:szCs w:val="24"/>
        </w:rPr>
        <w:t xml:space="preserve"> </w:t>
      </w:r>
      <w:r w:rsidRPr="007C7756">
        <w:rPr>
          <w:rFonts w:ascii="Arial" w:hAnsi="Arial" w:cs="Arial"/>
          <w:sz w:val="24"/>
          <w:szCs w:val="24"/>
        </w:rPr>
        <w:t>próximo a los usuarios; es decir, el que tiene que ver con la forma en que los usuarios individuales ven los d</w:t>
      </w:r>
      <w:r>
        <w:rPr>
          <w:rFonts w:ascii="Arial" w:hAnsi="Arial" w:cs="Arial"/>
          <w:sz w:val="24"/>
          <w:szCs w:val="24"/>
        </w:rPr>
        <w:t xml:space="preserve">atos”. </w:t>
      </w:r>
      <w:sdt>
        <w:sdtPr>
          <w:rPr>
            <w:rFonts w:ascii="Arial" w:hAnsi="Arial" w:cs="Arial"/>
            <w:sz w:val="24"/>
            <w:szCs w:val="24"/>
          </w:rPr>
          <w:id w:val="1609707961"/>
          <w:citation/>
        </w:sdtPr>
        <w:sdtEndPr/>
        <w:sdtContent>
          <w:bookmarkStart w:id="0" w:name="_GoBack"/>
          <w:r w:rsidRPr="007C7756">
            <w:rPr>
              <w:rFonts w:ascii="Arial" w:hAnsi="Arial" w:cs="Arial"/>
              <w:sz w:val="24"/>
              <w:szCs w:val="24"/>
            </w:rPr>
            <w:fldChar w:fldCharType="begin"/>
          </w:r>
          <w:r w:rsidR="00DE63AA">
            <w:rPr>
              <w:rFonts w:ascii="Arial" w:hAnsi="Arial" w:cs="Arial"/>
              <w:sz w:val="24"/>
              <w:szCs w:val="24"/>
            </w:rPr>
            <w:instrText xml:space="preserve">CITATION Jor01 \p 60 \l 3082 </w:instrText>
          </w:r>
          <w:r w:rsidRPr="007C7756">
            <w:rPr>
              <w:rFonts w:ascii="Arial" w:hAnsi="Arial" w:cs="Arial"/>
              <w:sz w:val="24"/>
              <w:szCs w:val="24"/>
            </w:rPr>
            <w:fldChar w:fldCharType="separate"/>
          </w:r>
          <w:r w:rsidR="00DE63AA" w:rsidRPr="00DE63AA">
            <w:rPr>
              <w:rFonts w:ascii="Arial" w:hAnsi="Arial" w:cs="Arial"/>
              <w:noProof/>
              <w:sz w:val="24"/>
              <w:szCs w:val="24"/>
            </w:rPr>
            <w:t>(Sánchez, 2013, pág. 60)</w:t>
          </w:r>
          <w:r w:rsidRPr="007C7756">
            <w:rPr>
              <w:rFonts w:ascii="Arial" w:hAnsi="Arial" w:cs="Arial"/>
              <w:sz w:val="24"/>
              <w:szCs w:val="24"/>
            </w:rPr>
            <w:fldChar w:fldCharType="end"/>
          </w:r>
          <w:bookmarkEnd w:id="0"/>
        </w:sdtContent>
      </w:sdt>
    </w:p>
    <w:p w:rsidR="0064611F" w:rsidRDefault="0064611F"/>
    <w:sectPr w:rsidR="006461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8F"/>
    <w:rsid w:val="00421C8F"/>
    <w:rsid w:val="0064611F"/>
    <w:rsid w:val="00D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5B47E-9F8D-4ECA-B2AA-FEC25A45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8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Jor01</b:Tag>
    <b:SourceType>Book</b:SourceType>
    <b:Guid>{87346218-6A7E-4555-B701-2C38FBE76453}</b:Guid>
    <b:Title>Gestión de Bases de Datos</b:Title>
    <b:Year>2013</b:Year>
    <b:City>México</b:City>
    <b:Publisher>Pearson educación</b:Publisher>
    <b:Author>
      <b:Author>
        <b:NameList>
          <b:Person>
            <b:Last>Sánchez</b:Last>
            <b:First>Jorge</b:First>
          </b:Person>
        </b:NameList>
      </b:Author>
      <b:BookAuthor>
        <b:NameList>
          <b:Person>
            <b:Last>Sánchez</b:Last>
            <b:First>Jorge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346E9EE4-2614-4CDC-B994-FAAFAC8A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3</cp:revision>
  <dcterms:created xsi:type="dcterms:W3CDTF">2017-02-22T05:03:00Z</dcterms:created>
  <dcterms:modified xsi:type="dcterms:W3CDTF">2018-02-13T20:39:00Z</dcterms:modified>
</cp:coreProperties>
</file>