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5E" w:rsidRPr="00AF155E" w:rsidRDefault="00EF0F0A" w:rsidP="00AF1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Cs/>
          <w:sz w:val="24"/>
          <w:szCs w:val="21"/>
        </w:rPr>
      </w:pPr>
      <w:r>
        <w:rPr>
          <w:rFonts w:ascii="Times New Roman" w:hAnsi="Times New Roman" w:cs="Times New Roman"/>
          <w:b/>
          <w:iCs/>
          <w:sz w:val="24"/>
          <w:szCs w:val="21"/>
        </w:rPr>
        <w:t>Universidades</w:t>
      </w:r>
      <w:bookmarkStart w:id="0" w:name="_GoBack"/>
      <w:bookmarkEnd w:id="0"/>
    </w:p>
    <w:p w:rsidR="00FE0854" w:rsidRDefault="00AF155E" w:rsidP="00AF1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“</w:t>
      </w:r>
      <w:r w:rsidRPr="00AF155E">
        <w:rPr>
          <w:rFonts w:ascii="Times New Roman" w:hAnsi="Times New Roman" w:cs="Times New Roman"/>
          <w:sz w:val="24"/>
          <w:szCs w:val="21"/>
        </w:rPr>
        <w:t>Para información de los estudiantes, matrícu</w:t>
      </w:r>
      <w:r w:rsidR="00EF0F0A">
        <w:rPr>
          <w:rFonts w:ascii="Times New Roman" w:hAnsi="Times New Roman" w:cs="Times New Roman"/>
          <w:sz w:val="24"/>
          <w:szCs w:val="21"/>
        </w:rPr>
        <w:t>las de las asignaturas y cursos</w:t>
      </w:r>
      <w:r>
        <w:rPr>
          <w:rFonts w:ascii="Times New Roman" w:hAnsi="Times New Roman" w:cs="Times New Roman"/>
          <w:sz w:val="24"/>
          <w:szCs w:val="21"/>
        </w:rPr>
        <w:t>”</w:t>
      </w:r>
    </w:p>
    <w:p w:rsidR="00AF155E" w:rsidRPr="00AF155E" w:rsidRDefault="00EF0F0A" w:rsidP="00AF155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1"/>
        </w:rPr>
      </w:pPr>
      <w:sdt>
        <w:sdtPr>
          <w:rPr>
            <w:rFonts w:ascii="Times New Roman" w:hAnsi="Times New Roman" w:cs="Times New Roman"/>
            <w:sz w:val="24"/>
            <w:szCs w:val="21"/>
          </w:rPr>
          <w:id w:val="-432131336"/>
          <w:citation/>
        </w:sdtPr>
        <w:sdtEndPr/>
        <w:sdtContent>
          <w:r w:rsidR="00AF155E">
            <w:rPr>
              <w:rFonts w:ascii="Times New Roman" w:hAnsi="Times New Roman" w:cs="Times New Roman"/>
              <w:sz w:val="24"/>
              <w:szCs w:val="21"/>
            </w:rPr>
            <w:fldChar w:fldCharType="begin"/>
          </w:r>
          <w:r w:rsidR="00AF155E">
            <w:rPr>
              <w:rFonts w:ascii="Times New Roman" w:hAnsi="Times New Roman" w:cs="Times New Roman"/>
              <w:sz w:val="24"/>
              <w:szCs w:val="21"/>
            </w:rPr>
            <w:instrText xml:space="preserve">CITATION Sil02 \p 1 \l 2058 </w:instrText>
          </w:r>
          <w:r w:rsidR="00AF155E">
            <w:rPr>
              <w:rFonts w:ascii="Times New Roman" w:hAnsi="Times New Roman" w:cs="Times New Roman"/>
              <w:sz w:val="24"/>
              <w:szCs w:val="21"/>
            </w:rPr>
            <w:fldChar w:fldCharType="separate"/>
          </w:r>
          <w:r w:rsidR="00AF155E" w:rsidRPr="00AF155E">
            <w:rPr>
              <w:rFonts w:ascii="Times New Roman" w:hAnsi="Times New Roman" w:cs="Times New Roman"/>
              <w:noProof/>
              <w:sz w:val="24"/>
              <w:szCs w:val="21"/>
            </w:rPr>
            <w:t>(Silberschatz, F. Korth, &amp; Sudarshan, 2002, pág. 1)</w:t>
          </w:r>
          <w:r w:rsidR="00AF155E">
            <w:rPr>
              <w:rFonts w:ascii="Times New Roman" w:hAnsi="Times New Roman" w:cs="Times New Roman"/>
              <w:sz w:val="24"/>
              <w:szCs w:val="21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1"/>
        </w:rPr>
        <w:t>.</w:t>
      </w:r>
    </w:p>
    <w:sectPr w:rsidR="00AF155E" w:rsidRPr="00AF1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5E"/>
    <w:rsid w:val="00AF155E"/>
    <w:rsid w:val="00EF0F0A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E0D97"/>
  <w15:chartTrackingRefBased/>
  <w15:docId w15:val="{A77F7858-BC32-4CA5-A75D-B19733D0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8795C82-F85F-49F0-8F1C-AB28457B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2018-02-08T18:17:00Z</dcterms:created>
  <dcterms:modified xsi:type="dcterms:W3CDTF">2018-02-13T18:02:00Z</dcterms:modified>
</cp:coreProperties>
</file>