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06" w:rsidRDefault="001C7E40" w:rsidP="001C7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Administrador de Base de Datos:</w:t>
      </w:r>
    </w:p>
    <w:p w:rsidR="001C7E40" w:rsidRPr="001C7E40" w:rsidRDefault="001C7E40" w:rsidP="001C7E40">
      <w:pPr>
        <w:spacing w:line="480" w:lineRule="auto"/>
        <w:ind w:left="1417"/>
        <w:jc w:val="both"/>
        <w:rPr>
          <w:rFonts w:ascii="Arial" w:hAnsi="Arial" w:cs="Arial"/>
          <w:sz w:val="24"/>
          <w:szCs w:val="24"/>
        </w:rPr>
      </w:pPr>
      <w:r w:rsidRPr="001C7E40">
        <w:rPr>
          <w:rFonts w:ascii="Arial" w:hAnsi="Arial" w:cs="Arial"/>
          <w:sz w:val="24"/>
          <w:szCs w:val="24"/>
        </w:rPr>
        <w:t>Una de las principales razones de usar SGBDs es tener un control centralizado tanto de los datos como de los programas que acceden a esos datos. La persona que tiene este control central sobre el sistema se llama administrador de la base de datos (ABD).</w:t>
      </w:r>
      <w:sdt>
        <w:sdtPr>
          <w:rPr>
            <w:rFonts w:ascii="Arial" w:hAnsi="Arial" w:cs="Arial"/>
            <w:sz w:val="24"/>
            <w:szCs w:val="24"/>
          </w:rPr>
          <w:id w:val="-1366834803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 w:rsidR="0066765A">
            <w:rPr>
              <w:rFonts w:ascii="Arial" w:hAnsi="Arial" w:cs="Arial"/>
              <w:sz w:val="24"/>
              <w:szCs w:val="24"/>
            </w:rPr>
            <w:instrText xml:space="preserve">CITATION Abr022 \p 9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="0066765A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66765A" w:rsidRPr="0066765A">
            <w:rPr>
              <w:rFonts w:ascii="Arial" w:hAnsi="Arial" w:cs="Arial"/>
              <w:noProof/>
              <w:sz w:val="24"/>
              <w:szCs w:val="24"/>
            </w:rPr>
            <w:t>(Silberschatz, 2002, pág. 9)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1C7E40" w:rsidRPr="001C7E40" w:rsidSect="001C7E4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40"/>
    <w:rsid w:val="001C7E40"/>
    <w:rsid w:val="0066765A"/>
    <w:rsid w:val="006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D840A-DDCC-4DDF-9F32-A6B3700E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Abr022</b:Tag>
    <b:SourceType>Book</b:SourceType>
    <b:Guid>{DC9C4A08-C02B-4CD0-BBDF-77E8696F9091}</b:Guid>
    <b:Author>
      <b:Author>
        <b:NameList>
          <b:Person>
            <b:Last>Silberschatz</b:Last>
            <b:First>Abraham</b:First>
          </b:Person>
        </b:NameList>
      </b:Author>
    </b:Author>
    <b:Title>Fundamentos de Base de Datos</b:Title>
    <b:Year>2002</b:Year>
    <b:City>Madrird</b:City>
    <b:Publisher>McGRAW-HILL/INTERAMERICANADE ESPAÑA, S. A. U.</b:Publisher>
    <b:RefOrder>1</b:RefOrder>
  </b:Source>
</b:Sources>
</file>

<file path=customXml/itemProps1.xml><?xml version="1.0" encoding="utf-8"?>
<ds:datastoreItem xmlns:ds="http://schemas.openxmlformats.org/officeDocument/2006/customXml" ds:itemID="{CFD82A45-A6D5-46D8-921E-B0A8B39E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2018-02-12T01:48:00Z</dcterms:created>
  <dcterms:modified xsi:type="dcterms:W3CDTF">2018-02-12T02:33:00Z</dcterms:modified>
</cp:coreProperties>
</file>