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98" w:rsidRPr="00900EE8" w:rsidRDefault="00005198" w:rsidP="00900EE8">
      <w:pPr>
        <w:spacing w:line="480" w:lineRule="auto"/>
        <w:jc w:val="both"/>
        <w:rPr>
          <w:rFonts w:ascii="Arial" w:hAnsi="Arial" w:cs="Arial"/>
          <w:sz w:val="24"/>
        </w:rPr>
      </w:pPr>
      <w:r w:rsidRPr="00900EE8">
        <w:rPr>
          <w:rFonts w:ascii="Arial" w:hAnsi="Arial" w:cs="Arial"/>
          <w:sz w:val="24"/>
        </w:rPr>
        <w:t>“El objetivo principal de un SGBD (Sistema Gestor de Bases de Datos)  es proporcionar una forma de almacenar y recuperar la información de una base de datos de manera que sea tanto práctica como eficiente”</w:t>
      </w:r>
      <w:sdt>
        <w:sdtPr>
          <w:rPr>
            <w:rFonts w:ascii="Arial" w:hAnsi="Arial" w:cs="Arial"/>
            <w:sz w:val="24"/>
          </w:rPr>
          <w:id w:val="1402173905"/>
          <w:citation/>
        </w:sdtPr>
        <w:sdtEndPr/>
        <w:sdtContent>
          <w:r w:rsidRPr="00900EE8">
            <w:rPr>
              <w:rFonts w:ascii="Arial" w:hAnsi="Arial" w:cs="Arial"/>
              <w:sz w:val="24"/>
            </w:rPr>
            <w:fldChar w:fldCharType="begin"/>
          </w:r>
          <w:r w:rsidR="00AE6E7E" w:rsidRPr="00900EE8">
            <w:rPr>
              <w:rFonts w:ascii="Arial" w:hAnsi="Arial" w:cs="Arial"/>
              <w:sz w:val="24"/>
            </w:rPr>
            <w:instrText xml:space="preserve">CITATION 24 \p 24 \l 2058 </w:instrText>
          </w:r>
          <w:r w:rsidRPr="00900EE8">
            <w:rPr>
              <w:rFonts w:ascii="Arial" w:hAnsi="Arial" w:cs="Arial"/>
              <w:sz w:val="24"/>
            </w:rPr>
            <w:fldChar w:fldCharType="separate"/>
          </w:r>
          <w:r w:rsidR="00AE6E7E" w:rsidRPr="00900EE8">
            <w:rPr>
              <w:rFonts w:ascii="Arial" w:hAnsi="Arial" w:cs="Arial"/>
              <w:noProof/>
              <w:sz w:val="24"/>
            </w:rPr>
            <w:t xml:space="preserve"> (Abraham Silberschatz, 2002, pág. 24)</w:t>
          </w:r>
          <w:r w:rsidRPr="00900EE8">
            <w:rPr>
              <w:rFonts w:ascii="Arial" w:hAnsi="Arial" w:cs="Arial"/>
              <w:sz w:val="24"/>
            </w:rPr>
            <w:fldChar w:fldCharType="end"/>
          </w:r>
        </w:sdtContent>
      </w:sdt>
      <w:r w:rsidR="00AE6E7E" w:rsidRPr="00900EE8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005198" w:rsidRPr="00900EE8" w:rsidSect="0000519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47"/>
    <w:rsid w:val="00005198"/>
    <w:rsid w:val="00066847"/>
    <w:rsid w:val="00405147"/>
    <w:rsid w:val="00900EE8"/>
    <w:rsid w:val="00AE6E7E"/>
    <w:rsid w:val="00D80CA2"/>
    <w:rsid w:val="00E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43336-9252-47C1-AA3A-8B58CE4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00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24</b:Tag>
    <b:SourceType>Book</b:SourceType>
    <b:Guid>{896A8594-2796-476F-9A11-3E8997B2EC5A}</b:Guid>
    <b:Title>FUNDAMENTOS DE BASES DE DATOS Cuarta edición</b:Title>
    <b:Year>2002</b:Year>
    <b:City>Madrid</b:City>
    <b:Publisher>Mc Graw Hill</b:Publisher>
    <b:Author>
      <b:Author>
        <b:NameList>
          <b:Person>
            <b:Last>Abraham Silberschatz</b:Last>
            <b:First>Henry</b:First>
            <b:Middle>F. Korth &amp; S. Sudarshan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2A6D42B-154A-4CE4-8F10-C4322415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 Logistics</dc:creator>
  <cp:keywords/>
  <dc:description/>
  <cp:lastModifiedBy>TOSHIBA</cp:lastModifiedBy>
  <cp:revision>4</cp:revision>
  <dcterms:created xsi:type="dcterms:W3CDTF">2018-02-13T15:41:00Z</dcterms:created>
  <dcterms:modified xsi:type="dcterms:W3CDTF">2018-02-13T20:19:00Z</dcterms:modified>
</cp:coreProperties>
</file>