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14" w:rsidRPr="00942915" w:rsidRDefault="00942915">
      <w:pPr>
        <w:rPr>
          <w:b/>
          <w:sz w:val="32"/>
        </w:rPr>
      </w:pPr>
      <w:r w:rsidRPr="00942915">
        <w:rPr>
          <w:b/>
          <w:sz w:val="32"/>
        </w:rPr>
        <w:t>TEST # 2.</w:t>
      </w:r>
    </w:p>
    <w:p w:rsidR="008F1862" w:rsidRDefault="0050028B" w:rsidP="00942915">
      <w:pPr>
        <w:jc w:val="both"/>
      </w:pPr>
      <w:r>
        <w:t xml:space="preserve">Antes de empezar a resolver el test </w:t>
      </w:r>
      <w:proofErr w:type="spellStart"/>
      <w:r>
        <w:t>on</w:t>
      </w:r>
      <w:proofErr w:type="spellEnd"/>
      <w:r>
        <w:t xml:space="preserve"> line, </w:t>
      </w:r>
      <w:r w:rsidR="00A0682D">
        <w:t>debe haber consenso</w:t>
      </w:r>
      <w:r w:rsidR="00357A5E">
        <w:t xml:space="preserve"> para elegir la EA </w:t>
      </w:r>
      <w:r w:rsidR="00E65128">
        <w:t>adecuada, en</w:t>
      </w:r>
      <w:r w:rsidR="00A0682D">
        <w:t xml:space="preserve"> el grupo por lo tanto la propuesta es que el líder</w:t>
      </w:r>
      <w:r w:rsidR="00170742">
        <w:t xml:space="preserve"> </w:t>
      </w:r>
      <w:proofErr w:type="gramStart"/>
      <w:r w:rsidR="00357A5E">
        <w:t xml:space="preserve">del </w:t>
      </w:r>
      <w:r w:rsidR="00CD1166">
        <w:t xml:space="preserve"> el</w:t>
      </w:r>
      <w:proofErr w:type="gramEnd"/>
      <w:r w:rsidR="00CD1166">
        <w:t xml:space="preserve"> grupo </w:t>
      </w:r>
      <w:r w:rsidR="00357A5E">
        <w:t xml:space="preserve"> lea la  frase y </w:t>
      </w:r>
      <w:r w:rsidR="008F1862">
        <w:t xml:space="preserve">  pase uno de los integrantes y elija la traducción adecuada que están sobre la mesa escritas en papel</w:t>
      </w:r>
      <w:r w:rsidR="007A2631">
        <w:t xml:space="preserve"> entre las siguientes</w:t>
      </w:r>
      <w:r w:rsidR="00E65128">
        <w:t xml:space="preserve"> Expresiones algebraicas</w:t>
      </w:r>
      <w:r w:rsidR="007A2631">
        <w:t>:</w:t>
      </w:r>
    </w:p>
    <w:p w:rsidR="009446CE" w:rsidRPr="009446CE" w:rsidRDefault="0068189B" w:rsidP="00942915">
      <w:pPr>
        <w:jc w:val="both"/>
        <w:rPr>
          <w:sz w:val="36"/>
        </w:rPr>
      </w:pPr>
      <w:r w:rsidRPr="007A2631">
        <w:rPr>
          <w:sz w:val="36"/>
          <w:bdr w:val="single" w:sz="4" w:space="0" w:color="auto"/>
        </w:rPr>
        <w:t>ab;</w:t>
      </w:r>
      <w:r w:rsidRPr="009446CE">
        <w:rPr>
          <w:sz w:val="36"/>
        </w:rPr>
        <w:t xml:space="preserve"> </w:t>
      </w:r>
      <w:r w:rsidR="00CD1166" w:rsidRPr="007A2631">
        <w:rPr>
          <w:sz w:val="36"/>
          <w:bdr w:val="single" w:sz="4" w:space="0" w:color="auto"/>
        </w:rPr>
        <w:t>a + b</w:t>
      </w:r>
      <w:r w:rsidR="00CD1166" w:rsidRPr="009446CE">
        <w:rPr>
          <w:sz w:val="36"/>
        </w:rPr>
        <w:t xml:space="preserve">; </w:t>
      </w:r>
      <w:r w:rsidR="00DA0B3B" w:rsidRPr="007A2631">
        <w:rPr>
          <w:sz w:val="36"/>
          <w:bdr w:val="single" w:sz="4" w:space="0" w:color="auto"/>
        </w:rPr>
        <w:t>2a</w:t>
      </w:r>
      <w:r w:rsidR="00DA0B3B" w:rsidRPr="009446CE">
        <w:rPr>
          <w:sz w:val="36"/>
        </w:rPr>
        <w:t xml:space="preserve">; </w:t>
      </w:r>
      <w:r w:rsidR="00DA0B3B" w:rsidRPr="007A2631">
        <w:rPr>
          <w:sz w:val="36"/>
          <w:bdr w:val="single" w:sz="4" w:space="0" w:color="auto"/>
        </w:rPr>
        <w:t>a</w:t>
      </w:r>
      <w:r w:rsidR="00CD1166" w:rsidRPr="007A2631">
        <w:rPr>
          <w:sz w:val="36"/>
          <w:bdr w:val="single" w:sz="4" w:space="0" w:color="auto"/>
        </w:rPr>
        <w:t xml:space="preserve">- </w:t>
      </w:r>
      <w:r w:rsidR="00DA0B3B" w:rsidRPr="007A2631">
        <w:rPr>
          <w:sz w:val="36"/>
          <w:bdr w:val="single" w:sz="4" w:space="0" w:color="auto"/>
        </w:rPr>
        <w:t>b</w:t>
      </w:r>
      <w:r w:rsidR="00DA0B3B" w:rsidRPr="009446CE">
        <w:rPr>
          <w:sz w:val="36"/>
        </w:rPr>
        <w:t xml:space="preserve">; </w:t>
      </w:r>
      <w:r w:rsidR="00DA0B3B" w:rsidRPr="007A2631">
        <w:rPr>
          <w:sz w:val="36"/>
          <w:bdr w:val="single" w:sz="4" w:space="0" w:color="auto"/>
        </w:rPr>
        <w:t>a</w:t>
      </w:r>
      <w:r w:rsidR="009446CE" w:rsidRPr="007A2631">
        <w:rPr>
          <w:sz w:val="36"/>
          <w:bdr w:val="single" w:sz="4" w:space="0" w:color="auto"/>
        </w:rPr>
        <w:t>/b</w:t>
      </w:r>
      <w:r w:rsidR="009446CE">
        <w:rPr>
          <w:sz w:val="36"/>
        </w:rPr>
        <w:t xml:space="preserve">; </w:t>
      </w:r>
      <w:r w:rsidR="00F33906" w:rsidRPr="007A2631">
        <w:rPr>
          <w:sz w:val="36"/>
          <w:bdr w:val="single" w:sz="4" w:space="0" w:color="auto"/>
        </w:rPr>
        <w:t>2ab</w:t>
      </w:r>
      <w:r w:rsidR="00F33906" w:rsidRPr="009446CE">
        <w:rPr>
          <w:sz w:val="36"/>
        </w:rPr>
        <w:t xml:space="preserve">, </w:t>
      </w:r>
      <w:r w:rsidR="00F33906" w:rsidRPr="007A2631">
        <w:rPr>
          <w:sz w:val="36"/>
          <w:bdr w:val="single" w:sz="4" w:space="0" w:color="auto"/>
        </w:rPr>
        <w:t>3(a-b)</w:t>
      </w:r>
      <w:r w:rsidR="00F33906" w:rsidRPr="009446CE">
        <w:rPr>
          <w:sz w:val="36"/>
        </w:rPr>
        <w:t xml:space="preserve">; </w:t>
      </w:r>
      <w:r w:rsidR="00F33906" w:rsidRPr="007A2631">
        <w:rPr>
          <w:sz w:val="36"/>
          <w:bdr w:val="single" w:sz="4" w:space="0" w:color="auto"/>
        </w:rPr>
        <w:t>2(</w:t>
      </w:r>
      <w:proofErr w:type="spellStart"/>
      <w:r w:rsidR="00F33906" w:rsidRPr="007A2631">
        <w:rPr>
          <w:sz w:val="36"/>
          <w:bdr w:val="single" w:sz="4" w:space="0" w:color="auto"/>
        </w:rPr>
        <w:t>a+b</w:t>
      </w:r>
      <w:proofErr w:type="spellEnd"/>
      <w:r w:rsidR="00F33906" w:rsidRPr="007A2631">
        <w:rPr>
          <w:sz w:val="36"/>
          <w:bdr w:val="single" w:sz="4" w:space="0" w:color="auto"/>
        </w:rPr>
        <w:t>)</w:t>
      </w:r>
      <w:r w:rsidR="00F33906" w:rsidRPr="009446CE">
        <w:rPr>
          <w:sz w:val="36"/>
        </w:rPr>
        <w:t xml:space="preserve">; </w:t>
      </w:r>
      <w:r w:rsidR="00F33906" w:rsidRPr="007A2631">
        <w:rPr>
          <w:sz w:val="36"/>
          <w:bdr w:val="single" w:sz="4" w:space="0" w:color="auto"/>
        </w:rPr>
        <w:t>3ba</w:t>
      </w:r>
      <w:r w:rsidR="00F33906" w:rsidRPr="009446CE">
        <w:rPr>
          <w:sz w:val="36"/>
        </w:rPr>
        <w:t>;</w:t>
      </w:r>
      <w:r w:rsidR="0032514C" w:rsidRPr="009446CE">
        <w:rPr>
          <w:sz w:val="36"/>
        </w:rPr>
        <w:t xml:space="preserve"> </w:t>
      </w:r>
      <w:r w:rsidR="00B74E8F" w:rsidRPr="007A2631">
        <w:rPr>
          <w:sz w:val="36"/>
          <w:bdr w:val="single" w:sz="4" w:space="0" w:color="auto"/>
        </w:rPr>
        <w:t>b/a</w:t>
      </w:r>
      <w:r w:rsidR="00B74E8F" w:rsidRPr="009446CE">
        <w:rPr>
          <w:sz w:val="36"/>
        </w:rPr>
        <w:t xml:space="preserve"> </w:t>
      </w:r>
    </w:p>
    <w:p w:rsidR="009D6CEC" w:rsidRDefault="00FE78A2" w:rsidP="00942915">
      <w:pPr>
        <w:jc w:val="both"/>
      </w:pPr>
      <w:r>
        <w:t xml:space="preserve">2º. </w:t>
      </w:r>
      <w:r w:rsidR="00F33906">
        <w:t xml:space="preserve"> </w:t>
      </w:r>
      <w:proofErr w:type="gramStart"/>
      <w:r w:rsidR="00B03E70">
        <w:t xml:space="preserve">Una </w:t>
      </w:r>
      <w:r w:rsidR="00E65128">
        <w:t xml:space="preserve"> vez</w:t>
      </w:r>
      <w:proofErr w:type="gramEnd"/>
      <w:r w:rsidR="00E65128">
        <w:t xml:space="preserve"> estén de acuerdo todos con la</w:t>
      </w:r>
      <w:r w:rsidR="00B03E70">
        <w:t xml:space="preserve"> EA elegida el escritor </w:t>
      </w:r>
      <w:r w:rsidR="00E65128">
        <w:t xml:space="preserve"> </w:t>
      </w:r>
      <w:r w:rsidR="008A7672">
        <w:t xml:space="preserve"> </w:t>
      </w:r>
      <w:r w:rsidR="00B03E70">
        <w:t xml:space="preserve">puede seleccionarla del TEST   arrastrando </w:t>
      </w:r>
      <w:bookmarkStart w:id="0" w:name="_GoBack"/>
      <w:bookmarkEnd w:id="0"/>
      <w:r w:rsidR="0056531C">
        <w:t xml:space="preserve"> </w:t>
      </w:r>
      <w:r w:rsidR="00BA4719">
        <w:t>traducirla escogiendo</w:t>
      </w:r>
      <w:r w:rsidR="00AA3AF9">
        <w:t xml:space="preserve"> la EA correcta, la muestra al </w:t>
      </w:r>
      <w:r w:rsidR="00780866">
        <w:t>grupo (</w:t>
      </w:r>
      <w:r w:rsidR="00D4275D">
        <w:t xml:space="preserve">debe </w:t>
      </w:r>
      <w:r w:rsidR="00780866">
        <w:t>explicar) y</w:t>
      </w:r>
      <w:r w:rsidR="00AA3AF9">
        <w:t xml:space="preserve"> tener el aval </w:t>
      </w:r>
      <w:r w:rsidR="00A0682D">
        <w:t>del grupo</w:t>
      </w:r>
      <w:r w:rsidR="007C4983">
        <w:t xml:space="preserve"> </w:t>
      </w:r>
      <w:r w:rsidR="00AA3AF9">
        <w:t>para</w:t>
      </w:r>
      <w:r w:rsidR="009D6CEC">
        <w:t xml:space="preserve"> poder </w:t>
      </w:r>
      <w:r w:rsidR="00AA3AF9">
        <w:t xml:space="preserve"> que el </w:t>
      </w:r>
      <w:r w:rsidR="00D4275D">
        <w:t xml:space="preserve"> escritor </w:t>
      </w:r>
      <w:r w:rsidR="009D6CEC">
        <w:t xml:space="preserve">la </w:t>
      </w:r>
      <w:r w:rsidR="00D4275D">
        <w:t>digit</w:t>
      </w:r>
      <w:r w:rsidR="009D6CEC">
        <w:t xml:space="preserve">e </w:t>
      </w:r>
      <w:r w:rsidR="00D4275D">
        <w:t xml:space="preserve"> en </w:t>
      </w:r>
      <w:r w:rsidR="00613926">
        <w:t xml:space="preserve">el recuadro del </w:t>
      </w:r>
      <w:r w:rsidR="00AA3AF9">
        <w:t>TEST</w:t>
      </w:r>
      <w:r w:rsidR="009D6CEC">
        <w:t xml:space="preserve">; </w:t>
      </w:r>
      <w:r w:rsidR="00AA3AF9">
        <w:t>luego</w:t>
      </w:r>
      <w:r w:rsidR="00D4275D">
        <w:t xml:space="preserve"> llena</w:t>
      </w:r>
      <w:r w:rsidR="00613926">
        <w:t xml:space="preserve"> </w:t>
      </w:r>
      <w:r w:rsidR="00D4275D">
        <w:t xml:space="preserve">  en el cuadro de </w:t>
      </w:r>
      <w:r w:rsidR="00AA3AF9">
        <w:t>abajo para</w:t>
      </w:r>
      <w:r w:rsidR="009D6CEC">
        <w:t xml:space="preserve"> evidenciar el trabajo.</w:t>
      </w:r>
    </w:p>
    <w:p w:rsidR="00D4275D" w:rsidRDefault="009D6CEC" w:rsidP="00942915">
      <w:pPr>
        <w:jc w:val="both"/>
      </w:pPr>
      <w:r>
        <w:t xml:space="preserve">Se </w:t>
      </w:r>
      <w:r w:rsidR="00475A0F">
        <w:t xml:space="preserve">repite el </w:t>
      </w:r>
      <w:r w:rsidR="00780866">
        <w:t>proceso con</w:t>
      </w:r>
      <w:r w:rsidR="002D451E">
        <w:t xml:space="preserve"> </w:t>
      </w:r>
      <w:r w:rsidR="00475A0F">
        <w:t>los demás miembros</w:t>
      </w:r>
      <w:r w:rsidR="002D451E">
        <w:t xml:space="preserve">, quienes </w:t>
      </w:r>
      <w:r w:rsidR="00780866">
        <w:t>repiten,</w:t>
      </w:r>
      <w:r w:rsidR="002D451E">
        <w:t xml:space="preserve"> </w:t>
      </w:r>
      <w:r w:rsidR="00780866">
        <w:t>hasta traducir las</w:t>
      </w:r>
      <w:r w:rsidR="002D451E">
        <w:t xml:space="preserve"> 10 </w:t>
      </w:r>
      <w:r w:rsidR="00780866">
        <w:t>preguntas de cada</w:t>
      </w:r>
      <w:r w:rsidR="00297E14">
        <w:t xml:space="preserve"> frase.</w:t>
      </w:r>
      <w:r w:rsidR="00780866">
        <w:t xml:space="preserve"> (siempre debe haber explicaciones).</w:t>
      </w:r>
    </w:p>
    <w:p w:rsidR="00780866" w:rsidRDefault="00780866">
      <w:r>
        <w:t>________________________________________________________________________</w:t>
      </w:r>
    </w:p>
    <w:p w:rsidR="00780866" w:rsidRPr="00780866" w:rsidRDefault="00780866">
      <w:pPr>
        <w:rPr>
          <w:b/>
        </w:rPr>
      </w:pPr>
      <w:r w:rsidRPr="00780866">
        <w:rPr>
          <w:b/>
        </w:rPr>
        <w:t xml:space="preserve">RESUMEN TEST # </w:t>
      </w:r>
      <w:proofErr w:type="gramStart"/>
      <w:r w:rsidRPr="00780866">
        <w:rPr>
          <w:b/>
        </w:rPr>
        <w:t>2 :</w:t>
      </w:r>
      <w:proofErr w:type="gramEnd"/>
      <w:r w:rsidRPr="00780866">
        <w:rPr>
          <w:b/>
        </w:rPr>
        <w:t xml:space="preserve"> TRADUCCION DEL LENGUAJE VERBAL AL LENGUAJE ALGEBRAICO.</w:t>
      </w:r>
    </w:p>
    <w:p w:rsidR="00780866" w:rsidRDefault="00780866"/>
    <w:p w:rsidR="00637C23" w:rsidRPr="00637C23" w:rsidRDefault="00637C23" w:rsidP="00637C23">
      <w:pPr>
        <w:shd w:val="clear" w:color="auto" w:fill="80FFFF"/>
        <w:spacing w:after="1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  <w:r w:rsidRPr="00637C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Completa los huecos. Cuando acabes pincha en "Verificar" para comprobar.</w:t>
      </w:r>
    </w:p>
    <w:p w:rsidR="00447E34" w:rsidRDefault="00447E34" w:rsidP="00637C2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</w:p>
    <w:p w:rsidR="00447E34" w:rsidRDefault="00447E34" w:rsidP="00780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</w:p>
    <w:p w:rsidR="00637C23" w:rsidRPr="00637C23" w:rsidRDefault="00637C23" w:rsidP="00780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637C23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637C23" w:rsidRPr="00942915" w:rsidRDefault="00637C23" w:rsidP="00942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FFFF"/>
        <w:spacing w:line="48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37C2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Dados dos números, el primero 'a' y el segundo 'b', se pide:</w:t>
      </w:r>
      <w:r w:rsidRPr="00637C23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  <w:r w:rsidRPr="00637C23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1) La suma de los dos números: </w:t>
      </w:r>
      <w:r w:rsidRPr="00637C23">
        <w:rPr>
          <w:rFonts w:ascii="Arial" w:eastAsia="Times New Roman" w:hAnsi="Arial" w:cs="Arial"/>
          <w:b/>
          <w:bCs/>
          <w:color w:val="00000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30.75pt;height:18pt" o:ole="">
            <v:imagedata r:id="rId4" o:title=""/>
          </v:shape>
          <w:control r:id="rId5" w:name="DefaultOcxName" w:shapeid="_x0000_i1047"/>
        </w:object>
      </w:r>
      <w:r w:rsidRPr="00637C2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</w:t>
      </w:r>
      <w:r w:rsidRPr="00637C23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2) La diferencia de los dos números: </w:t>
      </w:r>
      <w:r w:rsidRPr="00637C23">
        <w:rPr>
          <w:rFonts w:ascii="Arial" w:eastAsia="Times New Roman" w:hAnsi="Arial" w:cs="Arial"/>
          <w:b/>
          <w:bCs/>
          <w:color w:val="000000"/>
          <w:sz w:val="20"/>
          <w:szCs w:val="20"/>
        </w:rPr>
        <w:object w:dxaOrig="225" w:dyaOrig="225">
          <v:shape id="_x0000_i1050" type="#_x0000_t75" style="width:30.75pt;height:18pt" o:ole="">
            <v:imagedata r:id="rId6" o:title=""/>
          </v:shape>
          <w:control r:id="rId7" w:name="DefaultOcxName1" w:shapeid="_x0000_i1050"/>
        </w:object>
      </w:r>
      <w:r w:rsidRPr="00637C2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</w:t>
      </w:r>
      <w:r w:rsidRPr="00637C23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3) El producto de los dos números: </w:t>
      </w:r>
      <w:r w:rsidRPr="00637C23">
        <w:rPr>
          <w:rFonts w:ascii="Arial" w:eastAsia="Times New Roman" w:hAnsi="Arial" w:cs="Arial"/>
          <w:b/>
          <w:bCs/>
          <w:color w:val="000000"/>
          <w:sz w:val="20"/>
          <w:szCs w:val="20"/>
        </w:rPr>
        <w:object w:dxaOrig="225" w:dyaOrig="225">
          <v:shape id="_x0000_i1053" type="#_x0000_t75" style="width:19.5pt;height:18pt" o:ole="">
            <v:imagedata r:id="rId8" o:title=""/>
          </v:shape>
          <w:control r:id="rId9" w:name="DefaultOcxName2" w:shapeid="_x0000_i1053"/>
        </w:object>
      </w:r>
      <w:r w:rsidRPr="00637C2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</w:t>
      </w:r>
      <w:r w:rsidRPr="00637C23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4) El cociente del primero entre el segundo: </w:t>
      </w:r>
      <w:r w:rsidRPr="00637C23">
        <w:rPr>
          <w:rFonts w:ascii="Arial" w:eastAsia="Times New Roman" w:hAnsi="Arial" w:cs="Arial"/>
          <w:b/>
          <w:bCs/>
          <w:color w:val="000000"/>
          <w:sz w:val="20"/>
          <w:szCs w:val="20"/>
        </w:rPr>
        <w:object w:dxaOrig="225" w:dyaOrig="225">
          <v:shape id="_x0000_i1056" type="#_x0000_t75" style="width:23.25pt;height:18pt" o:ole="">
            <v:imagedata r:id="rId10" o:title=""/>
          </v:shape>
          <w:control r:id="rId11" w:name="DefaultOcxName3" w:shapeid="_x0000_i1056"/>
        </w:object>
      </w:r>
      <w:r w:rsidRPr="00637C2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</w:t>
      </w:r>
      <w:r w:rsidRPr="00637C23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5) El cociente del segundo entre el primero: </w:t>
      </w:r>
      <w:r w:rsidRPr="00637C23">
        <w:rPr>
          <w:rFonts w:ascii="Arial" w:eastAsia="Times New Roman" w:hAnsi="Arial" w:cs="Arial"/>
          <w:b/>
          <w:bCs/>
          <w:color w:val="000000"/>
          <w:sz w:val="20"/>
          <w:szCs w:val="20"/>
        </w:rPr>
        <w:object w:dxaOrig="225" w:dyaOrig="225">
          <v:shape id="_x0000_i1059" type="#_x0000_t75" style="width:23.25pt;height:18pt" o:ole="">
            <v:imagedata r:id="rId10" o:title=""/>
          </v:shape>
          <w:control r:id="rId12" w:name="DefaultOcxName4" w:shapeid="_x0000_i1059"/>
        </w:object>
      </w:r>
      <w:r w:rsidRPr="00637C2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</w:t>
      </w:r>
      <w:r w:rsidRPr="00637C23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6) El doble del primero: </w:t>
      </w:r>
      <w:r w:rsidRPr="00637C23">
        <w:rPr>
          <w:rFonts w:ascii="Arial" w:eastAsia="Times New Roman" w:hAnsi="Arial" w:cs="Arial"/>
          <w:b/>
          <w:bCs/>
          <w:color w:val="000000"/>
          <w:sz w:val="20"/>
          <w:szCs w:val="20"/>
        </w:rPr>
        <w:object w:dxaOrig="225" w:dyaOrig="225">
          <v:shape id="_x0000_i1062" type="#_x0000_t75" style="width:19.5pt;height:18pt" o:ole="">
            <v:imagedata r:id="rId8" o:title=""/>
          </v:shape>
          <w:control r:id="rId13" w:name="DefaultOcxName5" w:shapeid="_x0000_i1062"/>
        </w:object>
      </w:r>
      <w:r w:rsidRPr="00637C2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</w:t>
      </w:r>
      <w:r w:rsidRPr="00637C23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7) El doble del primero por el segundo: </w:t>
      </w:r>
      <w:r w:rsidRPr="00637C23">
        <w:rPr>
          <w:rFonts w:ascii="Arial" w:eastAsia="Times New Roman" w:hAnsi="Arial" w:cs="Arial"/>
          <w:b/>
          <w:bCs/>
          <w:color w:val="000000"/>
          <w:sz w:val="20"/>
          <w:szCs w:val="20"/>
        </w:rPr>
        <w:object w:dxaOrig="225" w:dyaOrig="225">
          <v:shape id="_x0000_i1065" type="#_x0000_t75" style="width:23.25pt;height:18pt" o:ole="">
            <v:imagedata r:id="rId10" o:title=""/>
          </v:shape>
          <w:control r:id="rId14" w:name="DefaultOcxName6" w:shapeid="_x0000_i1065"/>
        </w:object>
      </w:r>
      <w:r w:rsidRPr="00637C2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</w:t>
      </w:r>
      <w:r w:rsidRPr="00637C23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8) El triple del segundo por el primero: </w:t>
      </w:r>
      <w:r w:rsidRPr="00637C23">
        <w:rPr>
          <w:rFonts w:ascii="Arial" w:eastAsia="Times New Roman" w:hAnsi="Arial" w:cs="Arial"/>
          <w:b/>
          <w:bCs/>
          <w:color w:val="000000"/>
          <w:sz w:val="20"/>
          <w:szCs w:val="20"/>
        </w:rPr>
        <w:object w:dxaOrig="225" w:dyaOrig="225">
          <v:shape id="_x0000_i1068" type="#_x0000_t75" style="width:23.25pt;height:18pt" o:ole="">
            <v:imagedata r:id="rId10" o:title=""/>
          </v:shape>
          <w:control r:id="rId15" w:name="DefaultOcxName7" w:shapeid="_x0000_i1068"/>
        </w:object>
      </w:r>
      <w:r w:rsidRPr="00637C2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</w:t>
      </w:r>
      <w:r w:rsidRPr="00637C23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9) El doble de la suma de los dos números: </w:t>
      </w:r>
      <w:r w:rsidRPr="00637C23">
        <w:rPr>
          <w:rFonts w:ascii="Arial" w:eastAsia="Times New Roman" w:hAnsi="Arial" w:cs="Arial"/>
          <w:b/>
          <w:bCs/>
          <w:color w:val="000000"/>
          <w:sz w:val="20"/>
          <w:szCs w:val="20"/>
        </w:rPr>
        <w:object w:dxaOrig="225" w:dyaOrig="225">
          <v:shape id="_x0000_i1071" type="#_x0000_t75" style="width:45.75pt;height:18pt" o:ole="">
            <v:imagedata r:id="rId16" o:title=""/>
          </v:shape>
          <w:control r:id="rId17" w:name="DefaultOcxName8" w:shapeid="_x0000_i1071"/>
        </w:object>
      </w:r>
      <w:r w:rsidRPr="00637C2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</w:t>
      </w:r>
      <w:r w:rsidRPr="00637C23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10) El triple de la diferencia de los dos números: </w:t>
      </w:r>
      <w:r w:rsidRPr="00637C23">
        <w:rPr>
          <w:rFonts w:ascii="Arial" w:eastAsia="Times New Roman" w:hAnsi="Arial" w:cs="Arial"/>
          <w:b/>
          <w:bCs/>
          <w:color w:val="000000"/>
          <w:sz w:val="20"/>
          <w:szCs w:val="20"/>
        </w:rPr>
        <w:object w:dxaOrig="225" w:dyaOrig="225">
          <v:shape id="_x0000_i1074" type="#_x0000_t75" style="width:42pt;height:18pt" o:ole="">
            <v:imagedata r:id="rId18" o:title=""/>
          </v:shape>
          <w:control r:id="rId19" w:name="DefaultOcxName9" w:shapeid="_x0000_i1074"/>
        </w:object>
      </w:r>
      <w:r w:rsidRPr="00637C23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637C23" w:rsidRDefault="00637C23"/>
    <w:sectPr w:rsidR="00637C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14"/>
    <w:rsid w:val="0000558E"/>
    <w:rsid w:val="00021C83"/>
    <w:rsid w:val="00170742"/>
    <w:rsid w:val="00173613"/>
    <w:rsid w:val="00297C0C"/>
    <w:rsid w:val="00297E14"/>
    <w:rsid w:val="002D451E"/>
    <w:rsid w:val="0032514C"/>
    <w:rsid w:val="00357A5E"/>
    <w:rsid w:val="00371F03"/>
    <w:rsid w:val="00392A81"/>
    <w:rsid w:val="00411419"/>
    <w:rsid w:val="00447E34"/>
    <w:rsid w:val="00475A0F"/>
    <w:rsid w:val="0050028B"/>
    <w:rsid w:val="00524ECA"/>
    <w:rsid w:val="0056531C"/>
    <w:rsid w:val="00613926"/>
    <w:rsid w:val="00637C23"/>
    <w:rsid w:val="0068189B"/>
    <w:rsid w:val="00687C14"/>
    <w:rsid w:val="006E2A39"/>
    <w:rsid w:val="00752CA6"/>
    <w:rsid w:val="0076614D"/>
    <w:rsid w:val="00780866"/>
    <w:rsid w:val="007A2631"/>
    <w:rsid w:val="007C4983"/>
    <w:rsid w:val="008240C3"/>
    <w:rsid w:val="008A7672"/>
    <w:rsid w:val="008F1862"/>
    <w:rsid w:val="008F6AA6"/>
    <w:rsid w:val="00942915"/>
    <w:rsid w:val="009446CE"/>
    <w:rsid w:val="00987B79"/>
    <w:rsid w:val="009D6CEC"/>
    <w:rsid w:val="00A0682D"/>
    <w:rsid w:val="00A85130"/>
    <w:rsid w:val="00AA3AF9"/>
    <w:rsid w:val="00AF3DAE"/>
    <w:rsid w:val="00B03E70"/>
    <w:rsid w:val="00B2647D"/>
    <w:rsid w:val="00B74E8F"/>
    <w:rsid w:val="00BA4719"/>
    <w:rsid w:val="00C5617C"/>
    <w:rsid w:val="00CD1166"/>
    <w:rsid w:val="00D4275D"/>
    <w:rsid w:val="00DA0B3B"/>
    <w:rsid w:val="00E552BE"/>
    <w:rsid w:val="00E65128"/>
    <w:rsid w:val="00E722A7"/>
    <w:rsid w:val="00F33906"/>
    <w:rsid w:val="00FD13B3"/>
    <w:rsid w:val="00FE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505BFF0"/>
  <w15:chartTrackingRefBased/>
  <w15:docId w15:val="{67407020-4974-4B5A-93A8-F39C2349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37C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37C23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pple-converted-space">
    <w:name w:val="apple-converted-space"/>
    <w:basedOn w:val="Fuentedeprrafopredeter"/>
    <w:rsid w:val="00637C23"/>
  </w:style>
  <w:style w:type="character" w:customStyle="1" w:styleId="gapspan">
    <w:name w:val="gapspan"/>
    <w:basedOn w:val="Fuentedeprrafopredeter"/>
    <w:rsid w:val="00637C23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637C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637C23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6202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  <w:div w:id="803550192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848788333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6.xml"/><Relationship Id="rId18" Type="http://schemas.openxmlformats.org/officeDocument/2006/relationships/image" Target="media/image6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8.xml"/><Relationship Id="rId10" Type="http://schemas.openxmlformats.org/officeDocument/2006/relationships/image" Target="media/image4.wmf"/><Relationship Id="rId19" Type="http://schemas.openxmlformats.org/officeDocument/2006/relationships/control" Target="activeX/activeX10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salazar</dc:creator>
  <cp:keywords/>
  <dc:description/>
  <cp:lastModifiedBy>sandra salazar</cp:lastModifiedBy>
  <cp:revision>2</cp:revision>
  <dcterms:created xsi:type="dcterms:W3CDTF">2017-02-26T04:39:00Z</dcterms:created>
  <dcterms:modified xsi:type="dcterms:W3CDTF">2017-03-13T06:38:00Z</dcterms:modified>
</cp:coreProperties>
</file>