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256" w:rsidRDefault="00A02256" w:rsidP="00A02256">
      <w:pPr>
        <w:pStyle w:val="Prrafodelista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A7FBB">
        <w:rPr>
          <w:rFonts w:ascii="Times New Roman" w:hAnsi="Times New Roman" w:cs="Times New Roman"/>
          <w:b/>
          <w:sz w:val="28"/>
          <w:szCs w:val="28"/>
          <w:u w:val="single"/>
        </w:rPr>
        <w:t>JUSTIFICACIÓN:</w:t>
      </w:r>
      <w:r w:rsidRPr="005A7F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2256" w:rsidRDefault="00A02256" w:rsidP="00A02256">
      <w:pPr>
        <w:pStyle w:val="Prrafodelista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A02256" w:rsidRPr="00A02256" w:rsidRDefault="00A02256" w:rsidP="00A02256">
      <w:pPr>
        <w:pStyle w:val="Prrafodelista"/>
        <w:ind w:left="425" w:firstLine="709"/>
        <w:jc w:val="both"/>
        <w:rPr>
          <w:rFonts w:ascii="Comic Sans MS" w:hAnsi="Comic Sans MS" w:cs="Times New Roman"/>
          <w:sz w:val="28"/>
          <w:szCs w:val="28"/>
        </w:rPr>
      </w:pPr>
      <w:r w:rsidRPr="00A02256">
        <w:rPr>
          <w:rFonts w:ascii="Comic Sans MS" w:hAnsi="Comic Sans MS" w:cs="Times New Roman"/>
          <w:sz w:val="28"/>
          <w:szCs w:val="28"/>
        </w:rPr>
        <w:t>Ante el desconocimiento de nuevos docentes sobre esta modalidad educativa, se ofrece este  curso semipresencial para profundizar en contenidos relacionados con la educación permanente y ampliar el campo de conocimiento sobre ella, ofreciendo herramientas a docentes que estén por primera vez en la Educación de Adultos y orientarlos en esta modalidad educativa, que para muchos, es desconocida.</w:t>
      </w:r>
    </w:p>
    <w:p w:rsidR="00A02256" w:rsidRPr="00A02256" w:rsidRDefault="00A02256" w:rsidP="00A02256">
      <w:pPr>
        <w:pStyle w:val="Prrafodelista"/>
        <w:ind w:left="425" w:firstLine="709"/>
        <w:jc w:val="both"/>
        <w:rPr>
          <w:rFonts w:ascii="Comic Sans MS" w:hAnsi="Comic Sans MS" w:cs="Times New Roman"/>
          <w:sz w:val="28"/>
          <w:szCs w:val="28"/>
        </w:rPr>
      </w:pPr>
    </w:p>
    <w:p w:rsidR="00A02256" w:rsidRPr="00A02256" w:rsidRDefault="00A02256" w:rsidP="00A02256">
      <w:pPr>
        <w:pStyle w:val="Prrafodelista"/>
        <w:ind w:left="425" w:firstLine="709"/>
        <w:jc w:val="both"/>
        <w:rPr>
          <w:rFonts w:ascii="Comic Sans MS" w:hAnsi="Comic Sans MS" w:cs="Times New Roman"/>
          <w:sz w:val="28"/>
          <w:szCs w:val="28"/>
        </w:rPr>
      </w:pPr>
      <w:r w:rsidRPr="00A02256">
        <w:rPr>
          <w:rFonts w:ascii="Comic Sans MS" w:hAnsi="Comic Sans MS" w:cs="Times New Roman"/>
          <w:sz w:val="28"/>
          <w:szCs w:val="28"/>
        </w:rPr>
        <w:t>Curso para profundizar en el amplio campo de la Educación Permanente, y dar respuesta a las dificultades que algunos docentes presentan por su inexperiencia en esta modalidad. Informaremos, analizaremos y desarrollaremos estrategias conjuntas que puedan dar respuestas a estas dificultades ofrecidas por los docentes.</w:t>
      </w:r>
    </w:p>
    <w:p w:rsidR="00A02256" w:rsidRPr="00A02256" w:rsidRDefault="00A02256" w:rsidP="00A02256">
      <w:pPr>
        <w:pStyle w:val="Prrafodelista"/>
        <w:ind w:left="425" w:firstLine="709"/>
        <w:jc w:val="both"/>
        <w:rPr>
          <w:rFonts w:ascii="Comic Sans MS" w:hAnsi="Comic Sans MS" w:cs="Times New Roman"/>
          <w:sz w:val="28"/>
          <w:szCs w:val="28"/>
        </w:rPr>
      </w:pPr>
    </w:p>
    <w:p w:rsidR="00A03E96" w:rsidRDefault="00A03E96"/>
    <w:sectPr w:rsidR="00A03E96" w:rsidSect="00A03E9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31E0" w:rsidRDefault="006731E0" w:rsidP="00A02256">
      <w:pPr>
        <w:spacing w:after="0" w:line="240" w:lineRule="auto"/>
      </w:pPr>
      <w:r>
        <w:separator/>
      </w:r>
    </w:p>
  </w:endnote>
  <w:endnote w:type="continuationSeparator" w:id="1">
    <w:p w:rsidR="006731E0" w:rsidRDefault="006731E0" w:rsidP="00A02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256" w:rsidRPr="00A02256" w:rsidRDefault="00A02256">
    <w:pPr>
      <w:pStyle w:val="Piedepgina"/>
      <w:rPr>
        <w:rFonts w:ascii="Comic Sans MS" w:hAnsi="Comic Sans MS"/>
        <w:sz w:val="24"/>
        <w:szCs w:val="24"/>
      </w:rPr>
    </w:pPr>
    <w:r w:rsidRPr="00A02256">
      <w:rPr>
        <w:rFonts w:ascii="Comic Sans MS" w:hAnsi="Comic Sans MS"/>
        <w:sz w:val="24"/>
        <w:szCs w:val="24"/>
      </w:rPr>
      <w:t>Coordinación Provincial de Educación Permanente de Huelva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31E0" w:rsidRDefault="006731E0" w:rsidP="00A02256">
      <w:pPr>
        <w:spacing w:after="0" w:line="240" w:lineRule="auto"/>
      </w:pPr>
      <w:r>
        <w:separator/>
      </w:r>
    </w:p>
  </w:footnote>
  <w:footnote w:type="continuationSeparator" w:id="1">
    <w:p w:rsidR="006731E0" w:rsidRDefault="006731E0" w:rsidP="00A02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256" w:rsidRPr="00A02256" w:rsidRDefault="00A02256">
    <w:pPr>
      <w:pStyle w:val="Encabezado"/>
      <w:rPr>
        <w:rFonts w:ascii="Comic Sans MS" w:hAnsi="Comic Sans MS"/>
        <w:sz w:val="24"/>
        <w:szCs w:val="24"/>
      </w:rPr>
    </w:pPr>
    <w:r w:rsidRPr="00A02256">
      <w:rPr>
        <w:rFonts w:ascii="Comic Sans MS" w:hAnsi="Comic Sans MS"/>
        <w:sz w:val="24"/>
        <w:szCs w:val="24"/>
      </w:rPr>
      <w:t>Proyecto de acogida para el profesorado novel en Educación Permanente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5pt;height:11.25pt" o:bullet="t">
        <v:imagedata r:id="rId1" o:title="mso95D2"/>
      </v:shape>
    </w:pict>
  </w:numPicBullet>
  <w:abstractNum w:abstractNumId="0">
    <w:nsid w:val="35943469"/>
    <w:multiLevelType w:val="hybridMultilevel"/>
    <w:tmpl w:val="D4D80A80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2256"/>
    <w:rsid w:val="006731E0"/>
    <w:rsid w:val="00A02256"/>
    <w:rsid w:val="00A03E96"/>
    <w:rsid w:val="00CB5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E9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022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A022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02256"/>
  </w:style>
  <w:style w:type="paragraph" w:styleId="Piedepgina">
    <w:name w:val="footer"/>
    <w:basedOn w:val="Normal"/>
    <w:link w:val="PiedepginaCar"/>
    <w:uiPriority w:val="99"/>
    <w:semiHidden/>
    <w:unhideWhenUsed/>
    <w:rsid w:val="00A022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022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621</Characters>
  <Application>Microsoft Office Word</Application>
  <DocSecurity>0</DocSecurity>
  <Lines>5</Lines>
  <Paragraphs>1</Paragraphs>
  <ScaleCrop>false</ScaleCrop>
  <Company>Hewlett-Packard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Maribel</dc:creator>
  <cp:lastModifiedBy>Maribel</cp:lastModifiedBy>
  <cp:revision>2</cp:revision>
  <dcterms:created xsi:type="dcterms:W3CDTF">2017-03-04T20:54:00Z</dcterms:created>
  <dcterms:modified xsi:type="dcterms:W3CDTF">2017-03-04T20:54:00Z</dcterms:modified>
</cp:coreProperties>
</file>