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5BF" w:rsidRPr="00EE3934" w:rsidRDefault="002B05BF" w:rsidP="006C7A5D">
      <w:pPr>
        <w:jc w:val="center"/>
        <w:rPr>
          <w:b/>
          <w:sz w:val="28"/>
          <w:szCs w:val="28"/>
          <w:lang w:val="es-ES"/>
        </w:rPr>
      </w:pPr>
      <w:r w:rsidRPr="00EE3934">
        <w:rPr>
          <w:lang w:val="es-ES"/>
        </w:rPr>
        <w:fldChar w:fldCharType="begin"/>
      </w:r>
      <w:r w:rsidRPr="00EE3934">
        <w:rPr>
          <w:lang w:val="es-ES"/>
        </w:rPr>
        <w:instrText xml:space="preserve"> SEQ CHAPTER \h \r 1</w:instrText>
      </w:r>
      <w:r w:rsidRPr="00EE3934">
        <w:rPr>
          <w:lang w:val="es-ES"/>
        </w:rPr>
        <w:fldChar w:fldCharType="end"/>
      </w:r>
      <w:r w:rsidR="00467D76">
        <w:rPr>
          <w:b/>
          <w:sz w:val="28"/>
          <w:szCs w:val="28"/>
          <w:lang w:val="es-ES"/>
        </w:rPr>
        <w:t>Conceptos Clave</w:t>
      </w:r>
    </w:p>
    <w:p w:rsidR="00236E6D" w:rsidRPr="00EE3934" w:rsidRDefault="00236E6D" w:rsidP="006C7A5D">
      <w:pPr>
        <w:jc w:val="center"/>
        <w:rPr>
          <w:sz w:val="36"/>
          <w:szCs w:val="36"/>
          <w:lang w:val="es-ES"/>
        </w:rPr>
      </w:pPr>
    </w:p>
    <w:p w:rsidR="00236E6D" w:rsidRPr="00EE3934" w:rsidRDefault="00236E6D" w:rsidP="006C7A5D">
      <w:pPr>
        <w:jc w:val="center"/>
        <w:rPr>
          <w:sz w:val="36"/>
          <w:szCs w:val="36"/>
          <w:lang w:val="es-ES"/>
        </w:rPr>
      </w:pPr>
    </w:p>
    <w:p w:rsidR="00236E6D" w:rsidRPr="00EE3934" w:rsidRDefault="00236E6D" w:rsidP="006C7A5D">
      <w:pPr>
        <w:jc w:val="center"/>
        <w:rPr>
          <w:sz w:val="36"/>
          <w:szCs w:val="36"/>
          <w:lang w:val="es-ES"/>
        </w:rPr>
      </w:pPr>
    </w:p>
    <w:p w:rsidR="00236E6D" w:rsidRPr="00EE3934" w:rsidRDefault="00236E6D" w:rsidP="006C7A5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Default="002B05BF" w:rsidP="00680095">
      <w:pPr>
        <w:jc w:val="center"/>
        <w:rPr>
          <w:sz w:val="28"/>
          <w:szCs w:val="28"/>
          <w:lang w:val="es-ES"/>
        </w:rPr>
      </w:pPr>
      <w:r w:rsidRPr="00EE3934">
        <w:rPr>
          <w:sz w:val="28"/>
          <w:szCs w:val="28"/>
          <w:lang w:val="es-ES"/>
        </w:rPr>
        <w:tab/>
      </w:r>
    </w:p>
    <w:p w:rsidR="00680095" w:rsidRDefault="00680095" w:rsidP="00680095">
      <w:pPr>
        <w:jc w:val="center"/>
        <w:rPr>
          <w:sz w:val="28"/>
          <w:szCs w:val="28"/>
          <w:lang w:val="es-ES"/>
        </w:rPr>
      </w:pPr>
    </w:p>
    <w:p w:rsidR="00680095" w:rsidRPr="00EE3934" w:rsidRDefault="00680095" w:rsidP="00680095">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rsidP="00680095">
      <w:pPr>
        <w:rPr>
          <w:sz w:val="36"/>
          <w:szCs w:val="36"/>
          <w:lang w:val="es-ES"/>
        </w:rPr>
      </w:pPr>
    </w:p>
    <w:p w:rsidR="00236E6D" w:rsidRDefault="00236E6D">
      <w:pPr>
        <w:jc w:val="center"/>
        <w:rPr>
          <w:sz w:val="36"/>
          <w:szCs w:val="36"/>
          <w:lang w:val="es-ES"/>
        </w:rPr>
      </w:pPr>
    </w:p>
    <w:p w:rsidR="00680095" w:rsidRPr="00EE3934" w:rsidRDefault="00680095">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36E6D" w:rsidRPr="00EE3934" w:rsidRDefault="00236E6D">
      <w:pPr>
        <w:jc w:val="center"/>
        <w:rPr>
          <w:sz w:val="36"/>
          <w:szCs w:val="36"/>
          <w:lang w:val="es-ES"/>
        </w:rPr>
      </w:pPr>
    </w:p>
    <w:p w:rsidR="002B05BF" w:rsidRDefault="006C7A5D" w:rsidP="006C7A5D">
      <w:pPr>
        <w:jc w:val="center"/>
        <w:rPr>
          <w:sz w:val="28"/>
          <w:szCs w:val="28"/>
          <w:lang w:val="es-ES"/>
        </w:rPr>
      </w:pPr>
      <w:r>
        <w:rPr>
          <w:sz w:val="28"/>
          <w:szCs w:val="28"/>
          <w:lang w:val="es-ES"/>
        </w:rPr>
        <w:t>Cristian Cisneros Correa</w:t>
      </w:r>
    </w:p>
    <w:p w:rsidR="006C7A5D" w:rsidRDefault="006C7A5D" w:rsidP="006C7A5D">
      <w:pPr>
        <w:jc w:val="center"/>
        <w:rPr>
          <w:sz w:val="28"/>
          <w:szCs w:val="28"/>
          <w:lang w:val="es-ES"/>
        </w:rPr>
      </w:pPr>
      <w:r>
        <w:rPr>
          <w:sz w:val="28"/>
          <w:szCs w:val="28"/>
          <w:lang w:val="es-ES"/>
        </w:rPr>
        <w:t>Brayan Ramírez Gutiérrez</w:t>
      </w:r>
    </w:p>
    <w:p w:rsidR="006C7A5D" w:rsidRDefault="006C7A5D" w:rsidP="006C7A5D">
      <w:pPr>
        <w:jc w:val="center"/>
        <w:rPr>
          <w:sz w:val="28"/>
          <w:szCs w:val="28"/>
          <w:lang w:val="es-ES"/>
        </w:rPr>
      </w:pPr>
      <w:r>
        <w:rPr>
          <w:sz w:val="28"/>
          <w:szCs w:val="28"/>
          <w:lang w:val="es-ES"/>
        </w:rPr>
        <w:t>Roman Ayala Mendoza</w:t>
      </w:r>
    </w:p>
    <w:p w:rsidR="006C7A5D" w:rsidRDefault="006C7A5D" w:rsidP="006C7A5D">
      <w:pPr>
        <w:jc w:val="center"/>
        <w:rPr>
          <w:sz w:val="28"/>
          <w:szCs w:val="28"/>
          <w:lang w:val="es-ES"/>
        </w:rPr>
      </w:pPr>
      <w:r>
        <w:rPr>
          <w:sz w:val="28"/>
          <w:szCs w:val="28"/>
          <w:lang w:val="es-ES"/>
        </w:rPr>
        <w:t>Tzuruhan Aranda Lagunas</w:t>
      </w:r>
    </w:p>
    <w:p w:rsidR="006C7A5D" w:rsidRPr="00EE3934" w:rsidRDefault="006C7A5D" w:rsidP="006C7A5D">
      <w:pPr>
        <w:jc w:val="center"/>
        <w:rPr>
          <w:sz w:val="28"/>
          <w:szCs w:val="28"/>
          <w:lang w:val="es-ES"/>
        </w:rPr>
      </w:pPr>
    </w:p>
    <w:p w:rsidR="00236E6D" w:rsidRPr="00EE3934" w:rsidRDefault="006C7A5D" w:rsidP="006C7A5D">
      <w:pPr>
        <w:jc w:val="center"/>
        <w:rPr>
          <w:sz w:val="36"/>
          <w:szCs w:val="36"/>
          <w:lang w:val="es-ES"/>
        </w:rPr>
      </w:pPr>
      <w:r>
        <w:rPr>
          <w:sz w:val="28"/>
          <w:szCs w:val="28"/>
          <w:lang w:val="es-ES"/>
        </w:rPr>
        <w:t>Febrero 2017</w:t>
      </w:r>
    </w:p>
    <w:p w:rsidR="00236E6D" w:rsidRPr="00EE3934" w:rsidRDefault="00236E6D" w:rsidP="006C7A5D">
      <w:pPr>
        <w:jc w:val="center"/>
        <w:rPr>
          <w:sz w:val="36"/>
          <w:szCs w:val="36"/>
          <w:lang w:val="es-ES"/>
        </w:rPr>
      </w:pPr>
    </w:p>
    <w:p w:rsidR="00236E6D" w:rsidRPr="00680095" w:rsidRDefault="006C7A5D" w:rsidP="006C7A5D">
      <w:pPr>
        <w:jc w:val="center"/>
        <w:rPr>
          <w:sz w:val="28"/>
          <w:szCs w:val="28"/>
          <w:lang w:val="es-ES"/>
        </w:rPr>
      </w:pPr>
      <w:r>
        <w:rPr>
          <w:sz w:val="28"/>
          <w:szCs w:val="28"/>
          <w:lang w:val="es-ES"/>
        </w:rPr>
        <w:t>Instituto Tecnológico De Lázaro Cárdenas</w:t>
      </w:r>
    </w:p>
    <w:p w:rsidR="00680095" w:rsidRPr="00680095" w:rsidRDefault="006C7A5D" w:rsidP="006C7A5D">
      <w:pPr>
        <w:jc w:val="center"/>
        <w:rPr>
          <w:sz w:val="28"/>
          <w:szCs w:val="28"/>
          <w:lang w:val="es-ES"/>
        </w:rPr>
      </w:pPr>
      <w:r>
        <w:rPr>
          <w:sz w:val="28"/>
          <w:szCs w:val="28"/>
          <w:lang w:val="es-ES"/>
        </w:rPr>
        <w:t>Ing. Sistemas Computacionales</w:t>
      </w:r>
    </w:p>
    <w:p w:rsidR="00236E6D" w:rsidRPr="00CC6EFB" w:rsidRDefault="006C7A5D" w:rsidP="00CC6EFB">
      <w:pPr>
        <w:jc w:val="center"/>
        <w:rPr>
          <w:sz w:val="28"/>
          <w:szCs w:val="28"/>
          <w:lang w:val="es-ES"/>
        </w:rPr>
      </w:pPr>
      <w:r>
        <w:rPr>
          <w:sz w:val="28"/>
          <w:szCs w:val="28"/>
          <w:lang w:val="es-ES"/>
        </w:rPr>
        <w:t>Fundamentos De Bases De Datos</w:t>
      </w:r>
      <w:r w:rsidR="00CC6EFB" w:rsidRPr="00EE3934">
        <w:rPr>
          <w:lang w:val="es-ES"/>
        </w:rPr>
        <w:t xml:space="preserve"> </w:t>
      </w:r>
    </w:p>
    <w:p w:rsidR="00EE3934" w:rsidRPr="00CC6EFB" w:rsidRDefault="00236E6D" w:rsidP="00CC6EFB">
      <w:pPr>
        <w:rPr>
          <w:b/>
          <w:lang w:val="es-ES"/>
        </w:rPr>
      </w:pPr>
      <w:r w:rsidRPr="00EE3934">
        <w:rPr>
          <w:lang w:val="es-ES"/>
        </w:rPr>
        <w:br w:type="page"/>
      </w:r>
      <w:r w:rsidR="00D067C3" w:rsidRPr="00EE3934">
        <w:rPr>
          <w:b/>
          <w:bCs/>
          <w:lang w:val="es-ES"/>
        </w:rPr>
        <w:lastRenderedPageBreak/>
        <w:t>Tabl</w:t>
      </w:r>
      <w:r w:rsidR="0013165A" w:rsidRPr="00EE3934">
        <w:rPr>
          <w:b/>
          <w:bCs/>
          <w:lang w:val="es-ES"/>
        </w:rPr>
        <w:t xml:space="preserve">a </w:t>
      </w:r>
      <w:r w:rsidR="00EE3934" w:rsidRPr="00EE3934">
        <w:rPr>
          <w:b/>
          <w:bCs/>
          <w:lang w:val="es-ES"/>
        </w:rPr>
        <w:t>de</w:t>
      </w:r>
      <w:r w:rsidR="0013165A" w:rsidRPr="00EE3934">
        <w:rPr>
          <w:b/>
          <w:bCs/>
          <w:lang w:val="es-ES"/>
        </w:rPr>
        <w:t xml:space="preserve"> Contenidos</w:t>
      </w:r>
    </w:p>
    <w:p w:rsidR="00EE3934" w:rsidRPr="00EE3934" w:rsidRDefault="00EE3934" w:rsidP="00EE3934">
      <w:pPr>
        <w:numPr>
          <w:ilvl w:val="12"/>
          <w:numId w:val="0"/>
        </w:numPr>
        <w:jc w:val="center"/>
        <w:rPr>
          <w:bCs/>
          <w:lang w:val="es-ES"/>
        </w:rPr>
      </w:pPr>
    </w:p>
    <w:p w:rsidR="00062020" w:rsidRDefault="00EE3934">
      <w:pPr>
        <w:pStyle w:val="TDC1"/>
        <w:tabs>
          <w:tab w:val="right" w:leader="dot" w:pos="9350"/>
        </w:tabs>
        <w:rPr>
          <w:rFonts w:asciiTheme="minorHAnsi" w:eastAsiaTheme="minorEastAsia" w:hAnsiTheme="minorHAnsi" w:cstheme="minorBidi"/>
          <w:noProof/>
          <w:sz w:val="22"/>
          <w:szCs w:val="22"/>
          <w:lang w:val="es-MX" w:eastAsia="es-MX"/>
        </w:rPr>
      </w:pPr>
      <w:r w:rsidRPr="00EE3934">
        <w:rPr>
          <w:lang w:val="es-ES"/>
        </w:rPr>
        <w:fldChar w:fldCharType="begin"/>
      </w:r>
      <w:r w:rsidRPr="00EE3934">
        <w:rPr>
          <w:lang w:val="es-ES"/>
        </w:rPr>
        <w:instrText xml:space="preserve"> TOC \o "1-3" \h \z \u </w:instrText>
      </w:r>
      <w:r w:rsidRPr="00EE3934">
        <w:rPr>
          <w:lang w:val="es-ES"/>
        </w:rPr>
        <w:fldChar w:fldCharType="separate"/>
      </w:r>
      <w:hyperlink w:anchor="_Toc474495884" w:history="1">
        <w:r w:rsidR="00062020" w:rsidRPr="00E8668E">
          <w:rPr>
            <w:rStyle w:val="Hipervnculo"/>
            <w:noProof/>
            <w:lang w:val="es-ES"/>
          </w:rPr>
          <w:t>Conceptos Clave Fundamentos De Bases De Datos</w:t>
        </w:r>
        <w:r w:rsidR="00062020">
          <w:rPr>
            <w:noProof/>
            <w:webHidden/>
          </w:rPr>
          <w:tab/>
        </w:r>
        <w:r w:rsidR="00062020">
          <w:rPr>
            <w:noProof/>
            <w:webHidden/>
          </w:rPr>
          <w:fldChar w:fldCharType="begin"/>
        </w:r>
        <w:r w:rsidR="00062020">
          <w:rPr>
            <w:noProof/>
            <w:webHidden/>
          </w:rPr>
          <w:instrText xml:space="preserve"> PAGEREF _Toc474495884 \h </w:instrText>
        </w:r>
        <w:r w:rsidR="00062020">
          <w:rPr>
            <w:noProof/>
            <w:webHidden/>
          </w:rPr>
        </w:r>
        <w:r w:rsidR="00062020">
          <w:rPr>
            <w:noProof/>
            <w:webHidden/>
          </w:rPr>
          <w:fldChar w:fldCharType="separate"/>
        </w:r>
        <w:r w:rsidR="0072244A">
          <w:rPr>
            <w:noProof/>
            <w:webHidden/>
          </w:rPr>
          <w:t>1</w:t>
        </w:r>
        <w:r w:rsidR="00062020">
          <w:rPr>
            <w:noProof/>
            <w:webHidden/>
          </w:rPr>
          <w:fldChar w:fldCharType="end"/>
        </w:r>
      </w:hyperlink>
    </w:p>
    <w:p w:rsidR="00062020" w:rsidRDefault="00320428">
      <w:pPr>
        <w:pStyle w:val="TDC2"/>
        <w:tabs>
          <w:tab w:val="right" w:leader="dot" w:pos="9350"/>
        </w:tabs>
        <w:rPr>
          <w:rFonts w:asciiTheme="minorHAnsi" w:eastAsiaTheme="minorEastAsia" w:hAnsiTheme="minorHAnsi" w:cstheme="minorBidi"/>
          <w:noProof/>
          <w:sz w:val="22"/>
          <w:szCs w:val="22"/>
          <w:lang w:val="es-MX" w:eastAsia="es-MX"/>
        </w:rPr>
      </w:pPr>
      <w:hyperlink w:anchor="_Toc474495885" w:history="1">
        <w:r w:rsidR="00062020" w:rsidRPr="00E8668E">
          <w:rPr>
            <w:rStyle w:val="Hipervnculo"/>
            <w:noProof/>
            <w:lang w:val="es-ES"/>
          </w:rPr>
          <w:t>Base De Datos</w:t>
        </w:r>
        <w:r w:rsidR="00062020">
          <w:rPr>
            <w:noProof/>
            <w:webHidden/>
          </w:rPr>
          <w:tab/>
        </w:r>
        <w:r w:rsidR="00062020">
          <w:rPr>
            <w:noProof/>
            <w:webHidden/>
          </w:rPr>
          <w:fldChar w:fldCharType="begin"/>
        </w:r>
        <w:r w:rsidR="00062020">
          <w:rPr>
            <w:noProof/>
            <w:webHidden/>
          </w:rPr>
          <w:instrText xml:space="preserve"> PAGEREF _Toc474495885 \h </w:instrText>
        </w:r>
        <w:r w:rsidR="00062020">
          <w:rPr>
            <w:noProof/>
            <w:webHidden/>
          </w:rPr>
        </w:r>
        <w:r w:rsidR="00062020">
          <w:rPr>
            <w:noProof/>
            <w:webHidden/>
          </w:rPr>
          <w:fldChar w:fldCharType="separate"/>
        </w:r>
        <w:r w:rsidR="0072244A">
          <w:rPr>
            <w:noProof/>
            <w:webHidden/>
          </w:rPr>
          <w:t>1</w:t>
        </w:r>
        <w:r w:rsidR="00062020">
          <w:rPr>
            <w:noProof/>
            <w:webHidden/>
          </w:rPr>
          <w:fldChar w:fldCharType="end"/>
        </w:r>
      </w:hyperlink>
    </w:p>
    <w:p w:rsidR="00062020" w:rsidRDefault="00320428">
      <w:pPr>
        <w:pStyle w:val="TDC2"/>
        <w:tabs>
          <w:tab w:val="right" w:leader="dot" w:pos="9350"/>
        </w:tabs>
        <w:rPr>
          <w:rFonts w:asciiTheme="minorHAnsi" w:eastAsiaTheme="minorEastAsia" w:hAnsiTheme="minorHAnsi" w:cstheme="minorBidi"/>
          <w:noProof/>
          <w:sz w:val="22"/>
          <w:szCs w:val="22"/>
          <w:lang w:val="es-MX" w:eastAsia="es-MX"/>
        </w:rPr>
      </w:pPr>
      <w:hyperlink w:anchor="_Toc474495886" w:history="1">
        <w:r w:rsidR="00062020" w:rsidRPr="00E8668E">
          <w:rPr>
            <w:rStyle w:val="Hipervnculo"/>
            <w:noProof/>
            <w:lang w:val="es-ES"/>
          </w:rPr>
          <w:t>Propiedades De Las Bases De Datos</w:t>
        </w:r>
        <w:r w:rsidR="00062020">
          <w:rPr>
            <w:noProof/>
            <w:webHidden/>
          </w:rPr>
          <w:tab/>
        </w:r>
        <w:r w:rsidR="00062020">
          <w:rPr>
            <w:noProof/>
            <w:webHidden/>
          </w:rPr>
          <w:fldChar w:fldCharType="begin"/>
        </w:r>
        <w:r w:rsidR="00062020">
          <w:rPr>
            <w:noProof/>
            <w:webHidden/>
          </w:rPr>
          <w:instrText xml:space="preserve"> PAGEREF _Toc474495886 \h </w:instrText>
        </w:r>
        <w:r w:rsidR="00062020">
          <w:rPr>
            <w:noProof/>
            <w:webHidden/>
          </w:rPr>
        </w:r>
        <w:r w:rsidR="00062020">
          <w:rPr>
            <w:noProof/>
            <w:webHidden/>
          </w:rPr>
          <w:fldChar w:fldCharType="separate"/>
        </w:r>
        <w:r w:rsidR="0072244A">
          <w:rPr>
            <w:noProof/>
            <w:webHidden/>
          </w:rPr>
          <w:t>1</w:t>
        </w:r>
        <w:r w:rsidR="00062020">
          <w:rPr>
            <w:noProof/>
            <w:webHidden/>
          </w:rPr>
          <w:fldChar w:fldCharType="end"/>
        </w:r>
      </w:hyperlink>
    </w:p>
    <w:p w:rsidR="00062020" w:rsidRDefault="00320428">
      <w:pPr>
        <w:pStyle w:val="TDC2"/>
        <w:tabs>
          <w:tab w:val="right" w:leader="dot" w:pos="9350"/>
        </w:tabs>
        <w:rPr>
          <w:rFonts w:asciiTheme="minorHAnsi" w:eastAsiaTheme="minorEastAsia" w:hAnsiTheme="minorHAnsi" w:cstheme="minorBidi"/>
          <w:noProof/>
          <w:sz w:val="22"/>
          <w:szCs w:val="22"/>
          <w:lang w:val="es-MX" w:eastAsia="es-MX"/>
        </w:rPr>
      </w:pPr>
      <w:hyperlink w:anchor="_Toc474495887" w:history="1">
        <w:r w:rsidR="00062020" w:rsidRPr="00E8668E">
          <w:rPr>
            <w:rStyle w:val="Hipervnculo"/>
            <w:noProof/>
          </w:rPr>
          <w:t>Sistema Gestor De Bases De Datos</w:t>
        </w:r>
        <w:r w:rsidR="00062020">
          <w:rPr>
            <w:noProof/>
            <w:webHidden/>
          </w:rPr>
          <w:tab/>
        </w:r>
        <w:r w:rsidR="00062020">
          <w:rPr>
            <w:noProof/>
            <w:webHidden/>
          </w:rPr>
          <w:fldChar w:fldCharType="begin"/>
        </w:r>
        <w:r w:rsidR="00062020">
          <w:rPr>
            <w:noProof/>
            <w:webHidden/>
          </w:rPr>
          <w:instrText xml:space="preserve"> PAGEREF _Toc474495887 \h </w:instrText>
        </w:r>
        <w:r w:rsidR="00062020">
          <w:rPr>
            <w:noProof/>
            <w:webHidden/>
          </w:rPr>
        </w:r>
        <w:r w:rsidR="00062020">
          <w:rPr>
            <w:noProof/>
            <w:webHidden/>
          </w:rPr>
          <w:fldChar w:fldCharType="separate"/>
        </w:r>
        <w:r w:rsidR="0072244A">
          <w:rPr>
            <w:noProof/>
            <w:webHidden/>
          </w:rPr>
          <w:t>2</w:t>
        </w:r>
        <w:r w:rsidR="00062020">
          <w:rPr>
            <w:noProof/>
            <w:webHidden/>
          </w:rPr>
          <w:fldChar w:fldCharType="end"/>
        </w:r>
      </w:hyperlink>
    </w:p>
    <w:p w:rsidR="00062020" w:rsidRDefault="00320428">
      <w:pPr>
        <w:pStyle w:val="TDC2"/>
        <w:tabs>
          <w:tab w:val="right" w:leader="dot" w:pos="9350"/>
        </w:tabs>
        <w:rPr>
          <w:rFonts w:asciiTheme="minorHAnsi" w:eastAsiaTheme="minorEastAsia" w:hAnsiTheme="minorHAnsi" w:cstheme="minorBidi"/>
          <w:noProof/>
          <w:sz w:val="22"/>
          <w:szCs w:val="22"/>
          <w:lang w:val="es-MX" w:eastAsia="es-MX"/>
        </w:rPr>
      </w:pPr>
      <w:hyperlink w:anchor="_Toc474495888" w:history="1">
        <w:r w:rsidR="00062020" w:rsidRPr="00E8668E">
          <w:rPr>
            <w:rStyle w:val="Hipervnculo"/>
            <w:noProof/>
          </w:rPr>
          <w:t>Areas de aplicacion de los SGBD</w:t>
        </w:r>
        <w:r w:rsidR="00062020">
          <w:rPr>
            <w:noProof/>
            <w:webHidden/>
          </w:rPr>
          <w:tab/>
        </w:r>
        <w:r w:rsidR="00062020">
          <w:rPr>
            <w:noProof/>
            <w:webHidden/>
          </w:rPr>
          <w:fldChar w:fldCharType="begin"/>
        </w:r>
        <w:r w:rsidR="00062020">
          <w:rPr>
            <w:noProof/>
            <w:webHidden/>
          </w:rPr>
          <w:instrText xml:space="preserve"> PAGEREF _Toc474495888 \h </w:instrText>
        </w:r>
        <w:r w:rsidR="00062020">
          <w:rPr>
            <w:noProof/>
            <w:webHidden/>
          </w:rPr>
        </w:r>
        <w:r w:rsidR="00062020">
          <w:rPr>
            <w:noProof/>
            <w:webHidden/>
          </w:rPr>
          <w:fldChar w:fldCharType="separate"/>
        </w:r>
        <w:r w:rsidR="0072244A">
          <w:rPr>
            <w:noProof/>
            <w:webHidden/>
          </w:rPr>
          <w:t>3</w:t>
        </w:r>
        <w:r w:rsidR="00062020">
          <w:rPr>
            <w:noProof/>
            <w:webHidden/>
          </w:rPr>
          <w:fldChar w:fldCharType="end"/>
        </w:r>
      </w:hyperlink>
    </w:p>
    <w:p w:rsidR="00062020" w:rsidRDefault="00320428">
      <w:pPr>
        <w:pStyle w:val="TDC3"/>
        <w:tabs>
          <w:tab w:val="left" w:pos="960"/>
          <w:tab w:val="right" w:leader="dot" w:pos="9350"/>
        </w:tabs>
        <w:rPr>
          <w:rFonts w:asciiTheme="minorHAnsi" w:eastAsiaTheme="minorEastAsia" w:hAnsiTheme="minorHAnsi" w:cstheme="minorBidi"/>
          <w:noProof/>
          <w:sz w:val="22"/>
          <w:szCs w:val="22"/>
          <w:lang w:val="es-MX" w:eastAsia="es-MX"/>
        </w:rPr>
      </w:pPr>
      <w:hyperlink w:anchor="_Toc474495889" w:history="1">
        <w:r w:rsidR="00062020" w:rsidRPr="00E8668E">
          <w:rPr>
            <w:rStyle w:val="Hipervnculo"/>
            <w:rFonts w:ascii="Symbol" w:hAnsi="Symbol"/>
            <w:noProof/>
          </w:rPr>
          <w:t></w:t>
        </w:r>
        <w:r w:rsidR="00062020">
          <w:rPr>
            <w:rFonts w:asciiTheme="minorHAnsi" w:eastAsiaTheme="minorEastAsia" w:hAnsiTheme="minorHAnsi" w:cstheme="minorBidi"/>
            <w:noProof/>
            <w:sz w:val="22"/>
            <w:szCs w:val="22"/>
            <w:lang w:val="es-MX" w:eastAsia="es-MX"/>
          </w:rPr>
          <w:tab/>
        </w:r>
        <w:r w:rsidR="00062020" w:rsidRPr="00E8668E">
          <w:rPr>
            <w:rStyle w:val="Hipervnculo"/>
            <w:noProof/>
          </w:rPr>
          <w:t>Banca</w:t>
        </w:r>
        <w:r w:rsidR="00062020">
          <w:rPr>
            <w:noProof/>
            <w:webHidden/>
          </w:rPr>
          <w:tab/>
        </w:r>
        <w:r w:rsidR="00062020">
          <w:rPr>
            <w:noProof/>
            <w:webHidden/>
          </w:rPr>
          <w:fldChar w:fldCharType="begin"/>
        </w:r>
        <w:r w:rsidR="00062020">
          <w:rPr>
            <w:noProof/>
            <w:webHidden/>
          </w:rPr>
          <w:instrText xml:space="preserve"> PAGEREF _Toc474495889 \h </w:instrText>
        </w:r>
        <w:r w:rsidR="00062020">
          <w:rPr>
            <w:noProof/>
            <w:webHidden/>
          </w:rPr>
        </w:r>
        <w:r w:rsidR="00062020">
          <w:rPr>
            <w:noProof/>
            <w:webHidden/>
          </w:rPr>
          <w:fldChar w:fldCharType="separate"/>
        </w:r>
        <w:r w:rsidR="0072244A">
          <w:rPr>
            <w:noProof/>
            <w:webHidden/>
          </w:rPr>
          <w:t>3</w:t>
        </w:r>
        <w:r w:rsidR="00062020">
          <w:rPr>
            <w:noProof/>
            <w:webHidden/>
          </w:rPr>
          <w:fldChar w:fldCharType="end"/>
        </w:r>
      </w:hyperlink>
    </w:p>
    <w:p w:rsidR="00062020" w:rsidRDefault="00320428">
      <w:pPr>
        <w:pStyle w:val="TDC3"/>
        <w:tabs>
          <w:tab w:val="left" w:pos="960"/>
          <w:tab w:val="right" w:leader="dot" w:pos="9350"/>
        </w:tabs>
        <w:rPr>
          <w:rFonts w:asciiTheme="minorHAnsi" w:eastAsiaTheme="minorEastAsia" w:hAnsiTheme="minorHAnsi" w:cstheme="minorBidi"/>
          <w:noProof/>
          <w:sz w:val="22"/>
          <w:szCs w:val="22"/>
          <w:lang w:val="es-MX" w:eastAsia="es-MX"/>
        </w:rPr>
      </w:pPr>
      <w:hyperlink w:anchor="_Toc474495890" w:history="1">
        <w:r w:rsidR="00062020" w:rsidRPr="00E8668E">
          <w:rPr>
            <w:rStyle w:val="Hipervnculo"/>
            <w:rFonts w:ascii="Symbol" w:hAnsi="Symbol"/>
            <w:noProof/>
          </w:rPr>
          <w:t></w:t>
        </w:r>
        <w:r w:rsidR="00062020">
          <w:rPr>
            <w:rFonts w:asciiTheme="minorHAnsi" w:eastAsiaTheme="minorEastAsia" w:hAnsiTheme="minorHAnsi" w:cstheme="minorBidi"/>
            <w:noProof/>
            <w:sz w:val="22"/>
            <w:szCs w:val="22"/>
            <w:lang w:val="es-MX" w:eastAsia="es-MX"/>
          </w:rPr>
          <w:tab/>
        </w:r>
        <w:r w:rsidR="00062020" w:rsidRPr="00E8668E">
          <w:rPr>
            <w:rStyle w:val="Hipervnculo"/>
            <w:noProof/>
          </w:rPr>
          <w:t>Líneas aérea</w:t>
        </w:r>
        <w:r w:rsidR="00062020">
          <w:rPr>
            <w:noProof/>
            <w:webHidden/>
          </w:rPr>
          <w:tab/>
        </w:r>
        <w:r w:rsidR="00062020">
          <w:rPr>
            <w:noProof/>
            <w:webHidden/>
          </w:rPr>
          <w:fldChar w:fldCharType="begin"/>
        </w:r>
        <w:r w:rsidR="00062020">
          <w:rPr>
            <w:noProof/>
            <w:webHidden/>
          </w:rPr>
          <w:instrText xml:space="preserve"> PAGEREF _Toc474495890 \h </w:instrText>
        </w:r>
        <w:r w:rsidR="00062020">
          <w:rPr>
            <w:noProof/>
            <w:webHidden/>
          </w:rPr>
        </w:r>
        <w:r w:rsidR="00062020">
          <w:rPr>
            <w:noProof/>
            <w:webHidden/>
          </w:rPr>
          <w:fldChar w:fldCharType="separate"/>
        </w:r>
        <w:r w:rsidR="0072244A">
          <w:rPr>
            <w:noProof/>
            <w:webHidden/>
          </w:rPr>
          <w:t>3</w:t>
        </w:r>
        <w:r w:rsidR="00062020">
          <w:rPr>
            <w:noProof/>
            <w:webHidden/>
          </w:rPr>
          <w:fldChar w:fldCharType="end"/>
        </w:r>
      </w:hyperlink>
    </w:p>
    <w:p w:rsidR="00062020" w:rsidRDefault="00320428">
      <w:pPr>
        <w:pStyle w:val="TDC3"/>
        <w:tabs>
          <w:tab w:val="left" w:pos="960"/>
          <w:tab w:val="right" w:leader="dot" w:pos="9350"/>
        </w:tabs>
        <w:rPr>
          <w:rFonts w:asciiTheme="minorHAnsi" w:eastAsiaTheme="minorEastAsia" w:hAnsiTheme="minorHAnsi" w:cstheme="minorBidi"/>
          <w:noProof/>
          <w:sz w:val="22"/>
          <w:szCs w:val="22"/>
          <w:lang w:val="es-MX" w:eastAsia="es-MX"/>
        </w:rPr>
      </w:pPr>
      <w:hyperlink w:anchor="_Toc474495891" w:history="1">
        <w:r w:rsidR="00062020" w:rsidRPr="00E8668E">
          <w:rPr>
            <w:rStyle w:val="Hipervnculo"/>
            <w:rFonts w:ascii="Symbol" w:hAnsi="Symbol"/>
            <w:noProof/>
          </w:rPr>
          <w:t></w:t>
        </w:r>
        <w:r w:rsidR="00062020">
          <w:rPr>
            <w:rFonts w:asciiTheme="minorHAnsi" w:eastAsiaTheme="minorEastAsia" w:hAnsiTheme="minorHAnsi" w:cstheme="minorBidi"/>
            <w:noProof/>
            <w:sz w:val="22"/>
            <w:szCs w:val="22"/>
            <w:lang w:val="es-MX" w:eastAsia="es-MX"/>
          </w:rPr>
          <w:tab/>
        </w:r>
        <w:r w:rsidR="00062020" w:rsidRPr="00E8668E">
          <w:rPr>
            <w:rStyle w:val="Hipervnculo"/>
            <w:noProof/>
          </w:rPr>
          <w:t>Universidades</w:t>
        </w:r>
        <w:r w:rsidR="00062020">
          <w:rPr>
            <w:noProof/>
            <w:webHidden/>
          </w:rPr>
          <w:tab/>
        </w:r>
        <w:r w:rsidR="00062020">
          <w:rPr>
            <w:noProof/>
            <w:webHidden/>
          </w:rPr>
          <w:fldChar w:fldCharType="begin"/>
        </w:r>
        <w:r w:rsidR="00062020">
          <w:rPr>
            <w:noProof/>
            <w:webHidden/>
          </w:rPr>
          <w:instrText xml:space="preserve"> PAGEREF _Toc474495891 \h </w:instrText>
        </w:r>
        <w:r w:rsidR="00062020">
          <w:rPr>
            <w:noProof/>
            <w:webHidden/>
          </w:rPr>
        </w:r>
        <w:r w:rsidR="00062020">
          <w:rPr>
            <w:noProof/>
            <w:webHidden/>
          </w:rPr>
          <w:fldChar w:fldCharType="separate"/>
        </w:r>
        <w:r w:rsidR="0072244A">
          <w:rPr>
            <w:noProof/>
            <w:webHidden/>
          </w:rPr>
          <w:t>3</w:t>
        </w:r>
        <w:r w:rsidR="00062020">
          <w:rPr>
            <w:noProof/>
            <w:webHidden/>
          </w:rPr>
          <w:fldChar w:fldCharType="end"/>
        </w:r>
      </w:hyperlink>
    </w:p>
    <w:p w:rsidR="00062020" w:rsidRDefault="00320428">
      <w:pPr>
        <w:pStyle w:val="TDC3"/>
        <w:tabs>
          <w:tab w:val="left" w:pos="960"/>
          <w:tab w:val="right" w:leader="dot" w:pos="9350"/>
        </w:tabs>
        <w:rPr>
          <w:rFonts w:asciiTheme="minorHAnsi" w:eastAsiaTheme="minorEastAsia" w:hAnsiTheme="minorHAnsi" w:cstheme="minorBidi"/>
          <w:noProof/>
          <w:sz w:val="22"/>
          <w:szCs w:val="22"/>
          <w:lang w:val="es-MX" w:eastAsia="es-MX"/>
        </w:rPr>
      </w:pPr>
      <w:hyperlink w:anchor="_Toc474495892" w:history="1">
        <w:r w:rsidR="00062020" w:rsidRPr="00E8668E">
          <w:rPr>
            <w:rStyle w:val="Hipervnculo"/>
            <w:rFonts w:ascii="Symbol" w:hAnsi="Symbol"/>
            <w:noProof/>
          </w:rPr>
          <w:t></w:t>
        </w:r>
        <w:r w:rsidR="00062020">
          <w:rPr>
            <w:rFonts w:asciiTheme="minorHAnsi" w:eastAsiaTheme="minorEastAsia" w:hAnsiTheme="minorHAnsi" w:cstheme="minorBidi"/>
            <w:noProof/>
            <w:sz w:val="22"/>
            <w:szCs w:val="22"/>
            <w:lang w:val="es-MX" w:eastAsia="es-MX"/>
          </w:rPr>
          <w:tab/>
        </w:r>
        <w:r w:rsidR="00062020" w:rsidRPr="00E8668E">
          <w:rPr>
            <w:rStyle w:val="Hipervnculo"/>
            <w:noProof/>
          </w:rPr>
          <w:t>Transacciones de tarjetas de crédito</w:t>
        </w:r>
        <w:r w:rsidR="00062020">
          <w:rPr>
            <w:noProof/>
            <w:webHidden/>
          </w:rPr>
          <w:tab/>
        </w:r>
        <w:r w:rsidR="00062020">
          <w:rPr>
            <w:noProof/>
            <w:webHidden/>
          </w:rPr>
          <w:fldChar w:fldCharType="begin"/>
        </w:r>
        <w:r w:rsidR="00062020">
          <w:rPr>
            <w:noProof/>
            <w:webHidden/>
          </w:rPr>
          <w:instrText xml:space="preserve"> PAGEREF _Toc474495892 \h </w:instrText>
        </w:r>
        <w:r w:rsidR="00062020">
          <w:rPr>
            <w:noProof/>
            <w:webHidden/>
          </w:rPr>
        </w:r>
        <w:r w:rsidR="00062020">
          <w:rPr>
            <w:noProof/>
            <w:webHidden/>
          </w:rPr>
          <w:fldChar w:fldCharType="separate"/>
        </w:r>
        <w:r w:rsidR="0072244A">
          <w:rPr>
            <w:noProof/>
            <w:webHidden/>
          </w:rPr>
          <w:t>3</w:t>
        </w:r>
        <w:r w:rsidR="00062020">
          <w:rPr>
            <w:noProof/>
            <w:webHidden/>
          </w:rPr>
          <w:fldChar w:fldCharType="end"/>
        </w:r>
      </w:hyperlink>
    </w:p>
    <w:p w:rsidR="00062020" w:rsidRDefault="00320428">
      <w:pPr>
        <w:pStyle w:val="TDC3"/>
        <w:tabs>
          <w:tab w:val="left" w:pos="960"/>
          <w:tab w:val="right" w:leader="dot" w:pos="9350"/>
        </w:tabs>
        <w:rPr>
          <w:rFonts w:asciiTheme="minorHAnsi" w:eastAsiaTheme="minorEastAsia" w:hAnsiTheme="minorHAnsi" w:cstheme="minorBidi"/>
          <w:noProof/>
          <w:sz w:val="22"/>
          <w:szCs w:val="22"/>
          <w:lang w:val="es-MX" w:eastAsia="es-MX"/>
        </w:rPr>
      </w:pPr>
      <w:hyperlink w:anchor="_Toc474495893" w:history="1">
        <w:r w:rsidR="00062020" w:rsidRPr="00E8668E">
          <w:rPr>
            <w:rStyle w:val="Hipervnculo"/>
            <w:rFonts w:ascii="Symbol" w:hAnsi="Symbol"/>
            <w:noProof/>
          </w:rPr>
          <w:t></w:t>
        </w:r>
        <w:r w:rsidR="00062020">
          <w:rPr>
            <w:rFonts w:asciiTheme="minorHAnsi" w:eastAsiaTheme="minorEastAsia" w:hAnsiTheme="minorHAnsi" w:cstheme="minorBidi"/>
            <w:noProof/>
            <w:sz w:val="22"/>
            <w:szCs w:val="22"/>
            <w:lang w:val="es-MX" w:eastAsia="es-MX"/>
          </w:rPr>
          <w:tab/>
        </w:r>
        <w:r w:rsidR="00062020" w:rsidRPr="00E8668E">
          <w:rPr>
            <w:rStyle w:val="Hipervnculo"/>
            <w:noProof/>
          </w:rPr>
          <w:t>Telecomunicaciones</w:t>
        </w:r>
        <w:r w:rsidR="00062020">
          <w:rPr>
            <w:noProof/>
            <w:webHidden/>
          </w:rPr>
          <w:tab/>
        </w:r>
        <w:r w:rsidR="00062020">
          <w:rPr>
            <w:noProof/>
            <w:webHidden/>
          </w:rPr>
          <w:fldChar w:fldCharType="begin"/>
        </w:r>
        <w:r w:rsidR="00062020">
          <w:rPr>
            <w:noProof/>
            <w:webHidden/>
          </w:rPr>
          <w:instrText xml:space="preserve"> PAGEREF _Toc474495893 \h </w:instrText>
        </w:r>
        <w:r w:rsidR="00062020">
          <w:rPr>
            <w:noProof/>
            <w:webHidden/>
          </w:rPr>
        </w:r>
        <w:r w:rsidR="00062020">
          <w:rPr>
            <w:noProof/>
            <w:webHidden/>
          </w:rPr>
          <w:fldChar w:fldCharType="separate"/>
        </w:r>
        <w:r w:rsidR="0072244A">
          <w:rPr>
            <w:noProof/>
            <w:webHidden/>
          </w:rPr>
          <w:t>3</w:t>
        </w:r>
        <w:r w:rsidR="00062020">
          <w:rPr>
            <w:noProof/>
            <w:webHidden/>
          </w:rPr>
          <w:fldChar w:fldCharType="end"/>
        </w:r>
      </w:hyperlink>
    </w:p>
    <w:p w:rsidR="00062020" w:rsidRDefault="00320428">
      <w:pPr>
        <w:pStyle w:val="TDC3"/>
        <w:tabs>
          <w:tab w:val="left" w:pos="960"/>
          <w:tab w:val="right" w:leader="dot" w:pos="9350"/>
        </w:tabs>
        <w:rPr>
          <w:rFonts w:asciiTheme="minorHAnsi" w:eastAsiaTheme="minorEastAsia" w:hAnsiTheme="minorHAnsi" w:cstheme="minorBidi"/>
          <w:noProof/>
          <w:sz w:val="22"/>
          <w:szCs w:val="22"/>
          <w:lang w:val="es-MX" w:eastAsia="es-MX"/>
        </w:rPr>
      </w:pPr>
      <w:hyperlink w:anchor="_Toc474495894" w:history="1">
        <w:r w:rsidR="00062020" w:rsidRPr="00E8668E">
          <w:rPr>
            <w:rStyle w:val="Hipervnculo"/>
            <w:rFonts w:ascii="Symbol" w:hAnsi="Symbol"/>
            <w:noProof/>
          </w:rPr>
          <w:t></w:t>
        </w:r>
        <w:r w:rsidR="00062020">
          <w:rPr>
            <w:rFonts w:asciiTheme="minorHAnsi" w:eastAsiaTheme="minorEastAsia" w:hAnsiTheme="minorHAnsi" w:cstheme="minorBidi"/>
            <w:noProof/>
            <w:sz w:val="22"/>
            <w:szCs w:val="22"/>
            <w:lang w:val="es-MX" w:eastAsia="es-MX"/>
          </w:rPr>
          <w:tab/>
        </w:r>
        <w:r w:rsidR="00062020" w:rsidRPr="00E8668E">
          <w:rPr>
            <w:rStyle w:val="Hipervnculo"/>
            <w:noProof/>
          </w:rPr>
          <w:t>Finanzas</w:t>
        </w:r>
        <w:r w:rsidR="00062020">
          <w:rPr>
            <w:noProof/>
            <w:webHidden/>
          </w:rPr>
          <w:tab/>
        </w:r>
        <w:r w:rsidR="00062020">
          <w:rPr>
            <w:noProof/>
            <w:webHidden/>
          </w:rPr>
          <w:fldChar w:fldCharType="begin"/>
        </w:r>
        <w:r w:rsidR="00062020">
          <w:rPr>
            <w:noProof/>
            <w:webHidden/>
          </w:rPr>
          <w:instrText xml:space="preserve"> PAGEREF _Toc474495894 \h </w:instrText>
        </w:r>
        <w:r w:rsidR="00062020">
          <w:rPr>
            <w:noProof/>
            <w:webHidden/>
          </w:rPr>
        </w:r>
        <w:r w:rsidR="00062020">
          <w:rPr>
            <w:noProof/>
            <w:webHidden/>
          </w:rPr>
          <w:fldChar w:fldCharType="separate"/>
        </w:r>
        <w:r w:rsidR="0072244A">
          <w:rPr>
            <w:noProof/>
            <w:webHidden/>
          </w:rPr>
          <w:t>3</w:t>
        </w:r>
        <w:r w:rsidR="00062020">
          <w:rPr>
            <w:noProof/>
            <w:webHidden/>
          </w:rPr>
          <w:fldChar w:fldCharType="end"/>
        </w:r>
      </w:hyperlink>
    </w:p>
    <w:p w:rsidR="00062020" w:rsidRDefault="00320428">
      <w:pPr>
        <w:pStyle w:val="TDC3"/>
        <w:tabs>
          <w:tab w:val="left" w:pos="960"/>
          <w:tab w:val="right" w:leader="dot" w:pos="9350"/>
        </w:tabs>
        <w:rPr>
          <w:rFonts w:asciiTheme="minorHAnsi" w:eastAsiaTheme="minorEastAsia" w:hAnsiTheme="minorHAnsi" w:cstheme="minorBidi"/>
          <w:noProof/>
          <w:sz w:val="22"/>
          <w:szCs w:val="22"/>
          <w:lang w:val="es-MX" w:eastAsia="es-MX"/>
        </w:rPr>
      </w:pPr>
      <w:hyperlink w:anchor="_Toc474495895" w:history="1">
        <w:r w:rsidR="00062020" w:rsidRPr="00E8668E">
          <w:rPr>
            <w:rStyle w:val="Hipervnculo"/>
            <w:rFonts w:ascii="Symbol" w:hAnsi="Symbol"/>
            <w:noProof/>
          </w:rPr>
          <w:t></w:t>
        </w:r>
        <w:r w:rsidR="00062020">
          <w:rPr>
            <w:rFonts w:asciiTheme="minorHAnsi" w:eastAsiaTheme="minorEastAsia" w:hAnsiTheme="minorHAnsi" w:cstheme="minorBidi"/>
            <w:noProof/>
            <w:sz w:val="22"/>
            <w:szCs w:val="22"/>
            <w:lang w:val="es-MX" w:eastAsia="es-MX"/>
          </w:rPr>
          <w:tab/>
        </w:r>
        <w:r w:rsidR="00062020" w:rsidRPr="00E8668E">
          <w:rPr>
            <w:rStyle w:val="Hipervnculo"/>
            <w:noProof/>
          </w:rPr>
          <w:t>Ventas</w:t>
        </w:r>
        <w:r w:rsidR="00062020">
          <w:rPr>
            <w:noProof/>
            <w:webHidden/>
          </w:rPr>
          <w:tab/>
        </w:r>
        <w:r w:rsidR="00062020">
          <w:rPr>
            <w:noProof/>
            <w:webHidden/>
          </w:rPr>
          <w:fldChar w:fldCharType="begin"/>
        </w:r>
        <w:r w:rsidR="00062020">
          <w:rPr>
            <w:noProof/>
            <w:webHidden/>
          </w:rPr>
          <w:instrText xml:space="preserve"> PAGEREF _Toc474495895 \h </w:instrText>
        </w:r>
        <w:r w:rsidR="00062020">
          <w:rPr>
            <w:noProof/>
            <w:webHidden/>
          </w:rPr>
        </w:r>
        <w:r w:rsidR="00062020">
          <w:rPr>
            <w:noProof/>
            <w:webHidden/>
          </w:rPr>
          <w:fldChar w:fldCharType="separate"/>
        </w:r>
        <w:r w:rsidR="0072244A">
          <w:rPr>
            <w:noProof/>
            <w:webHidden/>
          </w:rPr>
          <w:t>3</w:t>
        </w:r>
        <w:r w:rsidR="00062020">
          <w:rPr>
            <w:noProof/>
            <w:webHidden/>
          </w:rPr>
          <w:fldChar w:fldCharType="end"/>
        </w:r>
      </w:hyperlink>
    </w:p>
    <w:p w:rsidR="00062020" w:rsidRDefault="00320428">
      <w:pPr>
        <w:pStyle w:val="TDC3"/>
        <w:tabs>
          <w:tab w:val="left" w:pos="960"/>
          <w:tab w:val="right" w:leader="dot" w:pos="9350"/>
        </w:tabs>
        <w:rPr>
          <w:rFonts w:asciiTheme="minorHAnsi" w:eastAsiaTheme="minorEastAsia" w:hAnsiTheme="minorHAnsi" w:cstheme="minorBidi"/>
          <w:noProof/>
          <w:sz w:val="22"/>
          <w:szCs w:val="22"/>
          <w:lang w:val="es-MX" w:eastAsia="es-MX"/>
        </w:rPr>
      </w:pPr>
      <w:hyperlink w:anchor="_Toc474495896" w:history="1">
        <w:r w:rsidR="00062020" w:rsidRPr="00E8668E">
          <w:rPr>
            <w:rStyle w:val="Hipervnculo"/>
            <w:rFonts w:ascii="Symbol" w:hAnsi="Symbol"/>
            <w:noProof/>
          </w:rPr>
          <w:t></w:t>
        </w:r>
        <w:r w:rsidR="00062020">
          <w:rPr>
            <w:rFonts w:asciiTheme="minorHAnsi" w:eastAsiaTheme="minorEastAsia" w:hAnsiTheme="minorHAnsi" w:cstheme="minorBidi"/>
            <w:noProof/>
            <w:sz w:val="22"/>
            <w:szCs w:val="22"/>
            <w:lang w:val="es-MX" w:eastAsia="es-MX"/>
          </w:rPr>
          <w:tab/>
        </w:r>
        <w:r w:rsidR="00062020" w:rsidRPr="00E8668E">
          <w:rPr>
            <w:rStyle w:val="Hipervnculo"/>
            <w:noProof/>
          </w:rPr>
          <w:t>Producción</w:t>
        </w:r>
        <w:r w:rsidR="00062020">
          <w:rPr>
            <w:noProof/>
            <w:webHidden/>
          </w:rPr>
          <w:tab/>
        </w:r>
        <w:r w:rsidR="00062020">
          <w:rPr>
            <w:noProof/>
            <w:webHidden/>
          </w:rPr>
          <w:fldChar w:fldCharType="begin"/>
        </w:r>
        <w:r w:rsidR="00062020">
          <w:rPr>
            <w:noProof/>
            <w:webHidden/>
          </w:rPr>
          <w:instrText xml:space="preserve"> PAGEREF _Toc474495896 \h </w:instrText>
        </w:r>
        <w:r w:rsidR="00062020">
          <w:rPr>
            <w:noProof/>
            <w:webHidden/>
          </w:rPr>
        </w:r>
        <w:r w:rsidR="00062020">
          <w:rPr>
            <w:noProof/>
            <w:webHidden/>
          </w:rPr>
          <w:fldChar w:fldCharType="separate"/>
        </w:r>
        <w:r w:rsidR="0072244A">
          <w:rPr>
            <w:noProof/>
            <w:webHidden/>
          </w:rPr>
          <w:t>4</w:t>
        </w:r>
        <w:r w:rsidR="00062020">
          <w:rPr>
            <w:noProof/>
            <w:webHidden/>
          </w:rPr>
          <w:fldChar w:fldCharType="end"/>
        </w:r>
      </w:hyperlink>
    </w:p>
    <w:p w:rsidR="00062020" w:rsidRDefault="00320428">
      <w:pPr>
        <w:pStyle w:val="TDC3"/>
        <w:tabs>
          <w:tab w:val="left" w:pos="960"/>
          <w:tab w:val="right" w:leader="dot" w:pos="9350"/>
        </w:tabs>
        <w:rPr>
          <w:rFonts w:asciiTheme="minorHAnsi" w:eastAsiaTheme="minorEastAsia" w:hAnsiTheme="minorHAnsi" w:cstheme="minorBidi"/>
          <w:noProof/>
          <w:sz w:val="22"/>
          <w:szCs w:val="22"/>
          <w:lang w:val="es-MX" w:eastAsia="es-MX"/>
        </w:rPr>
      </w:pPr>
      <w:hyperlink w:anchor="_Toc474495897" w:history="1">
        <w:r w:rsidR="00062020" w:rsidRPr="00E8668E">
          <w:rPr>
            <w:rStyle w:val="Hipervnculo"/>
            <w:rFonts w:ascii="Symbol" w:hAnsi="Symbol"/>
            <w:noProof/>
          </w:rPr>
          <w:t></w:t>
        </w:r>
        <w:r w:rsidR="00062020">
          <w:rPr>
            <w:rFonts w:asciiTheme="minorHAnsi" w:eastAsiaTheme="minorEastAsia" w:hAnsiTheme="minorHAnsi" w:cstheme="minorBidi"/>
            <w:noProof/>
            <w:sz w:val="22"/>
            <w:szCs w:val="22"/>
            <w:lang w:val="es-MX" w:eastAsia="es-MX"/>
          </w:rPr>
          <w:tab/>
        </w:r>
        <w:r w:rsidR="00062020" w:rsidRPr="00E8668E">
          <w:rPr>
            <w:rStyle w:val="Hipervnculo"/>
            <w:noProof/>
          </w:rPr>
          <w:t>Recursos humanos</w:t>
        </w:r>
        <w:r w:rsidR="00062020">
          <w:rPr>
            <w:noProof/>
            <w:webHidden/>
          </w:rPr>
          <w:tab/>
        </w:r>
        <w:r w:rsidR="00062020">
          <w:rPr>
            <w:noProof/>
            <w:webHidden/>
          </w:rPr>
          <w:fldChar w:fldCharType="begin"/>
        </w:r>
        <w:r w:rsidR="00062020">
          <w:rPr>
            <w:noProof/>
            <w:webHidden/>
          </w:rPr>
          <w:instrText xml:space="preserve"> PAGEREF _Toc474495897 \h </w:instrText>
        </w:r>
        <w:r w:rsidR="00062020">
          <w:rPr>
            <w:noProof/>
            <w:webHidden/>
          </w:rPr>
        </w:r>
        <w:r w:rsidR="00062020">
          <w:rPr>
            <w:noProof/>
            <w:webHidden/>
          </w:rPr>
          <w:fldChar w:fldCharType="separate"/>
        </w:r>
        <w:r w:rsidR="0072244A">
          <w:rPr>
            <w:noProof/>
            <w:webHidden/>
          </w:rPr>
          <w:t>4</w:t>
        </w:r>
        <w:r w:rsidR="00062020">
          <w:rPr>
            <w:noProof/>
            <w:webHidden/>
          </w:rPr>
          <w:fldChar w:fldCharType="end"/>
        </w:r>
      </w:hyperlink>
    </w:p>
    <w:p w:rsidR="00062020" w:rsidRDefault="00320428">
      <w:pPr>
        <w:pStyle w:val="TDC1"/>
        <w:tabs>
          <w:tab w:val="right" w:leader="dot" w:pos="9350"/>
        </w:tabs>
        <w:rPr>
          <w:rFonts w:asciiTheme="minorHAnsi" w:eastAsiaTheme="minorEastAsia" w:hAnsiTheme="minorHAnsi" w:cstheme="minorBidi"/>
          <w:noProof/>
          <w:sz w:val="22"/>
          <w:szCs w:val="22"/>
          <w:lang w:val="es-MX" w:eastAsia="es-MX"/>
        </w:rPr>
      </w:pPr>
      <w:hyperlink w:anchor="_Toc474495898" w:history="1">
        <w:r w:rsidR="00062020" w:rsidRPr="00E8668E">
          <w:rPr>
            <w:rStyle w:val="Hipervnculo"/>
            <w:noProof/>
          </w:rPr>
          <w:t>Modelo de Bases de Datos</w:t>
        </w:r>
        <w:r w:rsidR="00062020">
          <w:rPr>
            <w:noProof/>
            <w:webHidden/>
          </w:rPr>
          <w:tab/>
        </w:r>
        <w:r w:rsidR="00062020">
          <w:rPr>
            <w:noProof/>
            <w:webHidden/>
          </w:rPr>
          <w:fldChar w:fldCharType="begin"/>
        </w:r>
        <w:r w:rsidR="00062020">
          <w:rPr>
            <w:noProof/>
            <w:webHidden/>
          </w:rPr>
          <w:instrText xml:space="preserve"> PAGEREF _Toc474495898 \h </w:instrText>
        </w:r>
        <w:r w:rsidR="00062020">
          <w:rPr>
            <w:noProof/>
            <w:webHidden/>
          </w:rPr>
        </w:r>
        <w:r w:rsidR="00062020">
          <w:rPr>
            <w:noProof/>
            <w:webHidden/>
          </w:rPr>
          <w:fldChar w:fldCharType="separate"/>
        </w:r>
        <w:r w:rsidR="0072244A">
          <w:rPr>
            <w:noProof/>
            <w:webHidden/>
          </w:rPr>
          <w:t>5</w:t>
        </w:r>
        <w:r w:rsidR="00062020">
          <w:rPr>
            <w:noProof/>
            <w:webHidden/>
          </w:rPr>
          <w:fldChar w:fldCharType="end"/>
        </w:r>
      </w:hyperlink>
    </w:p>
    <w:p w:rsidR="00062020" w:rsidRDefault="00320428">
      <w:pPr>
        <w:pStyle w:val="TDC1"/>
        <w:tabs>
          <w:tab w:val="right" w:leader="dot" w:pos="9350"/>
        </w:tabs>
        <w:rPr>
          <w:rFonts w:asciiTheme="minorHAnsi" w:eastAsiaTheme="minorEastAsia" w:hAnsiTheme="minorHAnsi" w:cstheme="minorBidi"/>
          <w:noProof/>
          <w:sz w:val="22"/>
          <w:szCs w:val="22"/>
          <w:lang w:val="es-MX" w:eastAsia="es-MX"/>
        </w:rPr>
      </w:pPr>
      <w:hyperlink w:anchor="_Toc474495899" w:history="1">
        <w:r w:rsidR="00062020" w:rsidRPr="00E8668E">
          <w:rPr>
            <w:rStyle w:val="Hipervnculo"/>
            <w:noProof/>
          </w:rPr>
          <w:t>Arquitectura de un SGBD</w:t>
        </w:r>
        <w:r w:rsidR="00062020">
          <w:rPr>
            <w:noProof/>
            <w:webHidden/>
          </w:rPr>
          <w:tab/>
        </w:r>
        <w:r w:rsidR="00062020">
          <w:rPr>
            <w:noProof/>
            <w:webHidden/>
          </w:rPr>
          <w:fldChar w:fldCharType="begin"/>
        </w:r>
        <w:r w:rsidR="00062020">
          <w:rPr>
            <w:noProof/>
            <w:webHidden/>
          </w:rPr>
          <w:instrText xml:space="preserve"> PAGEREF _Toc474495899 \h </w:instrText>
        </w:r>
        <w:r w:rsidR="00062020">
          <w:rPr>
            <w:noProof/>
            <w:webHidden/>
          </w:rPr>
        </w:r>
        <w:r w:rsidR="00062020">
          <w:rPr>
            <w:noProof/>
            <w:webHidden/>
          </w:rPr>
          <w:fldChar w:fldCharType="separate"/>
        </w:r>
        <w:r w:rsidR="0072244A">
          <w:rPr>
            <w:noProof/>
            <w:webHidden/>
          </w:rPr>
          <w:t>6</w:t>
        </w:r>
        <w:r w:rsidR="00062020">
          <w:rPr>
            <w:noProof/>
            <w:webHidden/>
          </w:rPr>
          <w:fldChar w:fldCharType="end"/>
        </w:r>
      </w:hyperlink>
    </w:p>
    <w:p w:rsidR="00062020" w:rsidRDefault="00320428">
      <w:pPr>
        <w:pStyle w:val="TDC1"/>
        <w:tabs>
          <w:tab w:val="right" w:leader="dot" w:pos="9350"/>
        </w:tabs>
        <w:rPr>
          <w:rFonts w:asciiTheme="minorHAnsi" w:eastAsiaTheme="minorEastAsia" w:hAnsiTheme="minorHAnsi" w:cstheme="minorBidi"/>
          <w:noProof/>
          <w:sz w:val="22"/>
          <w:szCs w:val="22"/>
          <w:lang w:val="es-MX" w:eastAsia="es-MX"/>
        </w:rPr>
      </w:pPr>
      <w:hyperlink w:anchor="_Toc474495903" w:history="1">
        <w:r w:rsidR="00062020" w:rsidRPr="00E8668E">
          <w:rPr>
            <w:rStyle w:val="Hipervnculo"/>
            <w:noProof/>
            <w:lang w:val="es-ES"/>
          </w:rPr>
          <w:t>Lista de referencias</w:t>
        </w:r>
        <w:r w:rsidR="00062020">
          <w:rPr>
            <w:noProof/>
            <w:webHidden/>
          </w:rPr>
          <w:tab/>
        </w:r>
        <w:r w:rsidR="00062020">
          <w:rPr>
            <w:noProof/>
            <w:webHidden/>
          </w:rPr>
          <w:fldChar w:fldCharType="begin"/>
        </w:r>
        <w:r w:rsidR="00062020">
          <w:rPr>
            <w:noProof/>
            <w:webHidden/>
          </w:rPr>
          <w:instrText xml:space="preserve"> PAGEREF _Toc474495903 \h </w:instrText>
        </w:r>
        <w:r w:rsidR="00062020">
          <w:rPr>
            <w:noProof/>
            <w:webHidden/>
          </w:rPr>
        </w:r>
        <w:r w:rsidR="00062020">
          <w:rPr>
            <w:noProof/>
            <w:webHidden/>
          </w:rPr>
          <w:fldChar w:fldCharType="separate"/>
        </w:r>
        <w:r w:rsidR="0072244A">
          <w:rPr>
            <w:noProof/>
            <w:webHidden/>
          </w:rPr>
          <w:t>7</w:t>
        </w:r>
        <w:r w:rsidR="00062020">
          <w:rPr>
            <w:noProof/>
            <w:webHidden/>
          </w:rPr>
          <w:fldChar w:fldCharType="end"/>
        </w:r>
      </w:hyperlink>
    </w:p>
    <w:p w:rsidR="00062020" w:rsidRDefault="00320428">
      <w:pPr>
        <w:pStyle w:val="TDC1"/>
        <w:tabs>
          <w:tab w:val="right" w:leader="dot" w:pos="9350"/>
        </w:tabs>
        <w:rPr>
          <w:rFonts w:asciiTheme="minorHAnsi" w:eastAsiaTheme="minorEastAsia" w:hAnsiTheme="minorHAnsi" w:cstheme="minorBidi"/>
          <w:noProof/>
          <w:sz w:val="22"/>
          <w:szCs w:val="22"/>
          <w:lang w:val="es-MX" w:eastAsia="es-MX"/>
        </w:rPr>
      </w:pPr>
      <w:hyperlink w:anchor="_Toc474495904" w:history="1">
        <w:r w:rsidR="00062020" w:rsidRPr="00E8668E">
          <w:rPr>
            <w:rStyle w:val="Hipervnculo"/>
            <w:noProof/>
            <w:lang w:val="es-ES"/>
          </w:rPr>
          <w:t>Vita</w:t>
        </w:r>
        <w:r w:rsidR="00062020">
          <w:rPr>
            <w:noProof/>
            <w:webHidden/>
          </w:rPr>
          <w:tab/>
        </w:r>
        <w:r w:rsidR="00062020">
          <w:rPr>
            <w:noProof/>
            <w:webHidden/>
          </w:rPr>
          <w:fldChar w:fldCharType="begin"/>
        </w:r>
        <w:r w:rsidR="00062020">
          <w:rPr>
            <w:noProof/>
            <w:webHidden/>
          </w:rPr>
          <w:instrText xml:space="preserve"> PAGEREF _Toc474495904 \h </w:instrText>
        </w:r>
        <w:r w:rsidR="00062020">
          <w:rPr>
            <w:noProof/>
            <w:webHidden/>
          </w:rPr>
        </w:r>
        <w:r w:rsidR="00062020">
          <w:rPr>
            <w:noProof/>
            <w:webHidden/>
          </w:rPr>
          <w:fldChar w:fldCharType="separate"/>
        </w:r>
        <w:r w:rsidR="0072244A">
          <w:rPr>
            <w:noProof/>
            <w:webHidden/>
          </w:rPr>
          <w:t>9</w:t>
        </w:r>
        <w:r w:rsidR="00062020">
          <w:rPr>
            <w:noProof/>
            <w:webHidden/>
          </w:rPr>
          <w:fldChar w:fldCharType="end"/>
        </w:r>
      </w:hyperlink>
    </w:p>
    <w:p w:rsidR="00EE3934" w:rsidRPr="00EE3934" w:rsidRDefault="00EE3934">
      <w:pPr>
        <w:rPr>
          <w:lang w:val="es-ES"/>
        </w:rPr>
      </w:pPr>
      <w:r w:rsidRPr="00EE3934">
        <w:rPr>
          <w:b/>
          <w:bCs/>
          <w:lang w:val="es-ES"/>
        </w:rPr>
        <w:fldChar w:fldCharType="end"/>
      </w:r>
    </w:p>
    <w:p w:rsidR="003C1575" w:rsidRPr="00CC6EFB" w:rsidRDefault="009C755C" w:rsidP="00CC6EFB">
      <w:pPr>
        <w:numPr>
          <w:ilvl w:val="12"/>
          <w:numId w:val="0"/>
        </w:numPr>
        <w:jc w:val="center"/>
        <w:rPr>
          <w:b/>
          <w:lang w:val="es-ES"/>
        </w:rPr>
        <w:sectPr w:rsidR="003C1575" w:rsidRPr="00CC6EFB" w:rsidSect="00922000">
          <w:headerReference w:type="even" r:id="rId9"/>
          <w:headerReference w:type="default" r:id="rId10"/>
          <w:pgSz w:w="12240" w:h="15840" w:code="1"/>
          <w:pgMar w:top="1440" w:right="1440" w:bottom="1440" w:left="1440" w:header="1440" w:footer="1440" w:gutter="0"/>
          <w:pgNumType w:fmt="lowerRoman" w:start="1"/>
          <w:cols w:space="720"/>
          <w:noEndnote/>
          <w:titlePg/>
        </w:sectPr>
      </w:pPr>
      <w:r w:rsidRPr="00EE3934">
        <w:rPr>
          <w:b/>
          <w:bCs/>
          <w:sz w:val="28"/>
          <w:szCs w:val="28"/>
          <w:lang w:val="es-ES"/>
        </w:rPr>
        <w:br w:type="page"/>
      </w:r>
    </w:p>
    <w:p w:rsidR="00875E12" w:rsidRPr="00EE3934" w:rsidRDefault="00467D76" w:rsidP="00122E00">
      <w:pPr>
        <w:pStyle w:val="Ttulo1"/>
        <w:jc w:val="center"/>
        <w:rPr>
          <w:lang w:val="es-ES"/>
        </w:rPr>
      </w:pPr>
      <w:bookmarkStart w:id="0" w:name="_Toc285535799"/>
      <w:bookmarkStart w:id="1" w:name="_Toc410627893"/>
      <w:bookmarkStart w:id="2" w:name="_Toc474495884"/>
      <w:r>
        <w:rPr>
          <w:lang w:val="es-ES"/>
        </w:rPr>
        <w:lastRenderedPageBreak/>
        <w:t>Conceptos Clave</w:t>
      </w:r>
      <w:r w:rsidR="00875E12" w:rsidRPr="00EE3934">
        <w:rPr>
          <w:lang w:val="es-ES"/>
        </w:rPr>
        <w:br/>
      </w:r>
      <w:bookmarkEnd w:id="0"/>
      <w:bookmarkEnd w:id="1"/>
      <w:r>
        <w:rPr>
          <w:lang w:val="es-ES"/>
        </w:rPr>
        <w:t>Fundamentos De Bases De Datos</w:t>
      </w:r>
      <w:bookmarkEnd w:id="2"/>
    </w:p>
    <w:p w:rsidR="00236E6D" w:rsidRPr="00EE3934" w:rsidRDefault="00236E6D">
      <w:pPr>
        <w:numPr>
          <w:ilvl w:val="12"/>
          <w:numId w:val="0"/>
        </w:numPr>
        <w:jc w:val="center"/>
        <w:rPr>
          <w:lang w:val="es-ES"/>
        </w:rPr>
      </w:pPr>
    </w:p>
    <w:p w:rsidR="00236E6D" w:rsidRPr="00EE3934" w:rsidRDefault="00236E6D">
      <w:pPr>
        <w:numPr>
          <w:ilvl w:val="12"/>
          <w:numId w:val="0"/>
        </w:numPr>
        <w:jc w:val="center"/>
        <w:rPr>
          <w:lang w:val="es-ES"/>
        </w:rPr>
      </w:pPr>
    </w:p>
    <w:p w:rsidR="00236E6D" w:rsidRPr="00EE3934" w:rsidRDefault="001F4973" w:rsidP="00B44473">
      <w:pPr>
        <w:pStyle w:val="Ttulo2"/>
        <w:rPr>
          <w:lang w:val="es-ES"/>
        </w:rPr>
      </w:pPr>
      <w:bookmarkStart w:id="3" w:name="_Toc474495885"/>
      <w:r>
        <w:rPr>
          <w:lang w:val="es-ES"/>
        </w:rPr>
        <w:t xml:space="preserve">Base </w:t>
      </w:r>
      <w:r w:rsidR="00B434AB" w:rsidRPr="00B434AB">
        <w:rPr>
          <w:lang w:val="es-ES"/>
        </w:rPr>
        <w:t>d</w:t>
      </w:r>
      <w:r>
        <w:rPr>
          <w:lang w:val="es-ES"/>
        </w:rPr>
        <w:t>e Datos</w:t>
      </w:r>
      <w:bookmarkEnd w:id="3"/>
    </w:p>
    <w:p w:rsidR="00E642F1" w:rsidRDefault="00E642F1" w:rsidP="00B434AB">
      <w:pPr>
        <w:numPr>
          <w:ilvl w:val="12"/>
          <w:numId w:val="0"/>
        </w:numPr>
        <w:spacing w:line="360" w:lineRule="auto"/>
        <w:ind w:left="1418"/>
        <w:jc w:val="both"/>
        <w:rPr>
          <w:bCs/>
          <w:iCs/>
          <w:lang w:val="es-ES"/>
        </w:rPr>
      </w:pPr>
      <w:bookmarkStart w:id="4" w:name="_Toc285535801"/>
    </w:p>
    <w:p w:rsidR="00E642F1" w:rsidRDefault="00E642F1" w:rsidP="00E642F1">
      <w:pPr>
        <w:numPr>
          <w:ilvl w:val="12"/>
          <w:numId w:val="0"/>
        </w:numPr>
        <w:spacing w:line="360" w:lineRule="auto"/>
        <w:jc w:val="both"/>
        <w:rPr>
          <w:bCs/>
          <w:iCs/>
          <w:lang w:val="es-ES"/>
        </w:rPr>
      </w:pPr>
    </w:p>
    <w:p w:rsidR="00E642F1" w:rsidRDefault="00E642F1" w:rsidP="00B434AB">
      <w:pPr>
        <w:numPr>
          <w:ilvl w:val="12"/>
          <w:numId w:val="0"/>
        </w:numPr>
        <w:spacing w:line="360" w:lineRule="auto"/>
        <w:ind w:left="1418"/>
        <w:jc w:val="both"/>
      </w:pPr>
      <w:r w:rsidRPr="007B3BB0">
        <w:t xml:space="preserve">Una base de </w:t>
      </w:r>
      <w:r w:rsidRPr="00EF3502">
        <w:rPr>
          <w:highlight w:val="yellow"/>
        </w:rPr>
        <w:t>datos</w:t>
      </w:r>
      <w:r w:rsidRPr="007B3BB0">
        <w:t xml:space="preserve"> es una colección </w:t>
      </w:r>
      <w:r w:rsidRPr="00CC33F0">
        <w:t xml:space="preserve">de </w:t>
      </w:r>
      <w:r w:rsidRPr="00D619B8">
        <w:rPr>
          <w:highlight w:val="yellow"/>
        </w:rPr>
        <w:t>datos relacionados</w:t>
      </w:r>
      <w:r w:rsidRPr="007B3BB0">
        <w:t>. Con la pa</w:t>
      </w:r>
      <w:r>
        <w:t xml:space="preserve">labra datos nos referimos a los </w:t>
      </w:r>
      <w:r w:rsidRPr="007B3BB0">
        <w:t>hechos (datos) conocidos que se pueden grabar y que tienen un significado implícito. Por ejemplo, piense en los nombres, números de teléfono y direcciones de las personas que conoce. Puede tener todos estos datos grabados en un libro de direcciones indexado o los puede tener</w:t>
      </w:r>
      <w:r>
        <w:t xml:space="preserve"> en </w:t>
      </w:r>
      <w:r w:rsidRPr="00E642F1">
        <w:t>registros almacenados</w:t>
      </w:r>
      <w:r w:rsidRPr="007B3BB0">
        <w:t xml:space="preserve"> en el disco duro de un </w:t>
      </w:r>
      <w:r w:rsidRPr="00E642F1">
        <w:rPr>
          <w:highlight w:val="yellow"/>
        </w:rPr>
        <w:t>computador</w:t>
      </w:r>
      <w:r w:rsidRPr="007B3BB0">
        <w:t xml:space="preserve"> mediante una aplicación como Microsoft Access o Excel.</w:t>
      </w:r>
    </w:p>
    <w:p w:rsidR="00E642F1" w:rsidRDefault="00E642F1" w:rsidP="00B434AB">
      <w:pPr>
        <w:numPr>
          <w:ilvl w:val="12"/>
          <w:numId w:val="0"/>
        </w:numPr>
        <w:spacing w:line="360" w:lineRule="auto"/>
        <w:ind w:left="1418"/>
        <w:jc w:val="both"/>
        <w:rPr>
          <w:bCs/>
          <w:iCs/>
          <w:lang w:val="es-ES"/>
        </w:rPr>
      </w:pPr>
    </w:p>
    <w:p w:rsidR="00875E12" w:rsidRDefault="00B04CAE" w:rsidP="00B434AB">
      <w:pPr>
        <w:numPr>
          <w:ilvl w:val="12"/>
          <w:numId w:val="0"/>
        </w:numPr>
        <w:spacing w:line="360" w:lineRule="auto"/>
        <w:ind w:left="1418"/>
        <w:jc w:val="both"/>
        <w:rPr>
          <w:bCs/>
          <w:iCs/>
          <w:lang w:val="es-ES"/>
        </w:rPr>
      </w:pPr>
      <w:r w:rsidRPr="00B04CAE">
        <w:rPr>
          <w:bCs/>
          <w:iCs/>
          <w:lang w:val="es-ES"/>
        </w:rPr>
        <w:t xml:space="preserve">Las bases de datos y los sistemas de bases de datos son un </w:t>
      </w:r>
      <w:r w:rsidRPr="00E642F1">
        <w:rPr>
          <w:bCs/>
          <w:iCs/>
          <w:highlight w:val="yellow"/>
          <w:lang w:val="es-ES"/>
        </w:rPr>
        <w:t>componente</w:t>
      </w:r>
      <w:r w:rsidRPr="00B04CAE">
        <w:rPr>
          <w:bCs/>
          <w:iCs/>
          <w:lang w:val="es-ES"/>
        </w:rPr>
        <w:t xml:space="preserve"> esenc</w:t>
      </w:r>
      <w:r w:rsidR="00E057B0">
        <w:rPr>
          <w:bCs/>
          <w:iCs/>
          <w:lang w:val="es-ES"/>
        </w:rPr>
        <w:t xml:space="preserve">ial de la vida cotidiana en la </w:t>
      </w:r>
      <w:r w:rsidRPr="00B04CAE">
        <w:rPr>
          <w:bCs/>
          <w:iCs/>
          <w:lang w:val="es-ES"/>
        </w:rPr>
        <w:t>sociedad moderna. Actualmente, la mayoría de nosotros nos enfrentamos a diversas actividades que implican cierta interacción con una base de datos. Por ejemplo, ir al banco a depositar o retirar fondos, realizar una reserva en un hotel o una compañía aérea, accede</w:t>
      </w:r>
      <w:r w:rsidR="00E057B0">
        <w:rPr>
          <w:bCs/>
          <w:iCs/>
          <w:lang w:val="es-ES"/>
        </w:rPr>
        <w:t>r al catálogo computa</w:t>
      </w:r>
      <w:r w:rsidRPr="00B04CAE">
        <w:rPr>
          <w:bCs/>
          <w:iCs/>
          <w:lang w:val="es-ES"/>
        </w:rPr>
        <w:t>rizado de una biblioteca para buscar un libro, o comprar algo online (un juguete o un computador, por ejemplo), son actividades que implican que alguien o algún programa de computador acceda a una base de datos. Incluso la compra de productos en un supermercado, en muchos casos, provoca la actualización automática de la base de datos que mantiene el stock de la tienda.</w:t>
      </w:r>
      <w:sdt>
        <w:sdtPr>
          <w:rPr>
            <w:bCs/>
            <w:iCs/>
            <w:lang w:val="es-ES"/>
          </w:rPr>
          <w:id w:val="-1417628438"/>
          <w:citation/>
        </w:sdtPr>
        <w:sdtEndPr/>
        <w:sdtContent>
          <w:r w:rsidR="009429C8">
            <w:rPr>
              <w:bCs/>
              <w:iCs/>
              <w:lang w:val="es-ES"/>
            </w:rPr>
            <w:fldChar w:fldCharType="begin"/>
          </w:r>
          <w:r w:rsidR="000044EB">
            <w:rPr>
              <w:bCs/>
              <w:iCs/>
              <w:lang w:val="es-MX"/>
            </w:rPr>
            <w:instrText xml:space="preserve">CITATION Elm \p 3 \l 2058 </w:instrText>
          </w:r>
          <w:r w:rsidR="009429C8">
            <w:rPr>
              <w:bCs/>
              <w:iCs/>
              <w:lang w:val="es-ES"/>
            </w:rPr>
            <w:fldChar w:fldCharType="separate"/>
          </w:r>
          <w:r w:rsidR="00861F3F">
            <w:rPr>
              <w:bCs/>
              <w:iCs/>
              <w:noProof/>
              <w:lang w:val="es-MX"/>
            </w:rPr>
            <w:t xml:space="preserve"> </w:t>
          </w:r>
          <w:r w:rsidR="00861F3F" w:rsidRPr="00861F3F">
            <w:rPr>
              <w:noProof/>
              <w:lang w:val="es-MX"/>
            </w:rPr>
            <w:t>(Navathe, 2007, pág. 3)</w:t>
          </w:r>
          <w:r w:rsidR="009429C8">
            <w:rPr>
              <w:bCs/>
              <w:iCs/>
              <w:lang w:val="es-ES"/>
            </w:rPr>
            <w:fldChar w:fldCharType="end"/>
          </w:r>
        </w:sdtContent>
      </w:sdt>
    </w:p>
    <w:p w:rsidR="00A4062B" w:rsidRDefault="00A4062B" w:rsidP="00A102DE">
      <w:pPr>
        <w:numPr>
          <w:ilvl w:val="12"/>
          <w:numId w:val="0"/>
        </w:numPr>
        <w:spacing w:line="360" w:lineRule="auto"/>
        <w:rPr>
          <w:bCs/>
          <w:iCs/>
          <w:lang w:val="es-ES"/>
        </w:rPr>
      </w:pPr>
    </w:p>
    <w:p w:rsidR="00AD0DDB" w:rsidRDefault="00AD0DDB" w:rsidP="001F4973">
      <w:pPr>
        <w:numPr>
          <w:ilvl w:val="12"/>
          <w:numId w:val="0"/>
        </w:numPr>
        <w:spacing w:line="480" w:lineRule="auto"/>
        <w:rPr>
          <w:b/>
          <w:bCs/>
          <w:iCs/>
          <w:lang w:val="es-ES"/>
        </w:rPr>
      </w:pPr>
    </w:p>
    <w:p w:rsidR="00E642F1" w:rsidRPr="00EE3934" w:rsidRDefault="00E642F1" w:rsidP="001F4973">
      <w:pPr>
        <w:numPr>
          <w:ilvl w:val="12"/>
          <w:numId w:val="0"/>
        </w:numPr>
        <w:spacing w:line="480" w:lineRule="auto"/>
        <w:rPr>
          <w:lang w:val="es-ES"/>
        </w:rPr>
      </w:pPr>
    </w:p>
    <w:p w:rsidR="00236E6D" w:rsidRDefault="001F4973" w:rsidP="00B44473">
      <w:pPr>
        <w:pStyle w:val="Ttulo2"/>
        <w:rPr>
          <w:lang w:val="es-ES"/>
        </w:rPr>
      </w:pPr>
      <w:bookmarkStart w:id="5" w:name="_Toc474495886"/>
      <w:bookmarkEnd w:id="4"/>
      <w:r>
        <w:rPr>
          <w:lang w:val="es-ES"/>
        </w:rPr>
        <w:lastRenderedPageBreak/>
        <w:t>Propiedades De Las Bases De Datos</w:t>
      </w:r>
      <w:bookmarkEnd w:id="5"/>
    </w:p>
    <w:p w:rsidR="00B434AB" w:rsidRPr="000B29E5" w:rsidRDefault="000B29E5" w:rsidP="00B51911">
      <w:pPr>
        <w:ind w:left="1440" w:firstLine="284"/>
        <w:jc w:val="both"/>
        <w:rPr>
          <w:lang w:val="es-ES"/>
        </w:rPr>
      </w:pPr>
      <w:r w:rsidRPr="000B29E5">
        <w:rPr>
          <w:lang w:val="es-ES"/>
        </w:rPr>
        <w:t xml:space="preserve">Algunas de las propiedades de las bases de datos que nos menciona </w:t>
      </w:r>
      <w:sdt>
        <w:sdtPr>
          <w:rPr>
            <w:lang w:val="es-ES"/>
          </w:rPr>
          <w:id w:val="-336008840"/>
          <w:citation/>
        </w:sdtPr>
        <w:sdtEndPr/>
        <w:sdtContent>
          <w:r w:rsidRPr="000B29E5">
            <w:rPr>
              <w:lang w:val="es-ES"/>
            </w:rPr>
            <w:fldChar w:fldCharType="begin"/>
          </w:r>
          <w:r w:rsidRPr="000B29E5">
            <w:rPr>
              <w:lang w:val="es-MX"/>
            </w:rPr>
            <w:instrText xml:space="preserve">CITATION And10 \p 5 \y  \l 2058 </w:instrText>
          </w:r>
          <w:r w:rsidRPr="000B29E5">
            <w:rPr>
              <w:lang w:val="es-ES"/>
            </w:rPr>
            <w:fldChar w:fldCharType="separate"/>
          </w:r>
          <w:r w:rsidR="00861F3F" w:rsidRPr="00861F3F">
            <w:rPr>
              <w:noProof/>
              <w:lang w:val="es-MX"/>
            </w:rPr>
            <w:t>(Oppel, pág. 5)</w:t>
          </w:r>
          <w:r w:rsidRPr="000B29E5">
            <w:rPr>
              <w:lang w:val="es-ES"/>
            </w:rPr>
            <w:fldChar w:fldCharType="end"/>
          </w:r>
        </w:sdtContent>
      </w:sdt>
      <w:r w:rsidRPr="000B29E5">
        <w:rPr>
          <w:lang w:val="es-ES"/>
        </w:rPr>
        <w:t xml:space="preserve"> son:</w:t>
      </w:r>
    </w:p>
    <w:p w:rsidR="000B29E5" w:rsidRPr="000B29E5" w:rsidRDefault="000B29E5" w:rsidP="000B29E5">
      <w:pPr>
        <w:pStyle w:val="Prrafodelista"/>
        <w:jc w:val="both"/>
        <w:rPr>
          <w:lang w:val="es-ES"/>
        </w:rPr>
      </w:pPr>
    </w:p>
    <w:p w:rsidR="00AD0DDB" w:rsidRDefault="000B29E5" w:rsidP="000B29E5">
      <w:pPr>
        <w:pStyle w:val="Prrafodelista"/>
        <w:numPr>
          <w:ilvl w:val="0"/>
          <w:numId w:val="15"/>
        </w:numPr>
        <w:spacing w:line="480" w:lineRule="auto"/>
        <w:jc w:val="both"/>
        <w:rPr>
          <w:lang w:val="es-ES"/>
        </w:rPr>
      </w:pPr>
      <w:r>
        <w:rPr>
          <w:lang w:val="es-ES"/>
        </w:rPr>
        <w:t>Control mediante un sistema de administración de bases de datos (DBMS, Data Base Magement System).</w:t>
      </w:r>
    </w:p>
    <w:p w:rsidR="000B29E5" w:rsidRDefault="000B29E5" w:rsidP="000B29E5">
      <w:pPr>
        <w:pStyle w:val="Prrafodelista"/>
        <w:numPr>
          <w:ilvl w:val="0"/>
          <w:numId w:val="15"/>
        </w:numPr>
        <w:spacing w:line="480" w:lineRule="auto"/>
        <w:jc w:val="both"/>
        <w:rPr>
          <w:lang w:val="es-ES"/>
        </w:rPr>
      </w:pPr>
      <w:r w:rsidRPr="00AC52C1">
        <w:rPr>
          <w:highlight w:val="yellow"/>
          <w:lang w:val="es-ES"/>
        </w:rPr>
        <w:t>Abstracción</w:t>
      </w:r>
      <w:r>
        <w:rPr>
          <w:lang w:val="es-ES"/>
        </w:rPr>
        <w:t xml:space="preserve"> de capas de datos</w:t>
      </w:r>
    </w:p>
    <w:p w:rsidR="000B29E5" w:rsidRDefault="000B29E5" w:rsidP="000B29E5">
      <w:pPr>
        <w:pStyle w:val="Prrafodelista"/>
        <w:numPr>
          <w:ilvl w:val="0"/>
          <w:numId w:val="15"/>
        </w:numPr>
        <w:spacing w:line="480" w:lineRule="auto"/>
        <w:jc w:val="both"/>
        <w:rPr>
          <w:lang w:val="es-ES"/>
        </w:rPr>
      </w:pPr>
      <w:r w:rsidRPr="00AC52C1">
        <w:rPr>
          <w:highlight w:val="yellow"/>
          <w:lang w:val="es-ES"/>
        </w:rPr>
        <w:t>Independencia</w:t>
      </w:r>
      <w:r>
        <w:rPr>
          <w:lang w:val="es-ES"/>
        </w:rPr>
        <w:t xml:space="preserve"> física de los datos</w:t>
      </w:r>
    </w:p>
    <w:p w:rsidR="000B29E5" w:rsidRDefault="000B29E5" w:rsidP="000B29E5">
      <w:pPr>
        <w:pStyle w:val="Prrafodelista"/>
        <w:numPr>
          <w:ilvl w:val="0"/>
          <w:numId w:val="15"/>
        </w:numPr>
        <w:spacing w:line="480" w:lineRule="auto"/>
        <w:jc w:val="both"/>
        <w:rPr>
          <w:lang w:val="es-ES"/>
        </w:rPr>
      </w:pPr>
      <w:r>
        <w:rPr>
          <w:lang w:val="es-ES"/>
        </w:rPr>
        <w:t xml:space="preserve">Independencia lógica de los datos </w:t>
      </w:r>
    </w:p>
    <w:p w:rsidR="00E642F1" w:rsidRDefault="00E642F1" w:rsidP="00E642F1">
      <w:pPr>
        <w:spacing w:line="480" w:lineRule="auto"/>
        <w:jc w:val="both"/>
        <w:rPr>
          <w:lang w:val="es-ES"/>
        </w:rPr>
      </w:pPr>
    </w:p>
    <w:p w:rsidR="00E642F1" w:rsidRPr="00E642F1" w:rsidRDefault="00E642F1" w:rsidP="00E642F1">
      <w:pPr>
        <w:spacing w:line="480" w:lineRule="auto"/>
        <w:jc w:val="both"/>
        <w:rPr>
          <w:lang w:val="es-ES"/>
        </w:rPr>
      </w:pPr>
      <w:r>
        <w:rPr>
          <w:lang w:val="es-ES"/>
        </w:rPr>
        <w:t>Otras</w:t>
      </w:r>
      <w:r w:rsidRPr="000B29E5">
        <w:rPr>
          <w:lang w:val="es-ES"/>
        </w:rPr>
        <w:t xml:space="preserve"> de las propiedades de las bases de datos que nos menciona</w:t>
      </w:r>
      <w:r w:rsidR="00AC52C1">
        <w:rPr>
          <w:lang w:val="es-ES"/>
        </w:rPr>
        <w:t xml:space="preserve"> </w:t>
      </w:r>
      <w:sdt>
        <w:sdtPr>
          <w:rPr>
            <w:lang w:val="es-ES"/>
          </w:rPr>
          <w:id w:val="1296642398"/>
          <w:citation/>
        </w:sdtPr>
        <w:sdtEndPr/>
        <w:sdtContent>
          <w:r w:rsidR="00AC52C1">
            <w:rPr>
              <w:lang w:val="es-ES"/>
            </w:rPr>
            <w:fldChar w:fldCharType="begin"/>
          </w:r>
          <w:r w:rsidR="00AC52C1">
            <w:rPr>
              <w:lang w:val="es-MX"/>
            </w:rPr>
            <w:instrText xml:space="preserve"> CITATION CJD01 \l 2058 </w:instrText>
          </w:r>
          <w:r w:rsidR="00AC52C1">
            <w:rPr>
              <w:lang w:val="es-ES"/>
            </w:rPr>
            <w:fldChar w:fldCharType="separate"/>
          </w:r>
          <w:r w:rsidR="00861F3F" w:rsidRPr="00861F3F">
            <w:rPr>
              <w:noProof/>
              <w:lang w:val="es-MX"/>
            </w:rPr>
            <w:t>(Date, 2001)</w:t>
          </w:r>
          <w:r w:rsidR="00AC52C1">
            <w:rPr>
              <w:lang w:val="es-ES"/>
            </w:rPr>
            <w:fldChar w:fldCharType="end"/>
          </w:r>
        </w:sdtContent>
      </w:sdt>
      <w:r w:rsidR="00AC52C1">
        <w:rPr>
          <w:lang w:val="es-ES"/>
        </w:rPr>
        <w:t xml:space="preserve"> son:</w:t>
      </w:r>
    </w:p>
    <w:p w:rsidR="00E642F1" w:rsidRDefault="00E642F1" w:rsidP="00E642F1">
      <w:pPr>
        <w:pStyle w:val="Prrafodelista"/>
        <w:numPr>
          <w:ilvl w:val="0"/>
          <w:numId w:val="15"/>
        </w:numPr>
        <w:jc w:val="both"/>
      </w:pPr>
      <w:r w:rsidRPr="007B3BB0">
        <w:t xml:space="preserve"> </w:t>
      </w:r>
      <w:r w:rsidRPr="00E642F1">
        <w:rPr>
          <w:highlight w:val="yellow"/>
        </w:rPr>
        <w:t>Agregar</w:t>
      </w:r>
      <w:r w:rsidRPr="007B3BB0">
        <w:t xml:space="preserve"> nuevos archivos vac</w:t>
      </w:r>
      <w:r w:rsidRPr="00E642F1">
        <w:rPr>
          <w:rFonts w:ascii="Calibri" w:hAnsi="Calibri" w:cs="Calibri"/>
        </w:rPr>
        <w:t>í</w:t>
      </w:r>
      <w:r>
        <w:t>os a la base de datos</w:t>
      </w:r>
    </w:p>
    <w:p w:rsidR="00E642F1" w:rsidRDefault="00E642F1" w:rsidP="00E642F1">
      <w:pPr>
        <w:pStyle w:val="Prrafodelista"/>
        <w:ind w:left="1446"/>
        <w:jc w:val="both"/>
      </w:pPr>
    </w:p>
    <w:p w:rsidR="00E642F1" w:rsidRDefault="00E642F1" w:rsidP="00E642F1">
      <w:pPr>
        <w:pStyle w:val="Prrafodelista"/>
        <w:numPr>
          <w:ilvl w:val="0"/>
          <w:numId w:val="15"/>
        </w:numPr>
        <w:jc w:val="both"/>
      </w:pPr>
      <w:r w:rsidRPr="007B3BB0">
        <w:t xml:space="preserve"> </w:t>
      </w:r>
      <w:r w:rsidRPr="00E642F1">
        <w:rPr>
          <w:highlight w:val="yellow"/>
        </w:rPr>
        <w:t>Insertar</w:t>
      </w:r>
      <w:r w:rsidRPr="007B3BB0">
        <w:t xml:space="preserve"> datos den</w:t>
      </w:r>
      <w:r>
        <w:t>tro de los archivos existentes</w:t>
      </w:r>
    </w:p>
    <w:p w:rsidR="00E642F1" w:rsidRDefault="00E642F1" w:rsidP="00E642F1">
      <w:pPr>
        <w:pStyle w:val="Prrafodelista"/>
        <w:ind w:left="1446"/>
        <w:jc w:val="both"/>
      </w:pPr>
    </w:p>
    <w:p w:rsidR="00E642F1" w:rsidRDefault="00E642F1" w:rsidP="00E642F1">
      <w:pPr>
        <w:pStyle w:val="Prrafodelista"/>
        <w:numPr>
          <w:ilvl w:val="0"/>
          <w:numId w:val="15"/>
        </w:numPr>
        <w:jc w:val="both"/>
      </w:pPr>
      <w:r w:rsidRPr="007B3BB0">
        <w:t xml:space="preserve"> </w:t>
      </w:r>
      <w:r w:rsidRPr="00E642F1">
        <w:rPr>
          <w:highlight w:val="yellow"/>
        </w:rPr>
        <w:t>Recuperar</w:t>
      </w:r>
      <w:r w:rsidRPr="007B3BB0">
        <w:t xml:space="preserve"> d</w:t>
      </w:r>
      <w:r>
        <w:t>atos de los archivos existentes</w:t>
      </w:r>
    </w:p>
    <w:p w:rsidR="00E642F1" w:rsidRDefault="00E642F1" w:rsidP="00E642F1">
      <w:pPr>
        <w:pStyle w:val="Prrafodelista"/>
        <w:ind w:left="1446"/>
        <w:jc w:val="both"/>
      </w:pPr>
    </w:p>
    <w:p w:rsidR="00E642F1" w:rsidRDefault="00E642F1" w:rsidP="00E642F1">
      <w:pPr>
        <w:pStyle w:val="Prrafodelista"/>
        <w:numPr>
          <w:ilvl w:val="0"/>
          <w:numId w:val="15"/>
        </w:numPr>
        <w:jc w:val="both"/>
      </w:pPr>
      <w:r w:rsidRPr="007B3BB0">
        <w:t xml:space="preserve"> </w:t>
      </w:r>
      <w:r w:rsidRPr="00E642F1">
        <w:rPr>
          <w:highlight w:val="yellow"/>
        </w:rPr>
        <w:t>Modificar</w:t>
      </w:r>
      <w:r>
        <w:t xml:space="preserve"> datos en archivos existentes</w:t>
      </w:r>
    </w:p>
    <w:p w:rsidR="00E642F1" w:rsidRDefault="00E642F1" w:rsidP="00E642F1">
      <w:pPr>
        <w:pStyle w:val="Prrafodelista"/>
        <w:ind w:left="1446"/>
        <w:jc w:val="both"/>
      </w:pPr>
    </w:p>
    <w:p w:rsidR="00E642F1" w:rsidRDefault="00E642F1" w:rsidP="00E642F1">
      <w:pPr>
        <w:pStyle w:val="Prrafodelista"/>
        <w:numPr>
          <w:ilvl w:val="0"/>
          <w:numId w:val="15"/>
        </w:numPr>
        <w:jc w:val="both"/>
      </w:pPr>
      <w:r w:rsidRPr="007B3BB0">
        <w:t xml:space="preserve"> </w:t>
      </w:r>
      <w:r w:rsidRPr="00E642F1">
        <w:rPr>
          <w:highlight w:val="yellow"/>
        </w:rPr>
        <w:t>Eliminar</w:t>
      </w:r>
      <w:r w:rsidRPr="007B3BB0">
        <w:t xml:space="preserve"> da</w:t>
      </w:r>
      <w:r>
        <w:t>tos de los archivos existentes</w:t>
      </w:r>
    </w:p>
    <w:p w:rsidR="00E642F1" w:rsidRDefault="00E642F1" w:rsidP="00E642F1">
      <w:pPr>
        <w:pStyle w:val="Prrafodelista"/>
        <w:ind w:left="1446"/>
        <w:jc w:val="both"/>
      </w:pPr>
    </w:p>
    <w:p w:rsidR="00E642F1" w:rsidRDefault="00E642F1" w:rsidP="00E642F1">
      <w:pPr>
        <w:pStyle w:val="Prrafodelista"/>
        <w:numPr>
          <w:ilvl w:val="0"/>
          <w:numId w:val="15"/>
        </w:numPr>
        <w:jc w:val="both"/>
      </w:pPr>
      <w:r w:rsidRPr="007B3BB0">
        <w:t xml:space="preserve"> </w:t>
      </w:r>
      <w:r w:rsidRPr="00E642F1">
        <w:rPr>
          <w:highlight w:val="yellow"/>
        </w:rPr>
        <w:t>Eliminar</w:t>
      </w:r>
      <w:r w:rsidRPr="007B3BB0">
        <w:t xml:space="preserve"> archivos existentes de la base de datos.</w:t>
      </w:r>
    </w:p>
    <w:p w:rsidR="00E642F1" w:rsidRPr="000B29E5" w:rsidRDefault="00E642F1" w:rsidP="00E642F1">
      <w:pPr>
        <w:pStyle w:val="Prrafodelista"/>
        <w:spacing w:line="480" w:lineRule="auto"/>
        <w:ind w:left="1446"/>
        <w:jc w:val="both"/>
        <w:rPr>
          <w:lang w:val="es-ES"/>
        </w:rPr>
      </w:pPr>
    </w:p>
    <w:p w:rsidR="00406F36" w:rsidRDefault="00406F36" w:rsidP="00406F36">
      <w:pPr>
        <w:numPr>
          <w:ilvl w:val="12"/>
          <w:numId w:val="0"/>
        </w:numPr>
        <w:spacing w:line="480" w:lineRule="auto"/>
        <w:rPr>
          <w:lang w:val="es-ES"/>
        </w:rPr>
      </w:pPr>
    </w:p>
    <w:p w:rsidR="00406F36" w:rsidRDefault="00406F36" w:rsidP="00406F36">
      <w:pPr>
        <w:numPr>
          <w:ilvl w:val="12"/>
          <w:numId w:val="0"/>
        </w:numPr>
        <w:spacing w:line="480" w:lineRule="auto"/>
        <w:rPr>
          <w:lang w:val="es-ES"/>
        </w:rPr>
      </w:pPr>
    </w:p>
    <w:p w:rsidR="00406F36" w:rsidRDefault="00406F36" w:rsidP="00406F36">
      <w:pPr>
        <w:numPr>
          <w:ilvl w:val="12"/>
          <w:numId w:val="0"/>
        </w:numPr>
        <w:spacing w:line="480" w:lineRule="auto"/>
        <w:rPr>
          <w:lang w:val="es-ES"/>
        </w:rPr>
      </w:pPr>
    </w:p>
    <w:p w:rsidR="00406F36" w:rsidRDefault="00406F36" w:rsidP="00406F36">
      <w:pPr>
        <w:numPr>
          <w:ilvl w:val="12"/>
          <w:numId w:val="0"/>
        </w:numPr>
        <w:spacing w:line="480" w:lineRule="auto"/>
        <w:rPr>
          <w:lang w:val="es-ES"/>
        </w:rPr>
      </w:pPr>
    </w:p>
    <w:p w:rsidR="00406F36" w:rsidRDefault="00406F36" w:rsidP="00406F36">
      <w:pPr>
        <w:numPr>
          <w:ilvl w:val="12"/>
          <w:numId w:val="0"/>
        </w:numPr>
        <w:spacing w:line="480" w:lineRule="auto"/>
        <w:rPr>
          <w:lang w:val="es-ES"/>
        </w:rPr>
      </w:pPr>
    </w:p>
    <w:p w:rsidR="001F4973" w:rsidRDefault="001F4973" w:rsidP="00B44473">
      <w:pPr>
        <w:pStyle w:val="Ttulo2"/>
      </w:pPr>
      <w:bookmarkStart w:id="6" w:name="_Toc474495887"/>
      <w:bookmarkStart w:id="7" w:name="_Toc285535820"/>
      <w:bookmarkStart w:id="8" w:name="_Toc410627908"/>
      <w:r>
        <w:lastRenderedPageBreak/>
        <w:t>Sistema Gestor De Bases De Datos</w:t>
      </w:r>
      <w:bookmarkEnd w:id="6"/>
    </w:p>
    <w:p w:rsidR="001F4973" w:rsidRDefault="00A75333" w:rsidP="00B44473">
      <w:pPr>
        <w:spacing w:line="360" w:lineRule="auto"/>
        <w:ind w:firstLine="851"/>
        <w:jc w:val="both"/>
      </w:pPr>
      <w:r>
        <w:t xml:space="preserve">Un SGBD es un programa de </w:t>
      </w:r>
      <w:r w:rsidRPr="00AC52C1">
        <w:rPr>
          <w:highlight w:val="yellow"/>
        </w:rPr>
        <w:t>ordenador</w:t>
      </w:r>
      <w:r>
        <w:t xml:space="preserve"> que facilita una serie de herramientas para manejar bases de datos y obtener resultados (información) de ellas. Además de almacenar la información, se le pueden hacer preguntas sobre esos datos, obtener listados impresos, generar pequeños programas de </w:t>
      </w:r>
      <w:r w:rsidRPr="00AC52C1">
        <w:rPr>
          <w:highlight w:val="yellow"/>
        </w:rPr>
        <w:t>mantenimiento</w:t>
      </w:r>
      <w:r>
        <w:t xml:space="preserve"> de la BD, o ser utilizado como servidor de datos para programas más complejos realizados en cualquier lenguaje de programación.</w:t>
      </w:r>
      <w:sdt>
        <w:sdtPr>
          <w:id w:val="-678659105"/>
          <w:citation/>
        </w:sdtPr>
        <w:sdtEndPr/>
        <w:sdtContent>
          <w:r w:rsidR="00946A06">
            <w:fldChar w:fldCharType="begin"/>
          </w:r>
          <w:r w:rsidR="00946A06">
            <w:rPr>
              <w:lang w:val="es-MX"/>
            </w:rPr>
            <w:instrText xml:space="preserve">CITATION Pat01 \p 6 \l 2058 </w:instrText>
          </w:r>
          <w:r w:rsidR="00946A06">
            <w:fldChar w:fldCharType="separate"/>
          </w:r>
          <w:r w:rsidR="00861F3F">
            <w:rPr>
              <w:noProof/>
              <w:lang w:val="es-MX"/>
            </w:rPr>
            <w:t xml:space="preserve"> </w:t>
          </w:r>
          <w:r w:rsidR="00861F3F" w:rsidRPr="00861F3F">
            <w:rPr>
              <w:noProof/>
              <w:lang w:val="es-MX"/>
            </w:rPr>
            <w:t>(Barco, 2001, pág. 6)</w:t>
          </w:r>
          <w:r w:rsidR="00946A06">
            <w:fldChar w:fldCharType="end"/>
          </w:r>
        </w:sdtContent>
      </w:sdt>
    </w:p>
    <w:p w:rsidR="00A75333" w:rsidRDefault="00A75333" w:rsidP="00A75333">
      <w:pPr>
        <w:spacing w:line="360" w:lineRule="auto"/>
      </w:pPr>
    </w:p>
    <w:p w:rsidR="00AD0DDB" w:rsidRDefault="00AD0DDB"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Default="00C224BA" w:rsidP="001F4973"/>
    <w:p w:rsidR="00C224BA" w:rsidRPr="001F4973" w:rsidRDefault="00C224BA" w:rsidP="001F4973"/>
    <w:p w:rsidR="00AC52C1" w:rsidRDefault="00AC52C1" w:rsidP="00B44473">
      <w:pPr>
        <w:pStyle w:val="Ttulo2"/>
      </w:pPr>
      <w:bookmarkStart w:id="9" w:name="_Toc474495888"/>
    </w:p>
    <w:p w:rsidR="0072244A" w:rsidRDefault="0072244A" w:rsidP="00B44473">
      <w:pPr>
        <w:pStyle w:val="Ttulo2"/>
      </w:pPr>
      <w:r w:rsidRPr="0072244A">
        <w:t>S</w:t>
      </w:r>
      <w:r w:rsidR="00110C3A" w:rsidRPr="0072244A">
        <w:t xml:space="preserve">ervicios de </w:t>
      </w:r>
      <w:r w:rsidR="00110C3A">
        <w:t>SGB</w:t>
      </w:r>
      <w:r w:rsidR="00037ACB">
        <w:t>D</w:t>
      </w:r>
    </w:p>
    <w:p w:rsidR="0072244A" w:rsidRDefault="001D0D42" w:rsidP="00B44473">
      <w:pPr>
        <w:jc w:val="both"/>
      </w:pPr>
      <w:r>
        <w:t>Algunos de los servicios que proporciona un SGBD</w:t>
      </w:r>
      <w:r w:rsidR="00AC52C1">
        <w:t xml:space="preserve"> </w:t>
      </w:r>
      <w:sdt>
        <w:sdtPr>
          <w:id w:val="-1534657888"/>
          <w:citation/>
        </w:sdtPr>
        <w:sdtEndPr/>
        <w:sdtContent>
          <w:r w:rsidR="00AC52C1">
            <w:fldChar w:fldCharType="begin"/>
          </w:r>
          <w:r w:rsidR="00AC52C1">
            <w:rPr>
              <w:lang w:val="es-MX"/>
            </w:rPr>
            <w:instrText xml:space="preserve"> CITATION And10 \l 2058 </w:instrText>
          </w:r>
          <w:r w:rsidR="00AC52C1">
            <w:fldChar w:fldCharType="separate"/>
          </w:r>
          <w:r w:rsidR="00861F3F" w:rsidRPr="00861F3F">
            <w:rPr>
              <w:noProof/>
              <w:lang w:val="es-MX"/>
            </w:rPr>
            <w:t>(Oppel, 2010)</w:t>
          </w:r>
          <w:r w:rsidR="00AC52C1">
            <w:fldChar w:fldCharType="end"/>
          </w:r>
        </w:sdtContent>
      </w:sdt>
      <w:r>
        <w:t xml:space="preserve"> son:</w:t>
      </w:r>
    </w:p>
    <w:p w:rsidR="001D0D42" w:rsidRDefault="001D0D42" w:rsidP="00B44473">
      <w:pPr>
        <w:jc w:val="both"/>
      </w:pPr>
    </w:p>
    <w:p w:rsidR="001D0D42" w:rsidRDefault="001D0D42" w:rsidP="001D0D42">
      <w:pPr>
        <w:pStyle w:val="Prrafodelista"/>
        <w:numPr>
          <w:ilvl w:val="0"/>
          <w:numId w:val="16"/>
        </w:numPr>
        <w:spacing w:line="360" w:lineRule="auto"/>
      </w:pPr>
      <w:r>
        <w:t xml:space="preserve">Definición de datos </w:t>
      </w:r>
    </w:p>
    <w:p w:rsidR="001D0D42" w:rsidRDefault="001D0D42" w:rsidP="001D0D42">
      <w:pPr>
        <w:pStyle w:val="Prrafodelista"/>
        <w:numPr>
          <w:ilvl w:val="0"/>
          <w:numId w:val="16"/>
        </w:numPr>
        <w:spacing w:line="360" w:lineRule="auto"/>
      </w:pPr>
      <w:r w:rsidRPr="00DE6D71">
        <w:rPr>
          <w:highlight w:val="yellow"/>
        </w:rPr>
        <w:t>Manipulación</w:t>
      </w:r>
      <w:r>
        <w:t xml:space="preserve"> de datos </w:t>
      </w:r>
    </w:p>
    <w:p w:rsidR="001D0D42" w:rsidRDefault="001D0D42" w:rsidP="001D0D42">
      <w:pPr>
        <w:pStyle w:val="Prrafodelista"/>
        <w:numPr>
          <w:ilvl w:val="0"/>
          <w:numId w:val="16"/>
        </w:numPr>
        <w:spacing w:line="360" w:lineRule="auto"/>
      </w:pPr>
      <w:r w:rsidRPr="001D0D42">
        <w:t>Seguri</w:t>
      </w:r>
      <w:r>
        <w:t xml:space="preserve">dad e Integridad de los datos </w:t>
      </w:r>
    </w:p>
    <w:p w:rsidR="001D0D42" w:rsidRDefault="001D0D42" w:rsidP="001D0D42">
      <w:pPr>
        <w:pStyle w:val="Prrafodelista"/>
        <w:numPr>
          <w:ilvl w:val="0"/>
          <w:numId w:val="16"/>
        </w:numPr>
        <w:spacing w:line="360" w:lineRule="auto"/>
      </w:pPr>
      <w:r w:rsidRPr="001D0D42">
        <w:t>Recuperació</w:t>
      </w:r>
      <w:r>
        <w:t xml:space="preserve">n de datos y concurrencia </w:t>
      </w:r>
    </w:p>
    <w:p w:rsidR="00DE6D71" w:rsidRDefault="001D0D42" w:rsidP="00DE6D71">
      <w:pPr>
        <w:pStyle w:val="Prrafodelista"/>
        <w:numPr>
          <w:ilvl w:val="0"/>
          <w:numId w:val="16"/>
        </w:numPr>
        <w:spacing w:line="360" w:lineRule="auto"/>
      </w:pPr>
      <w:r>
        <w:t xml:space="preserve">Diccionario de datos </w:t>
      </w:r>
    </w:p>
    <w:p w:rsidR="0072244A" w:rsidRPr="00DE6D71" w:rsidRDefault="001D0D42" w:rsidP="001D0D42">
      <w:pPr>
        <w:pStyle w:val="Prrafodelista"/>
        <w:numPr>
          <w:ilvl w:val="0"/>
          <w:numId w:val="16"/>
        </w:numPr>
        <w:spacing w:line="360" w:lineRule="auto"/>
        <w:rPr>
          <w:highlight w:val="yellow"/>
        </w:rPr>
      </w:pPr>
      <w:r w:rsidRPr="00DE6D71">
        <w:rPr>
          <w:highlight w:val="yellow"/>
        </w:rPr>
        <w:t>Rendimiento</w:t>
      </w:r>
    </w:p>
    <w:p w:rsidR="00AC52C1" w:rsidRDefault="00AC52C1" w:rsidP="00AC52C1">
      <w:pPr>
        <w:pStyle w:val="Prrafodelista"/>
        <w:numPr>
          <w:ilvl w:val="0"/>
          <w:numId w:val="16"/>
        </w:numPr>
      </w:pPr>
      <w:r>
        <w:t>G</w:t>
      </w:r>
      <w:r w:rsidRPr="00AE5D5F">
        <w:t>estionar grandes cantidades de información.</w:t>
      </w:r>
    </w:p>
    <w:p w:rsidR="00AC52C1" w:rsidRDefault="00AC52C1" w:rsidP="00AC52C1">
      <w:pPr>
        <w:pStyle w:val="Prrafodelista"/>
      </w:pPr>
    </w:p>
    <w:p w:rsidR="00AC52C1" w:rsidRDefault="00AC52C1" w:rsidP="00AC52C1">
      <w:pPr>
        <w:pStyle w:val="Prrafodelista"/>
        <w:numPr>
          <w:ilvl w:val="0"/>
          <w:numId w:val="16"/>
        </w:numPr>
      </w:pPr>
      <w:r>
        <w:t xml:space="preserve">Mover los datos de archivos de </w:t>
      </w:r>
      <w:r w:rsidRPr="00AC52C1">
        <w:rPr>
          <w:highlight w:val="yellow"/>
        </w:rPr>
        <w:t>datos físicos</w:t>
      </w:r>
      <w:r>
        <w:t>, según sea necesario.</w:t>
      </w:r>
    </w:p>
    <w:p w:rsidR="00AC52C1" w:rsidRDefault="00AC52C1" w:rsidP="00AC52C1">
      <w:pPr>
        <w:pStyle w:val="Prrafodelista"/>
      </w:pPr>
    </w:p>
    <w:p w:rsidR="00AC52C1" w:rsidRDefault="00AC52C1" w:rsidP="00AC52C1">
      <w:pPr>
        <w:pStyle w:val="Prrafodelista"/>
        <w:numPr>
          <w:ilvl w:val="0"/>
          <w:numId w:val="16"/>
        </w:numPr>
      </w:pPr>
      <w:r>
        <w:t xml:space="preserve">Administrar la opción de que varios usuarios consulten datos de manera </w:t>
      </w:r>
      <w:r w:rsidRPr="00AC52C1">
        <w:rPr>
          <w:highlight w:val="yellow"/>
        </w:rPr>
        <w:t>concurrente</w:t>
      </w:r>
      <w:r>
        <w:t xml:space="preserve">, e incluir medidas que eviten que las actualizaciones </w:t>
      </w:r>
      <w:r w:rsidRPr="00AC52C1">
        <w:rPr>
          <w:highlight w:val="yellow"/>
        </w:rPr>
        <w:t>simultaneas</w:t>
      </w:r>
      <w:r>
        <w:t xml:space="preserve"> tengan conflictos entre si.</w:t>
      </w:r>
    </w:p>
    <w:p w:rsidR="00AC52C1" w:rsidRDefault="00AC52C1" w:rsidP="00AC52C1">
      <w:pPr>
        <w:pStyle w:val="Prrafodelista"/>
      </w:pPr>
    </w:p>
    <w:p w:rsidR="00AC52C1" w:rsidRDefault="00AC52C1" w:rsidP="00AC52C1">
      <w:pPr>
        <w:pStyle w:val="Prrafodelista"/>
        <w:numPr>
          <w:ilvl w:val="0"/>
          <w:numId w:val="16"/>
        </w:numPr>
      </w:pPr>
      <w:r>
        <w:t xml:space="preserve">Controlar las </w:t>
      </w:r>
      <w:r w:rsidRPr="00AC52C1">
        <w:rPr>
          <w:highlight w:val="yellow"/>
        </w:rPr>
        <w:t>transacciones</w:t>
      </w:r>
      <w:r>
        <w:t xml:space="preserve"> para que los cambios en la base de datos de cada transacción sean una unidad de trabajo tipo todo o nada. En otras palabras, si la transacción tiene éxito, todos los cambios se registran en la base de datos; si la transacción fracasa, ninguno de los cambios se registra.</w:t>
      </w:r>
    </w:p>
    <w:p w:rsidR="00AC52C1" w:rsidRDefault="00AC52C1" w:rsidP="00AC52C1">
      <w:pPr>
        <w:pStyle w:val="Prrafodelista"/>
        <w:spacing w:line="360" w:lineRule="auto"/>
      </w:pPr>
    </w:p>
    <w:p w:rsidR="0072244A" w:rsidRDefault="0072244A" w:rsidP="0072244A"/>
    <w:p w:rsidR="0072244A" w:rsidRDefault="0072244A" w:rsidP="0072244A"/>
    <w:p w:rsidR="0072244A" w:rsidRDefault="0072244A" w:rsidP="0072244A"/>
    <w:p w:rsidR="0072244A" w:rsidRDefault="0072244A" w:rsidP="0072244A"/>
    <w:p w:rsidR="0072244A" w:rsidRDefault="0072244A" w:rsidP="0072244A"/>
    <w:p w:rsidR="0072244A" w:rsidRDefault="0072244A" w:rsidP="0072244A"/>
    <w:p w:rsidR="0072244A" w:rsidRDefault="0072244A" w:rsidP="0072244A"/>
    <w:p w:rsidR="0072244A" w:rsidRDefault="0072244A" w:rsidP="0072244A"/>
    <w:p w:rsidR="0072244A" w:rsidRDefault="0072244A" w:rsidP="0072244A"/>
    <w:p w:rsidR="0072244A" w:rsidRDefault="0072244A" w:rsidP="0072244A"/>
    <w:p w:rsidR="0072244A" w:rsidRDefault="0072244A" w:rsidP="0072244A"/>
    <w:p w:rsidR="00C224BA" w:rsidRDefault="00C224BA" w:rsidP="0072244A"/>
    <w:p w:rsidR="00C224BA" w:rsidRDefault="00C224BA" w:rsidP="0072244A"/>
    <w:p w:rsidR="00C224BA" w:rsidRDefault="00C224BA" w:rsidP="0072244A"/>
    <w:p w:rsidR="00C224BA" w:rsidRDefault="00C224BA" w:rsidP="0072244A"/>
    <w:p w:rsidR="0072244A" w:rsidRDefault="0072244A" w:rsidP="00B44473">
      <w:pPr>
        <w:pStyle w:val="Ttulo2"/>
      </w:pPr>
      <w:r w:rsidRPr="001F0C25">
        <w:lastRenderedPageBreak/>
        <w:t>D</w:t>
      </w:r>
      <w:r w:rsidR="00D3533C" w:rsidRPr="001F0C25">
        <w:t xml:space="preserve">efinición de </w:t>
      </w:r>
      <w:r w:rsidRPr="001F0C25">
        <w:t>SGBD</w:t>
      </w:r>
    </w:p>
    <w:p w:rsidR="0072244A" w:rsidRDefault="0072244A" w:rsidP="00B44473">
      <w:pPr>
        <w:spacing w:line="360" w:lineRule="auto"/>
        <w:ind w:firstLine="851"/>
        <w:jc w:val="both"/>
      </w:pPr>
      <w:r w:rsidRPr="001F0C25">
        <w:t xml:space="preserve">Un sistema gestor de bases de datos o </w:t>
      </w:r>
      <w:r w:rsidRPr="001F0C25">
        <w:rPr>
          <w:bCs/>
        </w:rPr>
        <w:t xml:space="preserve">SGBD </w:t>
      </w:r>
      <w:r w:rsidRPr="001F0C25">
        <w:t>(aunque se suele utilizar más a menudo las</w:t>
      </w:r>
      <w:r>
        <w:t xml:space="preserve"> </w:t>
      </w:r>
      <w:r w:rsidRPr="001F0C25">
        <w:t xml:space="preserve">siglas </w:t>
      </w:r>
      <w:r w:rsidRPr="001F0C25">
        <w:rPr>
          <w:bCs/>
        </w:rPr>
        <w:t xml:space="preserve">DBMS </w:t>
      </w:r>
      <w:r w:rsidRPr="001F0C25">
        <w:t xml:space="preserve">procedentes del inglés, </w:t>
      </w:r>
      <w:r w:rsidRPr="001F0C25">
        <w:rPr>
          <w:iCs/>
        </w:rPr>
        <w:t>Data Base Management System</w:t>
      </w:r>
      <w:r w:rsidRPr="001F0C25">
        <w:t>) es el software que</w:t>
      </w:r>
      <w:r>
        <w:t xml:space="preserve"> </w:t>
      </w:r>
      <w:r w:rsidRPr="001F0C25">
        <w:t>permite a los usuarios procesar, describir, administrar y recuperar los datos almacenados</w:t>
      </w:r>
      <w:r>
        <w:t xml:space="preserve"> </w:t>
      </w:r>
      <w:r w:rsidRPr="001F0C25">
        <w:t>en una base de datos</w:t>
      </w:r>
      <w:r w:rsidR="00777828">
        <w:t xml:space="preserve"> </w:t>
      </w:r>
      <w:sdt>
        <w:sdtPr>
          <w:id w:val="-268154990"/>
          <w:citation/>
        </w:sdtPr>
        <w:sdtEndPr/>
        <w:sdtContent>
          <w:r w:rsidR="00777828">
            <w:fldChar w:fldCharType="begin"/>
          </w:r>
          <w:r w:rsidR="00777828">
            <w:rPr>
              <w:lang w:val="es-MX"/>
            </w:rPr>
            <w:instrText xml:space="preserve"> CITATION Pat01 \l 2058 </w:instrText>
          </w:r>
          <w:r w:rsidR="00777828">
            <w:fldChar w:fldCharType="separate"/>
          </w:r>
          <w:r w:rsidR="00861F3F" w:rsidRPr="00861F3F">
            <w:rPr>
              <w:noProof/>
              <w:lang w:val="es-MX"/>
            </w:rPr>
            <w:t>(Barco, 2001)</w:t>
          </w:r>
          <w:r w:rsidR="00777828">
            <w:fldChar w:fldCharType="end"/>
          </w:r>
        </w:sdtContent>
      </w:sdt>
      <w:r w:rsidRPr="001F0C25">
        <w:t>.</w:t>
      </w:r>
    </w:p>
    <w:p w:rsidR="0072244A" w:rsidRDefault="0072244A" w:rsidP="00B44473">
      <w:pPr>
        <w:spacing w:line="360" w:lineRule="auto"/>
        <w:ind w:firstLine="851"/>
        <w:jc w:val="both"/>
      </w:pPr>
    </w:p>
    <w:p w:rsidR="0072244A" w:rsidRDefault="0072244A" w:rsidP="00B44473">
      <w:pPr>
        <w:spacing w:line="360" w:lineRule="auto"/>
        <w:ind w:firstLine="851"/>
        <w:jc w:val="both"/>
      </w:pPr>
      <w:r>
        <w:t xml:space="preserve">En general, un SGBD es un software de BD </w:t>
      </w:r>
      <w:r w:rsidR="00777828">
        <w:t xml:space="preserve">deacuerdo con el autor </w:t>
      </w:r>
      <w:sdt>
        <w:sdtPr>
          <w:id w:val="687807528"/>
          <w:citation/>
        </w:sdtPr>
        <w:sdtEndPr/>
        <w:sdtContent>
          <w:r w:rsidR="00777828">
            <w:fldChar w:fldCharType="begin"/>
          </w:r>
          <w:r w:rsidR="00777828">
            <w:rPr>
              <w:lang w:val="es-MX"/>
            </w:rPr>
            <w:instrText xml:space="preserve"> CITATION Pat01 \l 2058 </w:instrText>
          </w:r>
          <w:r w:rsidR="00777828">
            <w:fldChar w:fldCharType="separate"/>
          </w:r>
          <w:r w:rsidR="00861F3F" w:rsidRPr="00861F3F">
            <w:rPr>
              <w:noProof/>
              <w:lang w:val="es-MX"/>
            </w:rPr>
            <w:t>(Barco, 2001)</w:t>
          </w:r>
          <w:r w:rsidR="00777828">
            <w:fldChar w:fldCharType="end"/>
          </w:r>
        </w:sdtContent>
      </w:sdt>
      <w:r w:rsidR="00777828">
        <w:t xml:space="preserve"> son:</w:t>
      </w:r>
    </w:p>
    <w:p w:rsidR="0072244A" w:rsidRDefault="0072244A" w:rsidP="00B44473">
      <w:pPr>
        <w:spacing w:line="360" w:lineRule="auto"/>
        <w:jc w:val="both"/>
      </w:pPr>
      <w:r>
        <w:t>• centraliza2</w:t>
      </w:r>
      <w:bookmarkStart w:id="10" w:name="_GoBack"/>
      <w:bookmarkEnd w:id="10"/>
    </w:p>
    <w:p w:rsidR="0072244A" w:rsidRDefault="0072244A" w:rsidP="00B44473">
      <w:pPr>
        <w:spacing w:line="360" w:lineRule="auto"/>
        <w:jc w:val="both"/>
      </w:pPr>
      <w:r>
        <w:t xml:space="preserve"> los datos en un único “lugar” lógico al que acceden</w:t>
      </w:r>
    </w:p>
    <w:p w:rsidR="0072244A" w:rsidRDefault="0072244A" w:rsidP="00B44473">
      <w:pPr>
        <w:spacing w:line="360" w:lineRule="auto"/>
        <w:jc w:val="both"/>
      </w:pPr>
      <w:r>
        <w:t>todos los usuarios y aplicaciones.</w:t>
      </w:r>
    </w:p>
    <w:p w:rsidR="00777828" w:rsidRDefault="00777828" w:rsidP="00B44473">
      <w:pPr>
        <w:spacing w:line="360" w:lineRule="auto"/>
        <w:jc w:val="both"/>
      </w:pPr>
    </w:p>
    <w:p w:rsidR="0072244A" w:rsidRDefault="0072244A" w:rsidP="00B44473">
      <w:pPr>
        <w:spacing w:line="360" w:lineRule="auto"/>
        <w:jc w:val="both"/>
      </w:pPr>
      <w:r>
        <w:t>• es utilizable por múltiples usuarios y aplicaciones</w:t>
      </w:r>
    </w:p>
    <w:p w:rsidR="0072244A" w:rsidRDefault="0072244A" w:rsidP="00B44473">
      <w:pPr>
        <w:spacing w:line="360" w:lineRule="auto"/>
        <w:jc w:val="both"/>
      </w:pPr>
      <w:r>
        <w:t>concurrentemente.</w:t>
      </w:r>
    </w:p>
    <w:p w:rsidR="0072244A" w:rsidRDefault="0072244A" w:rsidP="00B44473">
      <w:pPr>
        <w:spacing w:line="360" w:lineRule="auto"/>
        <w:jc w:val="both"/>
      </w:pPr>
      <w:r>
        <w:t>• ofrece visiones parciales del conjunto total de información, según</w:t>
      </w:r>
    </w:p>
    <w:p w:rsidR="0072244A" w:rsidRDefault="0072244A" w:rsidP="00B44473">
      <w:pPr>
        <w:spacing w:line="360" w:lineRule="auto"/>
        <w:jc w:val="both"/>
      </w:pPr>
      <w:r>
        <w:t>las necesidades de un usuario en particular.</w:t>
      </w:r>
    </w:p>
    <w:p w:rsidR="00777828" w:rsidRDefault="00777828" w:rsidP="00B44473">
      <w:pPr>
        <w:spacing w:line="360" w:lineRule="auto"/>
        <w:jc w:val="both"/>
      </w:pPr>
    </w:p>
    <w:p w:rsidR="0072244A" w:rsidRDefault="0072244A" w:rsidP="00B44473">
      <w:pPr>
        <w:spacing w:line="360" w:lineRule="auto"/>
        <w:jc w:val="both"/>
      </w:pPr>
      <w:r>
        <w:t>• posee herramientas para asegurar:</w:t>
      </w:r>
    </w:p>
    <w:p w:rsidR="0072244A" w:rsidRDefault="0072244A" w:rsidP="00B44473">
      <w:pPr>
        <w:spacing w:line="360" w:lineRule="auto"/>
        <w:jc w:val="both"/>
      </w:pPr>
      <w:r>
        <w:t>la independencia de datos: a varios niveles, permitiendo</w:t>
      </w:r>
    </w:p>
    <w:p w:rsidR="0072244A" w:rsidRDefault="0072244A" w:rsidP="00B44473">
      <w:pPr>
        <w:spacing w:line="360" w:lineRule="auto"/>
        <w:jc w:val="both"/>
      </w:pPr>
      <w:r>
        <w:t>la modificación de las definiciones de datos sin afectar a</w:t>
      </w:r>
    </w:p>
    <w:p w:rsidR="0072244A" w:rsidRDefault="0072244A" w:rsidP="00B44473">
      <w:pPr>
        <w:spacing w:line="360" w:lineRule="auto"/>
        <w:jc w:val="both"/>
      </w:pPr>
      <w:r>
        <w:t>las aplicaciones o esquemas que no utilizan esos datos.</w:t>
      </w:r>
    </w:p>
    <w:p w:rsidR="0072244A" w:rsidRDefault="0072244A" w:rsidP="00B44473">
      <w:pPr>
        <w:spacing w:line="360" w:lineRule="auto"/>
        <w:jc w:val="both"/>
      </w:pPr>
      <w:r>
        <w:t xml:space="preserve"> la integridad de los datos: que los datos sean correctos</w:t>
      </w:r>
    </w:p>
    <w:p w:rsidR="0072244A" w:rsidRDefault="0072244A" w:rsidP="00B44473">
      <w:pPr>
        <w:spacing w:line="360" w:lineRule="auto"/>
        <w:jc w:val="both"/>
      </w:pPr>
      <w:r>
        <w:t>en todo momento, de acuerdo con las especificaciones o</w:t>
      </w:r>
    </w:p>
    <w:p w:rsidR="00777828" w:rsidRDefault="0072244A" w:rsidP="00B44473">
      <w:pPr>
        <w:spacing w:line="360" w:lineRule="auto"/>
        <w:jc w:val="both"/>
      </w:pPr>
      <w:r>
        <w:t xml:space="preserve">reglas impuestas al </w:t>
      </w:r>
      <w:r w:rsidR="00777828">
        <w:t xml:space="preserve">Sistema </w:t>
      </w:r>
      <w:r>
        <w:t xml:space="preserve">la seguridad de los datos: </w:t>
      </w:r>
    </w:p>
    <w:p w:rsidR="00777828" w:rsidRDefault="0072244A" w:rsidP="00B44473">
      <w:pPr>
        <w:spacing w:line="360" w:lineRule="auto"/>
        <w:jc w:val="both"/>
      </w:pPr>
      <w:r>
        <w:t>que sólo las personas</w:t>
      </w:r>
      <w:r w:rsidR="00777828">
        <w:t xml:space="preserve"> </w:t>
      </w:r>
      <w:r>
        <w:t xml:space="preserve">autorizadas puedan acceder a </w:t>
      </w:r>
    </w:p>
    <w:p w:rsidR="00777828" w:rsidRDefault="0072244A" w:rsidP="00B44473">
      <w:pPr>
        <w:spacing w:line="360" w:lineRule="auto"/>
        <w:jc w:val="both"/>
      </w:pPr>
      <w:r>
        <w:t>determinados datos y que</w:t>
      </w:r>
      <w:r w:rsidR="00777828">
        <w:t xml:space="preserve"> </w:t>
      </w:r>
      <w:r>
        <w:t xml:space="preserve">sólo puedan efectuar las </w:t>
      </w:r>
    </w:p>
    <w:p w:rsidR="00CC6EFB" w:rsidRDefault="0072244A" w:rsidP="00B44473">
      <w:pPr>
        <w:spacing w:line="360" w:lineRule="auto"/>
        <w:jc w:val="both"/>
      </w:pPr>
      <w:r>
        <w:t>operaciones para las que han</w:t>
      </w:r>
      <w:r w:rsidR="00777828">
        <w:t xml:space="preserve"> </w:t>
      </w:r>
      <w:r>
        <w:t>sido autorizados.</w:t>
      </w:r>
      <w:sdt>
        <w:sdtPr>
          <w:id w:val="309444582"/>
          <w:citation/>
        </w:sdtPr>
        <w:sdtEndPr/>
        <w:sdtContent>
          <w:r w:rsidR="00441628">
            <w:fldChar w:fldCharType="begin"/>
          </w:r>
          <w:r w:rsidR="00D8436B">
            <w:rPr>
              <w:lang w:val="es-MX"/>
            </w:rPr>
            <w:instrText xml:space="preserve">CITATION Pat01 \p 142 \l 2058 </w:instrText>
          </w:r>
          <w:r w:rsidR="00441628">
            <w:fldChar w:fldCharType="separate"/>
          </w:r>
          <w:r w:rsidR="00861F3F">
            <w:rPr>
              <w:noProof/>
              <w:lang w:val="es-MX"/>
            </w:rPr>
            <w:t xml:space="preserve"> </w:t>
          </w:r>
          <w:r w:rsidR="00861F3F" w:rsidRPr="00861F3F">
            <w:rPr>
              <w:noProof/>
              <w:lang w:val="es-MX"/>
            </w:rPr>
            <w:t>(Barco, 2001, pág. 142)</w:t>
          </w:r>
          <w:r w:rsidR="00441628">
            <w:fldChar w:fldCharType="end"/>
          </w:r>
        </w:sdtContent>
      </w:sdt>
    </w:p>
    <w:p w:rsidR="00CC6EFB" w:rsidRDefault="00CC6EFB" w:rsidP="00B44473">
      <w:pPr>
        <w:spacing w:line="360" w:lineRule="auto"/>
        <w:jc w:val="both"/>
      </w:pPr>
    </w:p>
    <w:p w:rsidR="00CC6EFB" w:rsidRDefault="00CC6EFB" w:rsidP="00B44473">
      <w:pPr>
        <w:spacing w:line="360" w:lineRule="auto"/>
        <w:jc w:val="both"/>
      </w:pPr>
    </w:p>
    <w:p w:rsidR="00CC6EFB" w:rsidRDefault="00CC6EFB" w:rsidP="00CC6EFB">
      <w:pPr>
        <w:spacing w:line="360" w:lineRule="auto"/>
      </w:pPr>
    </w:p>
    <w:p w:rsidR="00CC6EFB" w:rsidRDefault="00CC6EFB" w:rsidP="00CC6EFB">
      <w:pPr>
        <w:spacing w:line="360" w:lineRule="auto"/>
      </w:pPr>
    </w:p>
    <w:p w:rsidR="00C745D9" w:rsidRDefault="000044EB" w:rsidP="00B44473">
      <w:pPr>
        <w:pStyle w:val="Ttulo2"/>
      </w:pPr>
      <w:r>
        <w:t>Areas de aplicacion de los S</w:t>
      </w:r>
      <w:r w:rsidR="00C745D9">
        <w:t>BD</w:t>
      </w:r>
      <w:bookmarkEnd w:id="9"/>
    </w:p>
    <w:p w:rsidR="002148DE" w:rsidRDefault="00651CD1" w:rsidP="00B44473">
      <w:pPr>
        <w:pStyle w:val="Ttulo3"/>
        <w:jc w:val="both"/>
      </w:pPr>
      <w:bookmarkStart w:id="11" w:name="_Toc474495889"/>
      <w:r>
        <w:t>Banca</w:t>
      </w:r>
      <w:bookmarkEnd w:id="11"/>
    </w:p>
    <w:p w:rsidR="00255AD6" w:rsidRPr="00255AD6" w:rsidRDefault="00255AD6" w:rsidP="00B44473">
      <w:pPr>
        <w:jc w:val="both"/>
      </w:pPr>
    </w:p>
    <w:p w:rsidR="002148DE" w:rsidRDefault="00255AD6" w:rsidP="00B44473">
      <w:pPr>
        <w:ind w:left="720"/>
        <w:jc w:val="both"/>
      </w:pPr>
      <w:r>
        <w:t>“</w:t>
      </w:r>
      <w:r w:rsidRPr="00255AD6">
        <w:t>Para información de los clientes, cuentas y préstamos, y transacciones bancaria</w:t>
      </w:r>
      <w:r>
        <w:t>”</w:t>
      </w:r>
      <w:sdt>
        <w:sdtPr>
          <w:id w:val="-465424467"/>
          <w:citation/>
        </w:sdtPr>
        <w:sdtEndPr/>
        <w:sdtContent>
          <w:r>
            <w:fldChar w:fldCharType="begin"/>
          </w:r>
          <w:r>
            <w:rPr>
              <w:lang w:val="es-MX"/>
            </w:rPr>
            <w:instrText xml:space="preserve">CITATION Abr02 \p 1 \t  \l 2058 </w:instrText>
          </w:r>
          <w:r>
            <w:fldChar w:fldCharType="separate"/>
          </w:r>
          <w:r w:rsidR="00861F3F">
            <w:rPr>
              <w:noProof/>
              <w:lang w:val="es-MX"/>
            </w:rPr>
            <w:t xml:space="preserve"> </w:t>
          </w:r>
          <w:r w:rsidR="00861F3F" w:rsidRPr="00861F3F">
            <w:rPr>
              <w:noProof/>
              <w:lang w:val="es-MX"/>
            </w:rPr>
            <w:t>(Silberschatz, 2002, pág. 1)</w:t>
          </w:r>
          <w:r>
            <w:fldChar w:fldCharType="end"/>
          </w:r>
        </w:sdtContent>
      </w:sdt>
    </w:p>
    <w:p w:rsidR="002148DE" w:rsidRPr="002148DE" w:rsidRDefault="002148DE" w:rsidP="00B44473">
      <w:pPr>
        <w:jc w:val="both"/>
      </w:pPr>
    </w:p>
    <w:p w:rsidR="00255AD6" w:rsidRDefault="00255AD6" w:rsidP="00B44473">
      <w:pPr>
        <w:pStyle w:val="Ttulo3"/>
        <w:jc w:val="both"/>
      </w:pPr>
      <w:bookmarkStart w:id="12" w:name="_Toc474495890"/>
      <w:r w:rsidRPr="00255AD6">
        <w:t>Líneas aérea</w:t>
      </w:r>
      <w:bookmarkEnd w:id="12"/>
    </w:p>
    <w:p w:rsidR="00D539CA" w:rsidRDefault="00D539CA" w:rsidP="00B44473">
      <w:pPr>
        <w:ind w:left="720"/>
        <w:jc w:val="both"/>
      </w:pPr>
    </w:p>
    <w:p w:rsidR="00255AD6" w:rsidRDefault="00DA20DB" w:rsidP="00B44473">
      <w:pPr>
        <w:ind w:left="720"/>
        <w:jc w:val="both"/>
      </w:pPr>
      <w:r w:rsidRPr="00DA20DB">
        <w:t>Para reservas e información de planiﬁcación. Las líneas aéreas fueron de los primeros en usar las bases de datos de forma distribuida geográficamente (los terminales situados en todo el mundo accedían al sistema de bases de datos centralizado a través de las líneas telefónicas y otras redes de datos)</w:t>
      </w:r>
      <w:r>
        <w:t>»</w:t>
      </w:r>
      <w:sdt>
        <w:sdtPr>
          <w:id w:val="-2123212917"/>
          <w:citation/>
        </w:sdtPr>
        <w:sdtEndPr/>
        <w:sdtContent>
          <w:r>
            <w:fldChar w:fldCharType="begin"/>
          </w:r>
          <w:r>
            <w:rPr>
              <w:lang w:val="es-MX"/>
            </w:rPr>
            <w:instrText xml:space="preserve">CITATION Abr02 \p 1 \l 2058 </w:instrText>
          </w:r>
          <w:r>
            <w:fldChar w:fldCharType="separate"/>
          </w:r>
          <w:r w:rsidR="00861F3F">
            <w:rPr>
              <w:noProof/>
              <w:lang w:val="es-MX"/>
            </w:rPr>
            <w:t xml:space="preserve"> </w:t>
          </w:r>
          <w:r w:rsidR="00861F3F" w:rsidRPr="00861F3F">
            <w:rPr>
              <w:noProof/>
              <w:lang w:val="es-MX"/>
            </w:rPr>
            <w:t>(Silberschatz, 2002, pág. 1)</w:t>
          </w:r>
          <w:r>
            <w:fldChar w:fldCharType="end"/>
          </w:r>
        </w:sdtContent>
      </w:sdt>
    </w:p>
    <w:p w:rsidR="00255AD6" w:rsidRPr="00255AD6" w:rsidRDefault="00255AD6" w:rsidP="00B44473">
      <w:pPr>
        <w:jc w:val="both"/>
      </w:pPr>
    </w:p>
    <w:p w:rsidR="00AD0DDB" w:rsidRDefault="00AD0DDB" w:rsidP="00B44473">
      <w:pPr>
        <w:pStyle w:val="Ttulo3"/>
        <w:jc w:val="both"/>
      </w:pPr>
      <w:bookmarkStart w:id="13" w:name="_Toc474495891"/>
      <w:r>
        <w:t>Universidades</w:t>
      </w:r>
      <w:bookmarkEnd w:id="13"/>
    </w:p>
    <w:p w:rsidR="00AC2D75" w:rsidRDefault="00AC2D75" w:rsidP="00B44473">
      <w:pPr>
        <w:ind w:left="720"/>
        <w:jc w:val="both"/>
      </w:pPr>
    </w:p>
    <w:p w:rsidR="00AD0DDB" w:rsidRDefault="00AC2D75" w:rsidP="00B44473">
      <w:pPr>
        <w:ind w:left="720"/>
        <w:jc w:val="both"/>
      </w:pPr>
      <w:r>
        <w:t>“</w:t>
      </w:r>
      <w:r w:rsidRPr="00AC2D75">
        <w:t>Para información de los estudiantes, matrículas de las asignaturas y cursos</w:t>
      </w:r>
      <w:r>
        <w:t>”</w:t>
      </w:r>
      <w:sdt>
        <w:sdtPr>
          <w:id w:val="135228634"/>
          <w:citation/>
        </w:sdtPr>
        <w:sdtEndPr/>
        <w:sdtContent>
          <w:r>
            <w:fldChar w:fldCharType="begin"/>
          </w:r>
          <w:r>
            <w:rPr>
              <w:lang w:val="es-MX"/>
            </w:rPr>
            <w:instrText xml:space="preserve"> CITATION Abr02 \l 2058 </w:instrText>
          </w:r>
          <w:r>
            <w:fldChar w:fldCharType="separate"/>
          </w:r>
          <w:r w:rsidR="00861F3F">
            <w:rPr>
              <w:noProof/>
              <w:lang w:val="es-MX"/>
            </w:rPr>
            <w:t xml:space="preserve"> </w:t>
          </w:r>
          <w:r w:rsidR="00861F3F" w:rsidRPr="00861F3F">
            <w:rPr>
              <w:noProof/>
              <w:lang w:val="es-MX"/>
            </w:rPr>
            <w:t>(Silberschatz, 2002)</w:t>
          </w:r>
          <w:r>
            <w:fldChar w:fldCharType="end"/>
          </w:r>
        </w:sdtContent>
      </w:sdt>
    </w:p>
    <w:p w:rsidR="00AD0DDB" w:rsidRPr="00AD0DDB" w:rsidRDefault="00AD0DDB" w:rsidP="00B44473">
      <w:pPr>
        <w:jc w:val="both"/>
      </w:pPr>
    </w:p>
    <w:p w:rsidR="006B67A7" w:rsidRDefault="006B67A7" w:rsidP="00B44473">
      <w:pPr>
        <w:pStyle w:val="Ttulo3"/>
        <w:jc w:val="both"/>
      </w:pPr>
      <w:bookmarkStart w:id="14" w:name="_Toc474495892"/>
      <w:r w:rsidRPr="006B67A7">
        <w:t>Transacciones de tarjetas de crédito</w:t>
      </w:r>
      <w:bookmarkEnd w:id="14"/>
    </w:p>
    <w:p w:rsidR="006B67A7" w:rsidRDefault="006B67A7" w:rsidP="00B44473">
      <w:pPr>
        <w:jc w:val="both"/>
      </w:pPr>
    </w:p>
    <w:p w:rsidR="006B67A7" w:rsidRPr="006B67A7" w:rsidRDefault="006B67A7" w:rsidP="00B44473">
      <w:pPr>
        <w:ind w:left="720"/>
        <w:jc w:val="both"/>
      </w:pPr>
      <w:r>
        <w:t>“</w:t>
      </w:r>
      <w:r w:rsidRPr="006B67A7">
        <w:t>Para compras con tarjeta de crédito y generación mensual de extractos</w:t>
      </w:r>
      <w:r>
        <w:t>”</w:t>
      </w:r>
      <w:sdt>
        <w:sdtPr>
          <w:id w:val="-768533487"/>
          <w:citation/>
        </w:sdtPr>
        <w:sdtEndPr/>
        <w:sdtContent>
          <w:r>
            <w:fldChar w:fldCharType="begin"/>
          </w:r>
          <w:r>
            <w:rPr>
              <w:lang w:val="es-MX"/>
            </w:rPr>
            <w:instrText xml:space="preserve"> CITATION Abr02 \l 2058 </w:instrText>
          </w:r>
          <w:r>
            <w:fldChar w:fldCharType="separate"/>
          </w:r>
          <w:r w:rsidR="00861F3F">
            <w:rPr>
              <w:noProof/>
              <w:lang w:val="es-MX"/>
            </w:rPr>
            <w:t xml:space="preserve"> </w:t>
          </w:r>
          <w:r w:rsidR="00861F3F" w:rsidRPr="00861F3F">
            <w:rPr>
              <w:noProof/>
              <w:lang w:val="es-MX"/>
            </w:rPr>
            <w:t>(Silberschatz, 2002)</w:t>
          </w:r>
          <w:r>
            <w:fldChar w:fldCharType="end"/>
          </w:r>
        </w:sdtContent>
      </w:sdt>
    </w:p>
    <w:p w:rsidR="006B67A7" w:rsidRPr="006B67A7" w:rsidRDefault="006B67A7" w:rsidP="00B44473">
      <w:pPr>
        <w:jc w:val="both"/>
      </w:pPr>
    </w:p>
    <w:p w:rsidR="006B67A7" w:rsidRDefault="006B67A7" w:rsidP="00B44473">
      <w:pPr>
        <w:pStyle w:val="Ttulo3"/>
        <w:jc w:val="both"/>
      </w:pPr>
      <w:bookmarkStart w:id="15" w:name="_Toc474495893"/>
      <w:r w:rsidRPr="006B67A7">
        <w:t>Telecomunicaciones</w:t>
      </w:r>
      <w:bookmarkEnd w:id="15"/>
    </w:p>
    <w:p w:rsidR="00567655" w:rsidRPr="00567655" w:rsidRDefault="00567655" w:rsidP="00B44473">
      <w:pPr>
        <w:jc w:val="both"/>
      </w:pPr>
    </w:p>
    <w:p w:rsidR="0039231B" w:rsidRDefault="0039231B" w:rsidP="00B44473">
      <w:pPr>
        <w:ind w:left="720"/>
        <w:jc w:val="both"/>
      </w:pPr>
      <w:r>
        <w:t>“</w:t>
      </w:r>
      <w:r w:rsidRPr="0039231B">
        <w:t>Para guardar un registro de las llamadas realizadas, generación mensual de facturas, manteniendo el saldo de las tarjetas telefónicas de prepago y para almacenar información sobre las redes de comunicaciones</w:t>
      </w:r>
      <w:r>
        <w:t>”</w:t>
      </w:r>
      <w:sdt>
        <w:sdtPr>
          <w:id w:val="1887914848"/>
          <w:citation/>
        </w:sdtPr>
        <w:sdtEndPr/>
        <w:sdtContent>
          <w:r>
            <w:fldChar w:fldCharType="begin"/>
          </w:r>
          <w:r>
            <w:rPr>
              <w:lang w:val="es-MX"/>
            </w:rPr>
            <w:instrText xml:space="preserve"> CITATION Abr02 \l 2058 </w:instrText>
          </w:r>
          <w:r>
            <w:fldChar w:fldCharType="separate"/>
          </w:r>
          <w:r w:rsidR="00861F3F">
            <w:rPr>
              <w:noProof/>
              <w:lang w:val="es-MX"/>
            </w:rPr>
            <w:t xml:space="preserve"> </w:t>
          </w:r>
          <w:r w:rsidR="00861F3F" w:rsidRPr="00861F3F">
            <w:rPr>
              <w:noProof/>
              <w:lang w:val="es-MX"/>
            </w:rPr>
            <w:t>(Silberschatz, 2002)</w:t>
          </w:r>
          <w:r>
            <w:fldChar w:fldCharType="end"/>
          </w:r>
        </w:sdtContent>
      </w:sdt>
    </w:p>
    <w:p w:rsidR="0039231B" w:rsidRPr="0039231B" w:rsidRDefault="0039231B" w:rsidP="00B44473">
      <w:pPr>
        <w:jc w:val="both"/>
      </w:pPr>
    </w:p>
    <w:p w:rsidR="006B67A7" w:rsidRDefault="006B67A7" w:rsidP="00B44473">
      <w:pPr>
        <w:pStyle w:val="Ttulo3"/>
        <w:jc w:val="both"/>
      </w:pPr>
      <w:bookmarkStart w:id="16" w:name="_Toc474495894"/>
      <w:r w:rsidRPr="006B67A7">
        <w:t>Finanzas</w:t>
      </w:r>
      <w:bookmarkEnd w:id="16"/>
    </w:p>
    <w:p w:rsidR="00567655" w:rsidRPr="00567655" w:rsidRDefault="00567655" w:rsidP="00B44473">
      <w:pPr>
        <w:jc w:val="both"/>
      </w:pPr>
    </w:p>
    <w:p w:rsidR="00213D90" w:rsidRDefault="00213D90" w:rsidP="00B44473">
      <w:pPr>
        <w:ind w:left="720"/>
        <w:jc w:val="both"/>
      </w:pPr>
      <w:r>
        <w:t>“</w:t>
      </w:r>
      <w:r w:rsidRPr="00213D90">
        <w:t>Para almacenar información sobre grandes empresas, ventas y compras de documentos formales ﬁnancieros, como bolsa y bonos</w:t>
      </w:r>
      <w:r>
        <w:t>”</w:t>
      </w:r>
      <w:sdt>
        <w:sdtPr>
          <w:id w:val="-1395115522"/>
          <w:citation/>
        </w:sdtPr>
        <w:sdtEndPr/>
        <w:sdtContent>
          <w:r>
            <w:fldChar w:fldCharType="begin"/>
          </w:r>
          <w:r>
            <w:rPr>
              <w:lang w:val="es-MX"/>
            </w:rPr>
            <w:instrText xml:space="preserve"> CITATION Abr02 \l 2058 </w:instrText>
          </w:r>
          <w:r>
            <w:fldChar w:fldCharType="separate"/>
          </w:r>
          <w:r w:rsidR="00861F3F">
            <w:rPr>
              <w:noProof/>
              <w:lang w:val="es-MX"/>
            </w:rPr>
            <w:t xml:space="preserve"> </w:t>
          </w:r>
          <w:r w:rsidR="00861F3F" w:rsidRPr="00861F3F">
            <w:rPr>
              <w:noProof/>
              <w:lang w:val="es-MX"/>
            </w:rPr>
            <w:t>(Silberschatz, 2002)</w:t>
          </w:r>
          <w:r>
            <w:fldChar w:fldCharType="end"/>
          </w:r>
        </w:sdtContent>
      </w:sdt>
    </w:p>
    <w:p w:rsidR="00567655" w:rsidRPr="00213D90" w:rsidRDefault="00567655" w:rsidP="00B44473">
      <w:pPr>
        <w:ind w:left="720"/>
        <w:jc w:val="both"/>
      </w:pPr>
    </w:p>
    <w:p w:rsidR="006B67A7" w:rsidRDefault="006B67A7" w:rsidP="00B44473">
      <w:pPr>
        <w:pStyle w:val="Ttulo3"/>
        <w:jc w:val="both"/>
      </w:pPr>
      <w:bookmarkStart w:id="17" w:name="_Toc474495895"/>
      <w:r w:rsidRPr="006B67A7">
        <w:t>Ventas</w:t>
      </w:r>
      <w:bookmarkEnd w:id="17"/>
    </w:p>
    <w:p w:rsidR="00567655" w:rsidRPr="00567655" w:rsidRDefault="00567655" w:rsidP="00B44473">
      <w:pPr>
        <w:jc w:val="both"/>
      </w:pPr>
    </w:p>
    <w:p w:rsidR="00F82B1C" w:rsidRDefault="00F82B1C" w:rsidP="00B44473">
      <w:pPr>
        <w:ind w:left="720"/>
        <w:jc w:val="both"/>
      </w:pPr>
      <w:r>
        <w:t>“</w:t>
      </w:r>
      <w:r w:rsidRPr="00F82B1C">
        <w:t>Para información de clientes, productos y compras</w:t>
      </w:r>
      <w:r>
        <w:t>”</w:t>
      </w:r>
      <w:sdt>
        <w:sdtPr>
          <w:id w:val="-1603249274"/>
          <w:citation/>
        </w:sdtPr>
        <w:sdtEndPr/>
        <w:sdtContent>
          <w:r w:rsidR="00DF31CA">
            <w:fldChar w:fldCharType="begin"/>
          </w:r>
          <w:r w:rsidR="00DF31CA">
            <w:rPr>
              <w:lang w:val="es-MX"/>
            </w:rPr>
            <w:instrText xml:space="preserve"> CITATION Abr02 \l 2058 </w:instrText>
          </w:r>
          <w:r w:rsidR="00DF31CA">
            <w:fldChar w:fldCharType="separate"/>
          </w:r>
          <w:r w:rsidR="00861F3F">
            <w:rPr>
              <w:noProof/>
              <w:lang w:val="es-MX"/>
            </w:rPr>
            <w:t xml:space="preserve"> </w:t>
          </w:r>
          <w:r w:rsidR="00861F3F" w:rsidRPr="00861F3F">
            <w:rPr>
              <w:noProof/>
              <w:lang w:val="es-MX"/>
            </w:rPr>
            <w:t>(Silberschatz, 2002)</w:t>
          </w:r>
          <w:r w:rsidR="00DF31CA">
            <w:fldChar w:fldCharType="end"/>
          </w:r>
        </w:sdtContent>
      </w:sdt>
    </w:p>
    <w:p w:rsidR="00567655" w:rsidRDefault="00567655" w:rsidP="00B44473">
      <w:pPr>
        <w:ind w:left="720"/>
        <w:jc w:val="both"/>
      </w:pPr>
    </w:p>
    <w:p w:rsidR="00E04056" w:rsidRDefault="00E04056" w:rsidP="00B44473">
      <w:pPr>
        <w:ind w:left="720"/>
        <w:jc w:val="both"/>
      </w:pPr>
    </w:p>
    <w:p w:rsidR="00E04056" w:rsidRDefault="00E04056" w:rsidP="00B44473">
      <w:pPr>
        <w:ind w:left="720"/>
        <w:jc w:val="both"/>
      </w:pPr>
    </w:p>
    <w:p w:rsidR="00E04056" w:rsidRDefault="00E04056" w:rsidP="00B44473">
      <w:pPr>
        <w:ind w:left="720"/>
        <w:jc w:val="both"/>
      </w:pPr>
    </w:p>
    <w:p w:rsidR="00E04056" w:rsidRPr="00F82B1C" w:rsidRDefault="00E04056" w:rsidP="00B44473">
      <w:pPr>
        <w:ind w:left="720"/>
        <w:jc w:val="both"/>
      </w:pPr>
    </w:p>
    <w:p w:rsidR="006B67A7" w:rsidRDefault="006B67A7" w:rsidP="00B44473">
      <w:pPr>
        <w:pStyle w:val="Ttulo3"/>
        <w:jc w:val="both"/>
      </w:pPr>
      <w:bookmarkStart w:id="18" w:name="_Toc474495896"/>
      <w:r w:rsidRPr="006B67A7">
        <w:t>Producción</w:t>
      </w:r>
      <w:bookmarkEnd w:id="18"/>
    </w:p>
    <w:p w:rsidR="007F6311" w:rsidRDefault="007F6311" w:rsidP="00B44473">
      <w:pPr>
        <w:jc w:val="both"/>
      </w:pPr>
    </w:p>
    <w:p w:rsidR="007F6311" w:rsidRPr="007F6311" w:rsidRDefault="00E04056" w:rsidP="00B44473">
      <w:pPr>
        <w:ind w:left="720"/>
        <w:jc w:val="both"/>
      </w:pPr>
      <w:r>
        <w:t>“</w:t>
      </w:r>
      <w:r w:rsidRPr="00E04056">
        <w:t>Para la gestión de la cadena de producción y para el seguimiento de la producción de elementos en las factorías, inventarios de elementos en almacenes y pedidos de elementos</w:t>
      </w:r>
      <w:r>
        <w:t>”</w:t>
      </w:r>
      <w:sdt>
        <w:sdtPr>
          <w:id w:val="-896970789"/>
          <w:citation/>
        </w:sdtPr>
        <w:sdtEndPr/>
        <w:sdtContent>
          <w:r>
            <w:fldChar w:fldCharType="begin"/>
          </w:r>
          <w:r>
            <w:rPr>
              <w:lang w:val="es-MX"/>
            </w:rPr>
            <w:instrText xml:space="preserve"> CITATION Abr02 \l 2058 </w:instrText>
          </w:r>
          <w:r>
            <w:fldChar w:fldCharType="separate"/>
          </w:r>
          <w:r w:rsidR="00861F3F">
            <w:rPr>
              <w:noProof/>
              <w:lang w:val="es-MX"/>
            </w:rPr>
            <w:t xml:space="preserve"> </w:t>
          </w:r>
          <w:r w:rsidR="00861F3F" w:rsidRPr="00861F3F">
            <w:rPr>
              <w:noProof/>
              <w:lang w:val="es-MX"/>
            </w:rPr>
            <w:t>(Silberschatz, 2002)</w:t>
          </w:r>
          <w:r>
            <w:fldChar w:fldCharType="end"/>
          </w:r>
        </w:sdtContent>
      </w:sdt>
    </w:p>
    <w:p w:rsidR="006D0DB4" w:rsidRPr="006D0DB4" w:rsidRDefault="006D0DB4" w:rsidP="00B44473">
      <w:pPr>
        <w:jc w:val="both"/>
      </w:pPr>
    </w:p>
    <w:p w:rsidR="006B67A7" w:rsidRDefault="006B67A7" w:rsidP="00B44473">
      <w:pPr>
        <w:pStyle w:val="Ttulo3"/>
        <w:jc w:val="both"/>
      </w:pPr>
      <w:bookmarkStart w:id="19" w:name="_Toc474495897"/>
      <w:r w:rsidRPr="006B67A7">
        <w:t>Recursos humanos</w:t>
      </w:r>
      <w:bookmarkEnd w:id="19"/>
    </w:p>
    <w:p w:rsidR="0039231B" w:rsidRDefault="0039231B" w:rsidP="00B44473">
      <w:pPr>
        <w:jc w:val="both"/>
      </w:pPr>
    </w:p>
    <w:p w:rsidR="0039231B" w:rsidRDefault="00253FAA" w:rsidP="00B44473">
      <w:pPr>
        <w:ind w:left="720"/>
        <w:jc w:val="both"/>
      </w:pPr>
      <w:r>
        <w:t>“</w:t>
      </w:r>
      <w:r w:rsidRPr="00253FAA">
        <w:t>Para información sobre los empleados, salarios, impuestos y beneﬁcios, y para la generación de las nóminas</w:t>
      </w:r>
      <w:r>
        <w:t>”</w:t>
      </w:r>
      <w:sdt>
        <w:sdtPr>
          <w:id w:val="2140522082"/>
          <w:citation/>
        </w:sdtPr>
        <w:sdtEndPr/>
        <w:sdtContent>
          <w:r>
            <w:fldChar w:fldCharType="begin"/>
          </w:r>
          <w:r>
            <w:rPr>
              <w:lang w:val="es-MX"/>
            </w:rPr>
            <w:instrText xml:space="preserve"> CITATION Abr02 \l 2058 </w:instrText>
          </w:r>
          <w:r>
            <w:fldChar w:fldCharType="separate"/>
          </w:r>
          <w:r w:rsidR="00861F3F">
            <w:rPr>
              <w:noProof/>
              <w:lang w:val="es-MX"/>
            </w:rPr>
            <w:t xml:space="preserve"> </w:t>
          </w:r>
          <w:r w:rsidR="00861F3F" w:rsidRPr="00861F3F">
            <w:rPr>
              <w:noProof/>
              <w:lang w:val="es-MX"/>
            </w:rPr>
            <w:t>(Silberschatz, 2002)</w:t>
          </w:r>
          <w:r>
            <w:fldChar w:fldCharType="end"/>
          </w:r>
        </w:sdtContent>
      </w:sdt>
    </w:p>
    <w:p w:rsidR="0039231B" w:rsidRDefault="0039231B" w:rsidP="00B44473">
      <w:pPr>
        <w:jc w:val="both"/>
      </w:pPr>
    </w:p>
    <w:p w:rsidR="000D5037" w:rsidRDefault="000D5037" w:rsidP="00B44473">
      <w:pPr>
        <w:jc w:val="both"/>
      </w:pPr>
    </w:p>
    <w:p w:rsidR="00623B7E" w:rsidRDefault="00623B7E" w:rsidP="00B44473">
      <w:pPr>
        <w:jc w:val="both"/>
      </w:pPr>
    </w:p>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C6EFB" w:rsidRDefault="00CC6EFB" w:rsidP="0039231B"/>
    <w:p w:rsidR="00C224BA" w:rsidRDefault="00C224BA" w:rsidP="0039231B"/>
    <w:p w:rsidR="00C224BA" w:rsidRDefault="00C224BA" w:rsidP="0039231B"/>
    <w:p w:rsidR="00C224BA" w:rsidRDefault="00C224BA" w:rsidP="0039231B"/>
    <w:p w:rsidR="00C224BA" w:rsidRDefault="00C224BA" w:rsidP="0039231B"/>
    <w:p w:rsidR="00992542" w:rsidRDefault="00992542" w:rsidP="00B44473">
      <w:pPr>
        <w:pStyle w:val="Ttulo1"/>
      </w:pPr>
      <w:bookmarkStart w:id="20" w:name="_Toc474495898"/>
      <w:r>
        <w:t>Modelo de Bases de Datos</w:t>
      </w:r>
      <w:bookmarkEnd w:id="20"/>
    </w:p>
    <w:p w:rsidR="00992542" w:rsidRDefault="00992542" w:rsidP="00B44473">
      <w:pPr>
        <w:spacing w:line="360" w:lineRule="auto"/>
        <w:jc w:val="both"/>
      </w:pPr>
    </w:p>
    <w:p w:rsidR="00992542" w:rsidRDefault="00984710" w:rsidP="00B44473">
      <w:pPr>
        <w:spacing w:line="360" w:lineRule="auto"/>
        <w:ind w:firstLine="851"/>
        <w:jc w:val="both"/>
      </w:pPr>
      <w:r w:rsidRPr="00984710">
        <w:t>Fue ideado por Peter Chen en los años 1976 y 1977 a través de dos artículos. Se trata de un modelo que sirve para crear esquemas conceptuales de bases de datos. De hecho es prácticamente un estándar para crear esta tarea.  Se le llama modelo E/R e incluso EI (Entidad / Interrelación). Sus siglas más populares son las E/R por que sirven para el inglés y el español. Inicialmente (en la propuesta de Chen) sólo se incluían los conceptos de entidad, relación y atributos. Después se añadieron otras propuestas (atributos compuestos, generalizaciones,...) que forman el llamado modelo entidad relación extendido (se conoce con las siglas ERE)</w:t>
      </w:r>
      <w:r>
        <w:t>.</w:t>
      </w:r>
    </w:p>
    <w:p w:rsidR="00984710" w:rsidRDefault="00984710" w:rsidP="00984710">
      <w:pPr>
        <w:spacing w:line="360" w:lineRule="auto"/>
      </w:pPr>
    </w:p>
    <w:p w:rsidR="00984710" w:rsidRDefault="001B4CB2" w:rsidP="00B44473">
      <w:pPr>
        <w:spacing w:line="360" w:lineRule="auto"/>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43.95pt">
            <v:imagedata r:id="rId11" o:title="Sin títuloddssd"/>
          </v:shape>
        </w:pict>
      </w:r>
    </w:p>
    <w:p w:rsidR="00992542" w:rsidRDefault="00992542" w:rsidP="00992542"/>
    <w:p w:rsidR="00992542" w:rsidRDefault="00992542" w:rsidP="00992542"/>
    <w:p w:rsidR="00992542" w:rsidRDefault="00992542" w:rsidP="00992542"/>
    <w:p w:rsidR="00992542" w:rsidRDefault="00992542" w:rsidP="00992542"/>
    <w:p w:rsidR="00992542" w:rsidRDefault="00992542" w:rsidP="00992542"/>
    <w:p w:rsidR="00992542" w:rsidRDefault="00992542" w:rsidP="00992542"/>
    <w:p w:rsidR="00CC6EFB" w:rsidRDefault="00CC6EFB" w:rsidP="00992542"/>
    <w:p w:rsidR="00CC6EFB" w:rsidRDefault="00CC6EFB" w:rsidP="00992542"/>
    <w:p w:rsidR="00992542" w:rsidRPr="00992542" w:rsidRDefault="00992542" w:rsidP="00992542"/>
    <w:p w:rsidR="002B3194" w:rsidRDefault="00992542" w:rsidP="00B44473">
      <w:pPr>
        <w:pStyle w:val="Ttulo1"/>
      </w:pPr>
      <w:bookmarkStart w:id="21" w:name="_Toc474495899"/>
      <w:r>
        <w:t>Arquitectura de un SGBD</w:t>
      </w:r>
      <w:bookmarkEnd w:id="21"/>
    </w:p>
    <w:p w:rsidR="002B3194" w:rsidRDefault="00992542" w:rsidP="00B44473">
      <w:pPr>
        <w:jc w:val="both"/>
      </w:pPr>
      <w:r>
        <w:t>L</w:t>
      </w:r>
      <w:r w:rsidRPr="00992542">
        <w:t>a arquitectura de un sistema de bases de datos está inﬂuenciada en gran medida por el sistema informático subyacente en el que se ejecuta, en particular por aspectos de la arquitectura de la computadora como la conexión en red, el paralelismo y la dis</w:t>
      </w:r>
      <w:r>
        <w:t>tribución.</w:t>
      </w:r>
      <w:sdt>
        <w:sdtPr>
          <w:id w:val="460767423"/>
          <w:citation/>
        </w:sdtPr>
        <w:sdtEndPr/>
        <w:sdtContent>
          <w:r w:rsidR="00F15C88">
            <w:fldChar w:fldCharType="begin"/>
          </w:r>
          <w:r w:rsidR="00F15C88">
            <w:rPr>
              <w:lang w:val="es-MX"/>
            </w:rPr>
            <w:instrText xml:space="preserve">CITATION Abr02 \p 445 \l 2058 </w:instrText>
          </w:r>
          <w:r w:rsidR="00F15C88">
            <w:fldChar w:fldCharType="separate"/>
          </w:r>
          <w:r w:rsidR="00861F3F">
            <w:rPr>
              <w:noProof/>
              <w:lang w:val="es-MX"/>
            </w:rPr>
            <w:t xml:space="preserve"> </w:t>
          </w:r>
          <w:r w:rsidR="00861F3F" w:rsidRPr="00861F3F">
            <w:rPr>
              <w:noProof/>
              <w:lang w:val="es-MX"/>
            </w:rPr>
            <w:t>(Silberschatz, 2002, pág. 445)</w:t>
          </w:r>
          <w:r w:rsidR="00F15C88">
            <w:fldChar w:fldCharType="end"/>
          </w:r>
        </w:sdtContent>
      </w:sdt>
    </w:p>
    <w:p w:rsidR="002B3194" w:rsidRPr="002B3194" w:rsidRDefault="002B3194" w:rsidP="00B44473">
      <w:pPr>
        <w:jc w:val="both"/>
      </w:pPr>
    </w:p>
    <w:p w:rsidR="00777274" w:rsidRDefault="00F15C88" w:rsidP="00B44473">
      <w:pPr>
        <w:pStyle w:val="Ttulo3"/>
        <w:jc w:val="both"/>
      </w:pPr>
      <w:bookmarkStart w:id="22" w:name="_Toc474495900"/>
      <w:r>
        <w:t>“</w:t>
      </w:r>
      <w:r w:rsidR="00777274" w:rsidRPr="00777274">
        <w:t>La conexión en red de varias computadoras permite que algunas tareas se ejecuten en un sistema servidor y que otras se ejecuten en los sistemas clientes</w:t>
      </w:r>
      <w:r>
        <w:t>”</w:t>
      </w:r>
      <w:sdt>
        <w:sdtPr>
          <w:id w:val="-995724871"/>
          <w:citation/>
        </w:sdtPr>
        <w:sdtEndPr/>
        <w:sdtContent>
          <w:r>
            <w:fldChar w:fldCharType="begin"/>
          </w:r>
          <w:r>
            <w:rPr>
              <w:lang w:val="es-MX"/>
            </w:rPr>
            <w:instrText xml:space="preserve"> CITATION Abr02 \l 2058 </w:instrText>
          </w:r>
          <w:r>
            <w:fldChar w:fldCharType="separate"/>
          </w:r>
          <w:r w:rsidR="00861F3F">
            <w:rPr>
              <w:noProof/>
              <w:lang w:val="es-MX"/>
            </w:rPr>
            <w:t xml:space="preserve"> </w:t>
          </w:r>
          <w:r w:rsidR="00861F3F" w:rsidRPr="00861F3F">
            <w:rPr>
              <w:noProof/>
              <w:lang w:val="es-MX"/>
            </w:rPr>
            <w:t>(Silberschatz, 2002)</w:t>
          </w:r>
          <w:r>
            <w:fldChar w:fldCharType="end"/>
          </w:r>
        </w:sdtContent>
      </w:sdt>
      <w:bookmarkEnd w:id="22"/>
    </w:p>
    <w:p w:rsidR="00777274" w:rsidRPr="00777274" w:rsidRDefault="00777274" w:rsidP="00B44473">
      <w:pPr>
        <w:jc w:val="both"/>
      </w:pPr>
    </w:p>
    <w:p w:rsidR="00777274" w:rsidRDefault="00777274" w:rsidP="00B44473">
      <w:pPr>
        <w:pStyle w:val="Ttulo3"/>
        <w:jc w:val="both"/>
      </w:pPr>
      <w:bookmarkStart w:id="23" w:name="_Toc474495901"/>
      <w:r w:rsidRPr="00777274">
        <w:t>El procesamiento paralelo dentro de una computadora permite acelerar las actividades del sistema de base de datos, proporcionando a las transacciones unas respuestas más rápidas así como la capacidad de ejecutar más transacciones por segundo. Las consultas pueden procesarse de manera que se explote el paralelismo ofrecido por el sistema informático subyacente</w:t>
      </w:r>
      <w:r w:rsidR="00F15C88">
        <w:t>.</w:t>
      </w:r>
      <w:sdt>
        <w:sdtPr>
          <w:id w:val="1377975251"/>
          <w:citation/>
        </w:sdtPr>
        <w:sdtEndPr/>
        <w:sdtContent>
          <w:r w:rsidR="00F15C88">
            <w:fldChar w:fldCharType="begin"/>
          </w:r>
          <w:r w:rsidR="00F15C88">
            <w:rPr>
              <w:lang w:val="es-MX"/>
            </w:rPr>
            <w:instrText xml:space="preserve">CITATION Abr02 \p 445 \l 2058 </w:instrText>
          </w:r>
          <w:r w:rsidR="00F15C88">
            <w:fldChar w:fldCharType="separate"/>
          </w:r>
          <w:r w:rsidR="00861F3F">
            <w:rPr>
              <w:noProof/>
              <w:lang w:val="es-MX"/>
            </w:rPr>
            <w:t xml:space="preserve"> </w:t>
          </w:r>
          <w:r w:rsidR="00861F3F" w:rsidRPr="00861F3F">
            <w:rPr>
              <w:noProof/>
              <w:lang w:val="es-MX"/>
            </w:rPr>
            <w:t>(Silberschatz, 2002, pág. 445)</w:t>
          </w:r>
          <w:r w:rsidR="00F15C88">
            <w:fldChar w:fldCharType="end"/>
          </w:r>
        </w:sdtContent>
      </w:sdt>
      <w:bookmarkEnd w:id="23"/>
    </w:p>
    <w:p w:rsidR="004F6782" w:rsidRPr="004F6782" w:rsidRDefault="004F6782" w:rsidP="00B44473">
      <w:pPr>
        <w:jc w:val="both"/>
      </w:pPr>
    </w:p>
    <w:p w:rsidR="004F6782" w:rsidRDefault="004F6782" w:rsidP="00B44473">
      <w:pPr>
        <w:pStyle w:val="Ttulo3"/>
        <w:jc w:val="both"/>
      </w:pPr>
      <w:bookmarkStart w:id="24" w:name="_Toc474495902"/>
      <w:r w:rsidRPr="004F6782">
        <w:t>La distribución de datos a través de las distintas sedes o departamentos de una organización permite que estos datos residan donde han sido generados o donde son más necesarios, pero continuar siendo accesibles desde otros lugares o departamentos diferentes. El hecho de guardar varias copias de la base de datos en diferentes sitios permite que puedan continuar las operaciones sobre la base de datos aunque algún sitio se vea afectado por algún desastre natural como una inundación, un incendio o un terremoto</w:t>
      </w:r>
      <w:r>
        <w:t>.</w:t>
      </w:r>
      <w:sdt>
        <w:sdtPr>
          <w:id w:val="-1505665369"/>
          <w:citation/>
        </w:sdtPr>
        <w:sdtEndPr/>
        <w:sdtContent>
          <w:r>
            <w:fldChar w:fldCharType="begin"/>
          </w:r>
          <w:r>
            <w:rPr>
              <w:lang w:val="es-MX"/>
            </w:rPr>
            <w:instrText xml:space="preserve">CITATION Abr02 \p 445 \l 2058 </w:instrText>
          </w:r>
          <w:r>
            <w:fldChar w:fldCharType="separate"/>
          </w:r>
          <w:r w:rsidR="00861F3F">
            <w:rPr>
              <w:noProof/>
              <w:lang w:val="es-MX"/>
            </w:rPr>
            <w:t xml:space="preserve"> </w:t>
          </w:r>
          <w:r w:rsidR="00861F3F" w:rsidRPr="00861F3F">
            <w:rPr>
              <w:noProof/>
              <w:lang w:val="es-MX"/>
            </w:rPr>
            <w:t>(Silberschatz, 2002, pág. 445)</w:t>
          </w:r>
          <w:r>
            <w:fldChar w:fldCharType="end"/>
          </w:r>
        </w:sdtContent>
      </w:sdt>
      <w:bookmarkEnd w:id="24"/>
    </w:p>
    <w:p w:rsidR="00D62596" w:rsidRDefault="00D62596" w:rsidP="00B44473">
      <w:pPr>
        <w:jc w:val="both"/>
      </w:pPr>
    </w:p>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Default="00D62596" w:rsidP="00D62596"/>
    <w:p w:rsidR="00D62596" w:rsidRPr="00D62596" w:rsidRDefault="00D62596" w:rsidP="00D62596"/>
    <w:p w:rsidR="00236E6D" w:rsidRDefault="00064371" w:rsidP="004D35F6">
      <w:pPr>
        <w:pStyle w:val="Ttulo1"/>
        <w:jc w:val="center"/>
        <w:rPr>
          <w:lang w:val="es-ES"/>
        </w:rPr>
      </w:pPr>
      <w:bookmarkStart w:id="25" w:name="_Toc474495903"/>
      <w:r w:rsidRPr="00EE3934">
        <w:rPr>
          <w:lang w:val="es-ES"/>
        </w:rPr>
        <w:t>List</w:t>
      </w:r>
      <w:r w:rsidR="00EE3934" w:rsidRPr="00EE3934">
        <w:rPr>
          <w:lang w:val="es-ES"/>
        </w:rPr>
        <w:t>a de r</w:t>
      </w:r>
      <w:r w:rsidRPr="00EE3934">
        <w:rPr>
          <w:lang w:val="es-ES"/>
        </w:rPr>
        <w:t>eferenc</w:t>
      </w:r>
      <w:bookmarkEnd w:id="7"/>
      <w:bookmarkEnd w:id="8"/>
      <w:r w:rsidR="00EE3934" w:rsidRPr="00EE3934">
        <w:rPr>
          <w:lang w:val="es-ES"/>
        </w:rPr>
        <w:t>ias</w:t>
      </w:r>
      <w:bookmarkEnd w:id="25"/>
    </w:p>
    <w:sdt>
      <w:sdtPr>
        <w:rPr>
          <w:b w:val="0"/>
          <w:bCs w:val="0"/>
          <w:lang w:val="es-ES"/>
        </w:rPr>
        <w:id w:val="-62490399"/>
        <w:docPartObj>
          <w:docPartGallery w:val="Bibliographies"/>
          <w:docPartUnique/>
        </w:docPartObj>
      </w:sdtPr>
      <w:sdtEndPr>
        <w:rPr>
          <w:lang w:val="en-US"/>
        </w:rPr>
      </w:sdtEndPr>
      <w:sdtContent>
        <w:p w:rsidR="00EA24CD" w:rsidRDefault="00EA24CD" w:rsidP="00B44473">
          <w:pPr>
            <w:pStyle w:val="Ttulo1"/>
          </w:pPr>
          <w:r>
            <w:rPr>
              <w:lang w:val="es-ES"/>
            </w:rPr>
            <w:t>Bibliografía</w:t>
          </w:r>
        </w:p>
        <w:sdt>
          <w:sdtPr>
            <w:id w:val="111145805"/>
            <w:bibliography/>
          </w:sdtPr>
          <w:sdtEndPr/>
          <w:sdtContent>
            <w:p w:rsidR="00861F3F" w:rsidRDefault="00EA24CD" w:rsidP="00861F3F">
              <w:pPr>
                <w:pStyle w:val="Bibliografa"/>
                <w:ind w:left="720" w:hanging="720"/>
                <w:rPr>
                  <w:noProof/>
                  <w:lang w:val="es-ES"/>
                </w:rPr>
              </w:pPr>
              <w:r>
                <w:fldChar w:fldCharType="begin"/>
              </w:r>
              <w:r>
                <w:instrText>BIBLIOGRAPHY</w:instrText>
              </w:r>
              <w:r>
                <w:fldChar w:fldCharType="separate"/>
              </w:r>
              <w:r w:rsidR="00861F3F">
                <w:rPr>
                  <w:noProof/>
                  <w:lang w:val="es-ES"/>
                </w:rPr>
                <w:t xml:space="preserve">(2001). Base De Datos Unicas. En P. M. Barco, </w:t>
              </w:r>
              <w:r w:rsidR="00861F3F">
                <w:rPr>
                  <w:i/>
                  <w:iCs/>
                  <w:noProof/>
                  <w:lang w:val="es-ES"/>
                </w:rPr>
                <w:t>Base De Datos Unicas.</w:t>
              </w:r>
              <w:r w:rsidR="00861F3F">
                <w:rPr>
                  <w:noProof/>
                  <w:lang w:val="es-ES"/>
                </w:rPr>
                <w:t xml:space="preserve"> Alicante : Dpto. de Lenguajes y Sistemas Informáticos .</w:t>
              </w:r>
            </w:p>
            <w:p w:rsidR="00861F3F" w:rsidRDefault="00861F3F" w:rsidP="00861F3F">
              <w:pPr>
                <w:pStyle w:val="Bibliografa"/>
                <w:ind w:left="720" w:hanging="720"/>
                <w:rPr>
                  <w:noProof/>
                  <w:lang w:val="es-ES"/>
                </w:rPr>
              </w:pPr>
              <w:r>
                <w:rPr>
                  <w:noProof/>
                  <w:lang w:val="es-ES"/>
                </w:rPr>
                <w:t xml:space="preserve">Date, C. (2001). Panorama general de la administración de bases de datos. En C. Date, </w:t>
              </w:r>
              <w:r>
                <w:rPr>
                  <w:i/>
                  <w:iCs/>
                  <w:noProof/>
                  <w:lang w:val="es-ES"/>
                </w:rPr>
                <w:t>Panorama general de la administración de bases de datos</w:t>
              </w:r>
              <w:r>
                <w:rPr>
                  <w:noProof/>
                  <w:lang w:val="es-ES"/>
                </w:rPr>
                <w:t xml:space="preserve"> (pág. 24). Mexico: Pearson Educación .</w:t>
              </w:r>
            </w:p>
            <w:p w:rsidR="00861F3F" w:rsidRDefault="00861F3F" w:rsidP="00861F3F">
              <w:pPr>
                <w:pStyle w:val="Bibliografa"/>
                <w:ind w:left="720" w:hanging="720"/>
                <w:rPr>
                  <w:noProof/>
                  <w:lang w:val="es-ES"/>
                </w:rPr>
              </w:pPr>
              <w:r>
                <w:rPr>
                  <w:noProof/>
                  <w:lang w:val="es-ES"/>
                </w:rPr>
                <w:t xml:space="preserve">Navathe, E. &amp;. (2007). Fundamentos de Sistemas de Base de Datos. En E. &amp;. Navathe, </w:t>
              </w:r>
              <w:r>
                <w:rPr>
                  <w:i/>
                  <w:iCs/>
                  <w:noProof/>
                  <w:lang w:val="es-ES"/>
                </w:rPr>
                <w:t>Fundamentos de Sistemas de Base de Datos</w:t>
              </w:r>
              <w:r>
                <w:rPr>
                  <w:noProof/>
                  <w:lang w:val="es-ES"/>
                </w:rPr>
                <w:t xml:space="preserve"> (pág. 3). Madrid: Miguel Martín Rolno.</w:t>
              </w:r>
            </w:p>
            <w:p w:rsidR="00861F3F" w:rsidRDefault="00861F3F" w:rsidP="00861F3F">
              <w:pPr>
                <w:pStyle w:val="Bibliografa"/>
                <w:ind w:left="720" w:hanging="720"/>
                <w:rPr>
                  <w:noProof/>
                  <w:lang w:val="es-ES"/>
                </w:rPr>
              </w:pPr>
              <w:r>
                <w:rPr>
                  <w:noProof/>
                  <w:lang w:val="es-ES"/>
                </w:rPr>
                <w:t xml:space="preserve">Oppel, A. (2010). Fundamentos de Bases De Datos. En A. Oppel, </w:t>
              </w:r>
              <w:r>
                <w:rPr>
                  <w:i/>
                  <w:iCs/>
                  <w:noProof/>
                  <w:lang w:val="es-ES"/>
                </w:rPr>
                <w:t>Fundamentos de Bases De Datos.</w:t>
              </w:r>
              <w:r>
                <w:rPr>
                  <w:noProof/>
                  <w:lang w:val="es-ES"/>
                </w:rPr>
                <w:t xml:space="preserve"> Mexico DF.</w:t>
              </w:r>
            </w:p>
            <w:p w:rsidR="00861F3F" w:rsidRDefault="00861F3F" w:rsidP="00861F3F">
              <w:pPr>
                <w:pStyle w:val="Bibliografa"/>
                <w:ind w:left="720" w:hanging="720"/>
                <w:rPr>
                  <w:noProof/>
                  <w:lang w:val="es-ES"/>
                </w:rPr>
              </w:pPr>
              <w:r>
                <w:rPr>
                  <w:noProof/>
                  <w:lang w:val="es-ES"/>
                </w:rPr>
                <w:t xml:space="preserve">Silberschatz, A. (2002). </w:t>
              </w:r>
              <w:r>
                <w:rPr>
                  <w:i/>
                  <w:iCs/>
                  <w:noProof/>
                  <w:lang w:val="es-ES"/>
                </w:rPr>
                <w:t>FUNDAMENTOS DE BASES DE DATOS Cuarta edición.</w:t>
              </w:r>
              <w:r>
                <w:rPr>
                  <w:noProof/>
                  <w:lang w:val="es-ES"/>
                </w:rPr>
                <w:t xml:space="preserve"> Madrid: Bell Laboratories.</w:t>
              </w:r>
            </w:p>
            <w:p w:rsidR="003D63DF" w:rsidRPr="00861F3F" w:rsidRDefault="00EA24CD" w:rsidP="00861F3F">
              <w:pPr>
                <w:jc w:val="both"/>
              </w:pPr>
              <w:r>
                <w:rPr>
                  <w:b/>
                  <w:bCs/>
                </w:rPr>
                <w:fldChar w:fldCharType="end"/>
              </w:r>
            </w:p>
          </w:sdtContent>
        </w:sdt>
      </w:sdtContent>
    </w:sdt>
    <w:sectPr w:rsidR="003D63DF" w:rsidRPr="00861F3F" w:rsidSect="00755F52">
      <w:pgSz w:w="12240" w:h="15840" w:code="1"/>
      <w:pgMar w:top="2016" w:right="1800" w:bottom="1440" w:left="180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428" w:rsidRDefault="00320428">
      <w:r>
        <w:separator/>
      </w:r>
    </w:p>
    <w:p w:rsidR="00320428" w:rsidRDefault="00320428"/>
  </w:endnote>
  <w:endnote w:type="continuationSeparator" w:id="0">
    <w:p w:rsidR="00320428" w:rsidRDefault="00320428">
      <w:r>
        <w:continuationSeparator/>
      </w:r>
    </w:p>
    <w:p w:rsidR="00320428" w:rsidRDefault="00320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428" w:rsidRDefault="00320428">
      <w:r>
        <w:separator/>
      </w:r>
    </w:p>
    <w:p w:rsidR="00320428" w:rsidRDefault="00320428"/>
  </w:footnote>
  <w:footnote w:type="continuationSeparator" w:id="0">
    <w:p w:rsidR="00320428" w:rsidRDefault="00320428">
      <w:r>
        <w:continuationSeparator/>
      </w:r>
    </w:p>
    <w:p w:rsidR="00320428" w:rsidRDefault="003204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934" w:rsidRDefault="00EE3934" w:rsidP="00D6661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E3934" w:rsidRDefault="00EE3934" w:rsidP="00755F52">
    <w:pPr>
      <w:spacing w:line="34" w:lineRule="auto"/>
      <w:ind w:right="36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934" w:rsidRDefault="00EE3934" w:rsidP="00D6661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B4CB2">
      <w:rPr>
        <w:rStyle w:val="Nmerodepgina"/>
        <w:noProof/>
      </w:rPr>
      <w:t>5</w:t>
    </w:r>
    <w:r>
      <w:rPr>
        <w:rStyle w:val="Nmerodepgina"/>
      </w:rPr>
      <w:fldChar w:fldCharType="end"/>
    </w:r>
  </w:p>
  <w:p w:rsidR="00EE3934" w:rsidRDefault="00EE3934" w:rsidP="00755F52">
    <w:pPr>
      <w:spacing w:line="34" w:lineRule="auto"/>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3A637E"/>
    <w:lvl w:ilvl="0">
      <w:start w:val="1"/>
      <w:numFmt w:val="decimal"/>
      <w:lvlText w:val="%1."/>
      <w:lvlJc w:val="left"/>
      <w:pPr>
        <w:tabs>
          <w:tab w:val="num" w:pos="1800"/>
        </w:tabs>
        <w:ind w:left="1800" w:hanging="360"/>
      </w:pPr>
    </w:lvl>
  </w:abstractNum>
  <w:abstractNum w:abstractNumId="1">
    <w:nsid w:val="FFFFFF7D"/>
    <w:multiLevelType w:val="singleLevel"/>
    <w:tmpl w:val="7D244EA6"/>
    <w:lvl w:ilvl="0">
      <w:start w:val="1"/>
      <w:numFmt w:val="decimal"/>
      <w:lvlText w:val="%1."/>
      <w:lvlJc w:val="left"/>
      <w:pPr>
        <w:tabs>
          <w:tab w:val="num" w:pos="1440"/>
        </w:tabs>
        <w:ind w:left="1440" w:hanging="360"/>
      </w:pPr>
    </w:lvl>
  </w:abstractNum>
  <w:abstractNum w:abstractNumId="2">
    <w:nsid w:val="FFFFFF7E"/>
    <w:multiLevelType w:val="singleLevel"/>
    <w:tmpl w:val="446A03FC"/>
    <w:lvl w:ilvl="0">
      <w:start w:val="1"/>
      <w:numFmt w:val="decimal"/>
      <w:lvlText w:val="%1."/>
      <w:lvlJc w:val="left"/>
      <w:pPr>
        <w:tabs>
          <w:tab w:val="num" w:pos="1080"/>
        </w:tabs>
        <w:ind w:left="1080" w:hanging="360"/>
      </w:pPr>
    </w:lvl>
  </w:abstractNum>
  <w:abstractNum w:abstractNumId="3">
    <w:nsid w:val="FFFFFF7F"/>
    <w:multiLevelType w:val="singleLevel"/>
    <w:tmpl w:val="E5C2F8E4"/>
    <w:lvl w:ilvl="0">
      <w:start w:val="1"/>
      <w:numFmt w:val="decimal"/>
      <w:lvlText w:val="%1."/>
      <w:lvlJc w:val="left"/>
      <w:pPr>
        <w:tabs>
          <w:tab w:val="num" w:pos="720"/>
        </w:tabs>
        <w:ind w:left="720" w:hanging="360"/>
      </w:pPr>
    </w:lvl>
  </w:abstractNum>
  <w:abstractNum w:abstractNumId="4">
    <w:nsid w:val="FFFFFF80"/>
    <w:multiLevelType w:val="singleLevel"/>
    <w:tmpl w:val="F0C68F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218CA7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D62DF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6703D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BA6280C"/>
    <w:lvl w:ilvl="0">
      <w:start w:val="1"/>
      <w:numFmt w:val="decimal"/>
      <w:lvlText w:val="%1."/>
      <w:lvlJc w:val="left"/>
      <w:pPr>
        <w:tabs>
          <w:tab w:val="num" w:pos="360"/>
        </w:tabs>
        <w:ind w:left="360" w:hanging="360"/>
      </w:pPr>
    </w:lvl>
  </w:abstractNum>
  <w:abstractNum w:abstractNumId="9">
    <w:nsid w:val="FFFFFF89"/>
    <w:multiLevelType w:val="singleLevel"/>
    <w:tmpl w:val="EF869182"/>
    <w:lvl w:ilvl="0">
      <w:start w:val="1"/>
      <w:numFmt w:val="bullet"/>
      <w:lvlText w:val=""/>
      <w:lvlJc w:val="left"/>
      <w:pPr>
        <w:tabs>
          <w:tab w:val="num" w:pos="360"/>
        </w:tabs>
        <w:ind w:left="360" w:hanging="360"/>
      </w:pPr>
      <w:rPr>
        <w:rFonts w:ascii="Symbol" w:hAnsi="Symbol" w:hint="default"/>
      </w:rPr>
    </w:lvl>
  </w:abstractNum>
  <w:abstractNum w:abstractNumId="10">
    <w:nsid w:val="20D40CEB"/>
    <w:multiLevelType w:val="hybridMultilevel"/>
    <w:tmpl w:val="6CB4A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A623D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96C192B"/>
    <w:multiLevelType w:val="hybridMultilevel"/>
    <w:tmpl w:val="26BC3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46B790A"/>
    <w:multiLevelType w:val="hybridMultilevel"/>
    <w:tmpl w:val="9FE6D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6ED7F83"/>
    <w:multiLevelType w:val="hybridMultilevel"/>
    <w:tmpl w:val="38F09BF0"/>
    <w:lvl w:ilvl="0" w:tplc="080A0001">
      <w:start w:val="1"/>
      <w:numFmt w:val="bullet"/>
      <w:lvlText w:val=""/>
      <w:lvlJc w:val="left"/>
      <w:pPr>
        <w:ind w:left="1446" w:hanging="360"/>
      </w:pPr>
      <w:rPr>
        <w:rFonts w:ascii="Symbol" w:hAnsi="Symbol" w:hint="default"/>
      </w:rPr>
    </w:lvl>
    <w:lvl w:ilvl="1" w:tplc="080A0003" w:tentative="1">
      <w:start w:val="1"/>
      <w:numFmt w:val="bullet"/>
      <w:lvlText w:val="o"/>
      <w:lvlJc w:val="left"/>
      <w:pPr>
        <w:ind w:left="2166" w:hanging="360"/>
      </w:pPr>
      <w:rPr>
        <w:rFonts w:ascii="Courier New" w:hAnsi="Courier New" w:cs="Courier New" w:hint="default"/>
      </w:rPr>
    </w:lvl>
    <w:lvl w:ilvl="2" w:tplc="080A0005" w:tentative="1">
      <w:start w:val="1"/>
      <w:numFmt w:val="bullet"/>
      <w:lvlText w:val=""/>
      <w:lvlJc w:val="left"/>
      <w:pPr>
        <w:ind w:left="2886" w:hanging="360"/>
      </w:pPr>
      <w:rPr>
        <w:rFonts w:ascii="Wingdings" w:hAnsi="Wingdings" w:hint="default"/>
      </w:rPr>
    </w:lvl>
    <w:lvl w:ilvl="3" w:tplc="080A0001" w:tentative="1">
      <w:start w:val="1"/>
      <w:numFmt w:val="bullet"/>
      <w:lvlText w:val=""/>
      <w:lvlJc w:val="left"/>
      <w:pPr>
        <w:ind w:left="3606" w:hanging="360"/>
      </w:pPr>
      <w:rPr>
        <w:rFonts w:ascii="Symbol" w:hAnsi="Symbol" w:hint="default"/>
      </w:rPr>
    </w:lvl>
    <w:lvl w:ilvl="4" w:tplc="080A0003" w:tentative="1">
      <w:start w:val="1"/>
      <w:numFmt w:val="bullet"/>
      <w:lvlText w:val="o"/>
      <w:lvlJc w:val="left"/>
      <w:pPr>
        <w:ind w:left="4326" w:hanging="360"/>
      </w:pPr>
      <w:rPr>
        <w:rFonts w:ascii="Courier New" w:hAnsi="Courier New" w:cs="Courier New" w:hint="default"/>
      </w:rPr>
    </w:lvl>
    <w:lvl w:ilvl="5" w:tplc="080A0005" w:tentative="1">
      <w:start w:val="1"/>
      <w:numFmt w:val="bullet"/>
      <w:lvlText w:val=""/>
      <w:lvlJc w:val="left"/>
      <w:pPr>
        <w:ind w:left="5046" w:hanging="360"/>
      </w:pPr>
      <w:rPr>
        <w:rFonts w:ascii="Wingdings" w:hAnsi="Wingdings" w:hint="default"/>
      </w:rPr>
    </w:lvl>
    <w:lvl w:ilvl="6" w:tplc="080A0001" w:tentative="1">
      <w:start w:val="1"/>
      <w:numFmt w:val="bullet"/>
      <w:lvlText w:val=""/>
      <w:lvlJc w:val="left"/>
      <w:pPr>
        <w:ind w:left="5766" w:hanging="360"/>
      </w:pPr>
      <w:rPr>
        <w:rFonts w:ascii="Symbol" w:hAnsi="Symbol" w:hint="default"/>
      </w:rPr>
    </w:lvl>
    <w:lvl w:ilvl="7" w:tplc="080A0003" w:tentative="1">
      <w:start w:val="1"/>
      <w:numFmt w:val="bullet"/>
      <w:lvlText w:val="o"/>
      <w:lvlJc w:val="left"/>
      <w:pPr>
        <w:ind w:left="6486" w:hanging="360"/>
      </w:pPr>
      <w:rPr>
        <w:rFonts w:ascii="Courier New" w:hAnsi="Courier New" w:cs="Courier New" w:hint="default"/>
      </w:rPr>
    </w:lvl>
    <w:lvl w:ilvl="8" w:tplc="080A0005" w:tentative="1">
      <w:start w:val="1"/>
      <w:numFmt w:val="bullet"/>
      <w:lvlText w:val=""/>
      <w:lvlJc w:val="left"/>
      <w:pPr>
        <w:ind w:left="7206" w:hanging="360"/>
      </w:pPr>
      <w:rPr>
        <w:rFonts w:ascii="Wingdings" w:hAnsi="Wingdings" w:hint="default"/>
      </w:rPr>
    </w:lvl>
  </w:abstractNum>
  <w:abstractNum w:abstractNumId="15">
    <w:nsid w:val="78F77968"/>
    <w:multiLevelType w:val="hybridMultilevel"/>
    <w:tmpl w:val="1C82F070"/>
    <w:lvl w:ilvl="0" w:tplc="A0C299A2">
      <w:start w:val="1"/>
      <w:numFmt w:val="bullet"/>
      <w:pStyle w:val="Ttulo3"/>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5"/>
  </w:num>
  <w:num w:numId="14">
    <w:abstractNumId w:val="13"/>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A05"/>
    <w:rsid w:val="000044EB"/>
    <w:rsid w:val="00014A3E"/>
    <w:rsid w:val="000166A9"/>
    <w:rsid w:val="00037ACB"/>
    <w:rsid w:val="00057004"/>
    <w:rsid w:val="00062020"/>
    <w:rsid w:val="00064371"/>
    <w:rsid w:val="00073443"/>
    <w:rsid w:val="00076A95"/>
    <w:rsid w:val="000B29E5"/>
    <w:rsid w:val="000B5C42"/>
    <w:rsid w:val="000B7AF9"/>
    <w:rsid w:val="000C616E"/>
    <w:rsid w:val="000D5037"/>
    <w:rsid w:val="0010217F"/>
    <w:rsid w:val="00110C3A"/>
    <w:rsid w:val="00122E00"/>
    <w:rsid w:val="001260A2"/>
    <w:rsid w:val="0013165A"/>
    <w:rsid w:val="00134DBC"/>
    <w:rsid w:val="001376C1"/>
    <w:rsid w:val="00160644"/>
    <w:rsid w:val="00184D47"/>
    <w:rsid w:val="001854FB"/>
    <w:rsid w:val="00193642"/>
    <w:rsid w:val="0019460F"/>
    <w:rsid w:val="001B4CB2"/>
    <w:rsid w:val="001C39F6"/>
    <w:rsid w:val="001C66FE"/>
    <w:rsid w:val="001D0D42"/>
    <w:rsid w:val="001D6904"/>
    <w:rsid w:val="001F4973"/>
    <w:rsid w:val="00213D90"/>
    <w:rsid w:val="002148DE"/>
    <w:rsid w:val="00236E6D"/>
    <w:rsid w:val="002429E5"/>
    <w:rsid w:val="00253FAA"/>
    <w:rsid w:val="00255AD6"/>
    <w:rsid w:val="00261420"/>
    <w:rsid w:val="00267767"/>
    <w:rsid w:val="00280CEF"/>
    <w:rsid w:val="0028757A"/>
    <w:rsid w:val="002B05BF"/>
    <w:rsid w:val="002B3194"/>
    <w:rsid w:val="002E2492"/>
    <w:rsid w:val="0030468B"/>
    <w:rsid w:val="00304BD0"/>
    <w:rsid w:val="00307D77"/>
    <w:rsid w:val="00311311"/>
    <w:rsid w:val="00313E9E"/>
    <w:rsid w:val="003150D5"/>
    <w:rsid w:val="00320428"/>
    <w:rsid w:val="00320F78"/>
    <w:rsid w:val="003231EE"/>
    <w:rsid w:val="0035768F"/>
    <w:rsid w:val="0038177C"/>
    <w:rsid w:val="00387024"/>
    <w:rsid w:val="0039231B"/>
    <w:rsid w:val="003C1575"/>
    <w:rsid w:val="003D040A"/>
    <w:rsid w:val="003D25E7"/>
    <w:rsid w:val="003D5275"/>
    <w:rsid w:val="003D63DF"/>
    <w:rsid w:val="003D737F"/>
    <w:rsid w:val="003F7156"/>
    <w:rsid w:val="003F7474"/>
    <w:rsid w:val="00404616"/>
    <w:rsid w:val="00406F36"/>
    <w:rsid w:val="00407B6A"/>
    <w:rsid w:val="00414400"/>
    <w:rsid w:val="0042190F"/>
    <w:rsid w:val="00441628"/>
    <w:rsid w:val="0044196E"/>
    <w:rsid w:val="00467D76"/>
    <w:rsid w:val="00474210"/>
    <w:rsid w:val="00480B96"/>
    <w:rsid w:val="0048303E"/>
    <w:rsid w:val="004920F6"/>
    <w:rsid w:val="004A67E8"/>
    <w:rsid w:val="004B0B52"/>
    <w:rsid w:val="004C3D65"/>
    <w:rsid w:val="004D35F6"/>
    <w:rsid w:val="004D6472"/>
    <w:rsid w:val="004F6782"/>
    <w:rsid w:val="005118C2"/>
    <w:rsid w:val="0052005E"/>
    <w:rsid w:val="0052204A"/>
    <w:rsid w:val="005352E0"/>
    <w:rsid w:val="00546133"/>
    <w:rsid w:val="00552852"/>
    <w:rsid w:val="00567655"/>
    <w:rsid w:val="0058336B"/>
    <w:rsid w:val="00597D3F"/>
    <w:rsid w:val="005B2970"/>
    <w:rsid w:val="005B79E9"/>
    <w:rsid w:val="005E4912"/>
    <w:rsid w:val="005E5396"/>
    <w:rsid w:val="005E6F1F"/>
    <w:rsid w:val="005F44D1"/>
    <w:rsid w:val="00612F41"/>
    <w:rsid w:val="00621129"/>
    <w:rsid w:val="00623B7E"/>
    <w:rsid w:val="00633916"/>
    <w:rsid w:val="0063760A"/>
    <w:rsid w:val="00641D2B"/>
    <w:rsid w:val="006452C8"/>
    <w:rsid w:val="00651CD1"/>
    <w:rsid w:val="00662D3E"/>
    <w:rsid w:val="00672DDD"/>
    <w:rsid w:val="00674D58"/>
    <w:rsid w:val="00676C91"/>
    <w:rsid w:val="00680095"/>
    <w:rsid w:val="006842F6"/>
    <w:rsid w:val="006855CA"/>
    <w:rsid w:val="006870AA"/>
    <w:rsid w:val="00690B77"/>
    <w:rsid w:val="006B45D7"/>
    <w:rsid w:val="006B67A7"/>
    <w:rsid w:val="006C4000"/>
    <w:rsid w:val="006C7A5D"/>
    <w:rsid w:val="006D0DB4"/>
    <w:rsid w:val="006E56E8"/>
    <w:rsid w:val="007038F6"/>
    <w:rsid w:val="00707877"/>
    <w:rsid w:val="00711200"/>
    <w:rsid w:val="0072244A"/>
    <w:rsid w:val="0072397F"/>
    <w:rsid w:val="00731922"/>
    <w:rsid w:val="00731ACB"/>
    <w:rsid w:val="007368AD"/>
    <w:rsid w:val="0074133D"/>
    <w:rsid w:val="0075196D"/>
    <w:rsid w:val="0075558C"/>
    <w:rsid w:val="00755F52"/>
    <w:rsid w:val="00761EFA"/>
    <w:rsid w:val="00764873"/>
    <w:rsid w:val="00777274"/>
    <w:rsid w:val="00777828"/>
    <w:rsid w:val="007778DD"/>
    <w:rsid w:val="007853D9"/>
    <w:rsid w:val="00787E76"/>
    <w:rsid w:val="00796693"/>
    <w:rsid w:val="007C7591"/>
    <w:rsid w:val="007D5CD5"/>
    <w:rsid w:val="007F6311"/>
    <w:rsid w:val="007F6AE9"/>
    <w:rsid w:val="00822CF6"/>
    <w:rsid w:val="00836F89"/>
    <w:rsid w:val="00846459"/>
    <w:rsid w:val="008572C4"/>
    <w:rsid w:val="00860A44"/>
    <w:rsid w:val="00861F3F"/>
    <w:rsid w:val="00863435"/>
    <w:rsid w:val="00872827"/>
    <w:rsid w:val="0087349A"/>
    <w:rsid w:val="00875E12"/>
    <w:rsid w:val="0088728B"/>
    <w:rsid w:val="00894D8C"/>
    <w:rsid w:val="00895DF4"/>
    <w:rsid w:val="008A7422"/>
    <w:rsid w:val="008B1A4D"/>
    <w:rsid w:val="008C633D"/>
    <w:rsid w:val="008D589C"/>
    <w:rsid w:val="008E4BBD"/>
    <w:rsid w:val="008E7085"/>
    <w:rsid w:val="008F60C3"/>
    <w:rsid w:val="008F6681"/>
    <w:rsid w:val="00910AE4"/>
    <w:rsid w:val="0091262E"/>
    <w:rsid w:val="009215BC"/>
    <w:rsid w:val="00922000"/>
    <w:rsid w:val="0093163E"/>
    <w:rsid w:val="00936436"/>
    <w:rsid w:val="009429C8"/>
    <w:rsid w:val="00946A06"/>
    <w:rsid w:val="00966BAC"/>
    <w:rsid w:val="00984710"/>
    <w:rsid w:val="00992542"/>
    <w:rsid w:val="0099355C"/>
    <w:rsid w:val="009937DE"/>
    <w:rsid w:val="00996A58"/>
    <w:rsid w:val="009A2ABE"/>
    <w:rsid w:val="009A2C89"/>
    <w:rsid w:val="009A3DF3"/>
    <w:rsid w:val="009A6A2F"/>
    <w:rsid w:val="009C70A0"/>
    <w:rsid w:val="009C755C"/>
    <w:rsid w:val="009C780F"/>
    <w:rsid w:val="009E1A69"/>
    <w:rsid w:val="00A102DE"/>
    <w:rsid w:val="00A27EC0"/>
    <w:rsid w:val="00A34F5F"/>
    <w:rsid w:val="00A4062B"/>
    <w:rsid w:val="00A4574C"/>
    <w:rsid w:val="00A46A68"/>
    <w:rsid w:val="00A50EE9"/>
    <w:rsid w:val="00A55067"/>
    <w:rsid w:val="00A75333"/>
    <w:rsid w:val="00A86F48"/>
    <w:rsid w:val="00AC2D75"/>
    <w:rsid w:val="00AC52C1"/>
    <w:rsid w:val="00AD0A33"/>
    <w:rsid w:val="00AD0DDB"/>
    <w:rsid w:val="00AF3B34"/>
    <w:rsid w:val="00B04CAE"/>
    <w:rsid w:val="00B07524"/>
    <w:rsid w:val="00B33BC6"/>
    <w:rsid w:val="00B35B7C"/>
    <w:rsid w:val="00B434AB"/>
    <w:rsid w:val="00B44473"/>
    <w:rsid w:val="00B51911"/>
    <w:rsid w:val="00B53C15"/>
    <w:rsid w:val="00B74679"/>
    <w:rsid w:val="00B746AB"/>
    <w:rsid w:val="00B84367"/>
    <w:rsid w:val="00BB3B3F"/>
    <w:rsid w:val="00BC66B3"/>
    <w:rsid w:val="00BD3522"/>
    <w:rsid w:val="00BD43E6"/>
    <w:rsid w:val="00C00EF4"/>
    <w:rsid w:val="00C0799A"/>
    <w:rsid w:val="00C10875"/>
    <w:rsid w:val="00C10A1E"/>
    <w:rsid w:val="00C11D0D"/>
    <w:rsid w:val="00C224BA"/>
    <w:rsid w:val="00C509C3"/>
    <w:rsid w:val="00C62680"/>
    <w:rsid w:val="00C70EAE"/>
    <w:rsid w:val="00C745D9"/>
    <w:rsid w:val="00C83B65"/>
    <w:rsid w:val="00C95439"/>
    <w:rsid w:val="00CB1E5D"/>
    <w:rsid w:val="00CB4141"/>
    <w:rsid w:val="00CC6EFB"/>
    <w:rsid w:val="00CD50B5"/>
    <w:rsid w:val="00CD73A9"/>
    <w:rsid w:val="00CE4608"/>
    <w:rsid w:val="00CE51C6"/>
    <w:rsid w:val="00D067C3"/>
    <w:rsid w:val="00D06F12"/>
    <w:rsid w:val="00D21EF3"/>
    <w:rsid w:val="00D27EA5"/>
    <w:rsid w:val="00D3533C"/>
    <w:rsid w:val="00D43BBA"/>
    <w:rsid w:val="00D46790"/>
    <w:rsid w:val="00D539CA"/>
    <w:rsid w:val="00D62420"/>
    <w:rsid w:val="00D62596"/>
    <w:rsid w:val="00D63A7E"/>
    <w:rsid w:val="00D6661F"/>
    <w:rsid w:val="00D8436B"/>
    <w:rsid w:val="00D91C27"/>
    <w:rsid w:val="00DA20DB"/>
    <w:rsid w:val="00DA21E8"/>
    <w:rsid w:val="00DC5925"/>
    <w:rsid w:val="00DC60FA"/>
    <w:rsid w:val="00DE23AF"/>
    <w:rsid w:val="00DE6D71"/>
    <w:rsid w:val="00DF31CA"/>
    <w:rsid w:val="00E04056"/>
    <w:rsid w:val="00E057B0"/>
    <w:rsid w:val="00E14598"/>
    <w:rsid w:val="00E17018"/>
    <w:rsid w:val="00E17598"/>
    <w:rsid w:val="00E603D9"/>
    <w:rsid w:val="00E642F1"/>
    <w:rsid w:val="00EA24CD"/>
    <w:rsid w:val="00EA5199"/>
    <w:rsid w:val="00EB44DF"/>
    <w:rsid w:val="00EC5DC4"/>
    <w:rsid w:val="00ED7A05"/>
    <w:rsid w:val="00EE334C"/>
    <w:rsid w:val="00EE3934"/>
    <w:rsid w:val="00F009FD"/>
    <w:rsid w:val="00F02153"/>
    <w:rsid w:val="00F0748F"/>
    <w:rsid w:val="00F15675"/>
    <w:rsid w:val="00F15C88"/>
    <w:rsid w:val="00F21250"/>
    <w:rsid w:val="00F2398D"/>
    <w:rsid w:val="00F634A3"/>
    <w:rsid w:val="00F667F6"/>
    <w:rsid w:val="00F710F9"/>
    <w:rsid w:val="00F82B1C"/>
    <w:rsid w:val="00F87F40"/>
    <w:rsid w:val="00F920F6"/>
    <w:rsid w:val="00FA0AE4"/>
    <w:rsid w:val="00FB4DBA"/>
    <w:rsid w:val="00FB667E"/>
    <w:rsid w:val="00FE552D"/>
    <w:rsid w:val="00FF19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33D"/>
    <w:rPr>
      <w:sz w:val="24"/>
      <w:szCs w:val="24"/>
      <w:lang w:val="en-US" w:eastAsia="en-US"/>
    </w:rPr>
  </w:style>
  <w:style w:type="paragraph" w:styleId="Ttulo1">
    <w:name w:val="heading 1"/>
    <w:basedOn w:val="Normal"/>
    <w:next w:val="Normal"/>
    <w:link w:val="Ttulo1Car"/>
    <w:autoRedefine/>
    <w:uiPriority w:val="9"/>
    <w:qFormat/>
    <w:rsid w:val="00EC5DC4"/>
    <w:pPr>
      <w:autoSpaceDE w:val="0"/>
      <w:autoSpaceDN w:val="0"/>
      <w:adjustRightInd w:val="0"/>
      <w:spacing w:line="480" w:lineRule="auto"/>
      <w:jc w:val="both"/>
      <w:outlineLvl w:val="0"/>
    </w:pPr>
    <w:rPr>
      <w:b/>
      <w:bCs/>
    </w:rPr>
  </w:style>
  <w:style w:type="paragraph" w:styleId="Ttulo2">
    <w:name w:val="heading 2"/>
    <w:basedOn w:val="Normal"/>
    <w:next w:val="Normal"/>
    <w:autoRedefine/>
    <w:qFormat/>
    <w:rsid w:val="00B44473"/>
    <w:pPr>
      <w:keepNext/>
      <w:spacing w:line="480" w:lineRule="auto"/>
      <w:jc w:val="both"/>
      <w:outlineLvl w:val="1"/>
    </w:pPr>
    <w:rPr>
      <w:rFonts w:cs="Arial"/>
      <w:b/>
      <w:bCs/>
      <w:iCs/>
      <w:szCs w:val="28"/>
    </w:rPr>
  </w:style>
  <w:style w:type="paragraph" w:styleId="Ttulo3">
    <w:name w:val="heading 3"/>
    <w:basedOn w:val="Normal"/>
    <w:next w:val="Normal"/>
    <w:autoRedefine/>
    <w:qFormat/>
    <w:rsid w:val="004F6782"/>
    <w:pPr>
      <w:numPr>
        <w:numId w:val="13"/>
      </w:numPr>
      <w:outlineLvl w:val="2"/>
    </w:pPr>
  </w:style>
  <w:style w:type="paragraph" w:styleId="Ttulo4">
    <w:name w:val="heading 4"/>
    <w:basedOn w:val="Normal"/>
    <w:next w:val="Normal"/>
    <w:link w:val="Ttulo4Car"/>
    <w:unhideWhenUsed/>
    <w:qFormat/>
    <w:rsid w:val="00546133"/>
    <w:pPr>
      <w:keepNext/>
      <w:spacing w:before="240" w:after="60"/>
      <w:outlineLvl w:val="3"/>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320"/>
        <w:tab w:val="right" w:pos="8640"/>
      </w:tabs>
    </w:pPr>
  </w:style>
  <w:style w:type="paragraph" w:styleId="Encabezado">
    <w:name w:val="header"/>
    <w:basedOn w:val="Normal"/>
    <w:pPr>
      <w:tabs>
        <w:tab w:val="center" w:pos="4320"/>
        <w:tab w:val="right" w:pos="8640"/>
      </w:tabs>
    </w:pPr>
  </w:style>
  <w:style w:type="paragraph" w:customStyle="1" w:styleId="Level1">
    <w:name w:val="Level 1"/>
    <w:pPr>
      <w:autoSpaceDE w:val="0"/>
      <w:autoSpaceDN w:val="0"/>
      <w:adjustRightInd w:val="0"/>
      <w:ind w:left="720"/>
    </w:pPr>
    <w:rPr>
      <w:sz w:val="24"/>
      <w:szCs w:val="24"/>
      <w:lang w:val="en-US" w:eastAsia="en-US"/>
    </w:rPr>
  </w:style>
  <w:style w:type="character" w:customStyle="1" w:styleId="SYSHYPERTEXT">
    <w:name w:val="SYS_HYPERTEXT"/>
    <w:rPr>
      <w:noProof/>
      <w:color w:val="0000FF"/>
      <w:u w:val="single"/>
    </w:rPr>
  </w:style>
  <w:style w:type="character" w:customStyle="1" w:styleId="QuickFormat2">
    <w:name w:val="QuickFormat2"/>
    <w:rPr>
      <w:rFonts w:ascii="Arial" w:hAnsi="Arial" w:cs="Arial"/>
    </w:rPr>
  </w:style>
  <w:style w:type="character" w:customStyle="1" w:styleId="QuickFormat3">
    <w:name w:val="QuickFormat3"/>
    <w:rPr>
      <w:rFonts w:ascii="Arial" w:hAnsi="Arial" w:cs="Arial"/>
      <w:b/>
      <w:bCs/>
      <w:i/>
      <w:iCs/>
    </w:rPr>
  </w:style>
  <w:style w:type="paragraph" w:styleId="Ttulo">
    <w:name w:val="Title"/>
    <w:basedOn w:val="Normal"/>
    <w:qFormat/>
    <w:pPr>
      <w:autoSpaceDE w:val="0"/>
      <w:autoSpaceDN w:val="0"/>
      <w:adjustRightInd w:val="0"/>
      <w:jc w:val="center"/>
    </w:pPr>
    <w:rPr>
      <w:sz w:val="28"/>
      <w:szCs w:val="28"/>
    </w:rPr>
  </w:style>
  <w:style w:type="paragraph" w:styleId="Textoindependiente">
    <w:name w:val="Body Text"/>
    <w:basedOn w:val="Normal"/>
    <w:link w:val="TextoindependienteCar"/>
    <w:pPr>
      <w:autoSpaceDE w:val="0"/>
      <w:autoSpaceDN w:val="0"/>
      <w:adjustRightInd w:val="0"/>
    </w:pPr>
    <w:rPr>
      <w:sz w:val="22"/>
      <w:szCs w:val="22"/>
    </w:rPr>
  </w:style>
  <w:style w:type="paragraph" w:styleId="Subttulo">
    <w:name w:val="Subtitle"/>
    <w:basedOn w:val="Normal"/>
    <w:qFormat/>
    <w:pPr>
      <w:autoSpaceDE w:val="0"/>
      <w:autoSpaceDN w:val="0"/>
      <w:adjustRightInd w:val="0"/>
    </w:pPr>
    <w:rPr>
      <w:b/>
      <w:bCs/>
    </w:rPr>
  </w:style>
  <w:style w:type="paragraph" w:styleId="Sangradetextonormal">
    <w:name w:val="Body Text Indent"/>
    <w:basedOn w:val="Normal"/>
    <w:link w:val="SangradetextonormalCar"/>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sz w:val="32"/>
      <w:szCs w:val="32"/>
    </w:rPr>
  </w:style>
  <w:style w:type="paragraph" w:customStyle="1" w:styleId="QuickFormat6">
    <w:name w:val="QuickFormat6"/>
    <w:pPr>
      <w:autoSpaceDE w:val="0"/>
      <w:autoSpaceDN w:val="0"/>
      <w:adjustRightInd w:val="0"/>
    </w:pPr>
    <w:rPr>
      <w:rFonts w:ascii="Arial" w:hAnsi="Arial" w:cs="Arial"/>
      <w:sz w:val="24"/>
      <w:szCs w:val="24"/>
      <w:lang w:val="en-US" w:eastAsia="en-US"/>
    </w:rPr>
  </w:style>
  <w:style w:type="character" w:styleId="Nmerodepgina">
    <w:name w:val="page number"/>
    <w:basedOn w:val="Fuentedeprrafopredeter"/>
  </w:style>
  <w:style w:type="paragraph" w:styleId="Textoindependiente2">
    <w:name w:val="Body Tex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right="52"/>
    </w:pPr>
    <w:rPr>
      <w:rFonts w:ascii="Arial" w:hAnsi="Arial" w:cs="Arial"/>
      <w:noProof/>
    </w:rPr>
  </w:style>
  <w:style w:type="paragraph" w:styleId="Sangra2detindependiente">
    <w:name w:val="Body Text Inden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left="935"/>
    </w:pPr>
    <w:rPr>
      <w:rFonts w:ascii="Arial" w:hAnsi="Arial" w:cs="Arial"/>
      <w:sz w:val="17"/>
      <w:szCs w:val="17"/>
    </w:rPr>
  </w:style>
  <w:style w:type="paragraph" w:styleId="Sangra3detindependiente">
    <w:name w:val="Body Text Indent 3"/>
    <w:basedOn w:val="Normal"/>
    <w:pPr>
      <w:numPr>
        <w:ilvl w:val="12"/>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Pr>
      <w:rFonts w:ascii="Arial" w:hAnsi="Arial" w:cs="Arial"/>
      <w:sz w:val="20"/>
    </w:rPr>
  </w:style>
  <w:style w:type="paragraph" w:styleId="Textodebloque">
    <w:name w:val="Block Text"/>
    <w:basedOn w:val="Normal"/>
    <w:pPr>
      <w:keepNext/>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right="630"/>
    </w:pPr>
    <w:rPr>
      <w:noProof/>
      <w:sz w:val="18"/>
      <w:szCs w:val="18"/>
    </w:rPr>
  </w:style>
  <w:style w:type="paragraph" w:styleId="Epgrafe">
    <w:name w:val="caption"/>
    <w:basedOn w:val="Normal"/>
    <w:next w:val="Normal"/>
    <w:autoRedefine/>
    <w:qFormat/>
    <w:rsid w:val="006855CA"/>
    <w:pPr>
      <w:spacing w:before="120" w:after="120" w:line="480" w:lineRule="auto"/>
    </w:pPr>
    <w:rPr>
      <w:bCs/>
      <w:i/>
      <w:szCs w:val="20"/>
    </w:rPr>
  </w:style>
  <w:style w:type="paragraph" w:styleId="Tabladeilustraciones">
    <w:name w:val="table of figures"/>
    <w:basedOn w:val="Normal"/>
    <w:next w:val="Normal"/>
    <w:semiHidden/>
    <w:pPr>
      <w:ind w:left="480" w:hanging="480"/>
    </w:pPr>
  </w:style>
  <w:style w:type="character" w:styleId="Hipervnculo">
    <w:name w:val="Hyperlink"/>
    <w:uiPriority w:val="99"/>
    <w:rPr>
      <w:color w:val="0000FF"/>
      <w:u w:val="single"/>
    </w:rPr>
  </w:style>
  <w:style w:type="paragraph" w:styleId="TDC1">
    <w:name w:val="toc 1"/>
    <w:basedOn w:val="Normal"/>
    <w:next w:val="Normal"/>
    <w:autoRedefine/>
    <w:uiPriority w:val="39"/>
  </w:style>
  <w:style w:type="paragraph" w:styleId="TDC2">
    <w:name w:val="toc 2"/>
    <w:basedOn w:val="Normal"/>
    <w:next w:val="Normal"/>
    <w:autoRedefine/>
    <w:uiPriority w:val="39"/>
    <w:pPr>
      <w:ind w:left="240"/>
    </w:pPr>
  </w:style>
  <w:style w:type="paragraph" w:styleId="TDC3">
    <w:name w:val="toc 3"/>
    <w:basedOn w:val="Normal"/>
    <w:next w:val="Normal"/>
    <w:autoRedefine/>
    <w:uiPriority w:val="39"/>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thesistext">
    <w:name w:val="thesis text"/>
    <w:basedOn w:val="Normal"/>
    <w:autoRedefine/>
    <w:rsid w:val="00EE3934"/>
    <w:pPr>
      <w:spacing w:after="240"/>
      <w:ind w:firstLine="540"/>
    </w:pPr>
    <w:rPr>
      <w:lang w:eastAsia="es-ES"/>
    </w:rPr>
  </w:style>
  <w:style w:type="paragraph" w:customStyle="1" w:styleId="StyleCaptionCentered">
    <w:name w:val="Style Caption + Centered"/>
    <w:basedOn w:val="Epgrafe"/>
    <w:autoRedefine/>
    <w:rsid w:val="000B7AF9"/>
    <w:rPr>
      <w:b/>
      <w:i w:val="0"/>
    </w:rPr>
  </w:style>
  <w:style w:type="character" w:customStyle="1" w:styleId="Ttulo1Car">
    <w:name w:val="Título 1 Car"/>
    <w:link w:val="Ttulo1"/>
    <w:uiPriority w:val="9"/>
    <w:rsid w:val="00EC5DC4"/>
    <w:rPr>
      <w:b/>
      <w:bCs/>
      <w:sz w:val="24"/>
      <w:szCs w:val="24"/>
      <w:lang w:val="en-US" w:eastAsia="en-US"/>
    </w:rPr>
  </w:style>
  <w:style w:type="character" w:customStyle="1" w:styleId="Ttulo4Car">
    <w:name w:val="Título 4 Car"/>
    <w:link w:val="Ttulo4"/>
    <w:rsid w:val="00546133"/>
    <w:rPr>
      <w:rFonts w:eastAsia="Times New Roman" w:cs="Times New Roman"/>
      <w:b/>
      <w:bCs/>
      <w:i/>
      <w:sz w:val="28"/>
      <w:szCs w:val="28"/>
    </w:rPr>
  </w:style>
  <w:style w:type="character" w:customStyle="1" w:styleId="TextoindependienteCar">
    <w:name w:val="Texto independiente Car"/>
    <w:link w:val="Textoindependiente"/>
    <w:rsid w:val="00707877"/>
    <w:rPr>
      <w:sz w:val="22"/>
      <w:szCs w:val="22"/>
    </w:rPr>
  </w:style>
  <w:style w:type="character" w:customStyle="1" w:styleId="SangradetextonormalCar">
    <w:name w:val="Sangría de texto normal Car"/>
    <w:link w:val="Sangradetextonormal"/>
    <w:rsid w:val="00707877"/>
    <w:rPr>
      <w:sz w:val="32"/>
      <w:szCs w:val="32"/>
    </w:rPr>
  </w:style>
  <w:style w:type="paragraph" w:styleId="TtulodeTDC">
    <w:name w:val="TOC Heading"/>
    <w:basedOn w:val="Ttulo1"/>
    <w:next w:val="Normal"/>
    <w:uiPriority w:val="39"/>
    <w:semiHidden/>
    <w:unhideWhenUsed/>
    <w:qFormat/>
    <w:rsid w:val="008572C4"/>
    <w:pPr>
      <w:keepNext/>
      <w:keepLines/>
      <w:autoSpaceDE/>
      <w:autoSpaceDN/>
      <w:adjustRightInd/>
      <w:spacing w:before="480" w:line="276" w:lineRule="auto"/>
      <w:jc w:val="left"/>
      <w:outlineLvl w:val="9"/>
    </w:pPr>
    <w:rPr>
      <w:rFonts w:ascii="Cambria" w:hAnsi="Cambria"/>
      <w:color w:val="365F91"/>
      <w:sz w:val="28"/>
      <w:szCs w:val="28"/>
      <w:lang w:val="es-CO" w:eastAsia="es-CO"/>
    </w:rPr>
  </w:style>
  <w:style w:type="paragraph" w:customStyle="1" w:styleId="Piedeimagen">
    <w:name w:val="Pie de imagen"/>
    <w:basedOn w:val="Epgrafe"/>
    <w:qFormat/>
    <w:rsid w:val="00EE3934"/>
    <w:pPr>
      <w:spacing w:before="0" w:after="0"/>
      <w:ind w:firstLine="454"/>
    </w:pPr>
    <w:rPr>
      <w:rFonts w:eastAsia="Calibri"/>
      <w:sz w:val="20"/>
      <w:szCs w:val="24"/>
      <w:lang w:val="es-CO"/>
    </w:rPr>
  </w:style>
  <w:style w:type="paragraph" w:customStyle="1" w:styleId="Titulotabla">
    <w:name w:val="Titulo tabla"/>
    <w:basedOn w:val="Normal"/>
    <w:qFormat/>
    <w:rsid w:val="00160644"/>
    <w:pPr>
      <w:spacing w:line="276" w:lineRule="auto"/>
    </w:pPr>
    <w:rPr>
      <w:rFonts w:eastAsia="Calibri"/>
      <w:i/>
      <w:lang w:val="es-CO"/>
    </w:rPr>
  </w:style>
  <w:style w:type="paragraph" w:styleId="Prrafodelista">
    <w:name w:val="List Paragraph"/>
    <w:basedOn w:val="Normal"/>
    <w:uiPriority w:val="34"/>
    <w:qFormat/>
    <w:rsid w:val="002148DE"/>
    <w:pPr>
      <w:ind w:left="720"/>
      <w:contextualSpacing/>
    </w:pPr>
  </w:style>
  <w:style w:type="paragraph" w:styleId="Textodeglobo">
    <w:name w:val="Balloon Text"/>
    <w:basedOn w:val="Normal"/>
    <w:link w:val="TextodegloboCar"/>
    <w:semiHidden/>
    <w:unhideWhenUsed/>
    <w:rsid w:val="00441628"/>
    <w:rPr>
      <w:rFonts w:ascii="Tahoma" w:hAnsi="Tahoma" w:cs="Tahoma"/>
      <w:sz w:val="16"/>
      <w:szCs w:val="16"/>
    </w:rPr>
  </w:style>
  <w:style w:type="character" w:customStyle="1" w:styleId="TextodegloboCar">
    <w:name w:val="Texto de globo Car"/>
    <w:basedOn w:val="Fuentedeprrafopredeter"/>
    <w:link w:val="Textodeglobo"/>
    <w:semiHidden/>
    <w:rsid w:val="00441628"/>
    <w:rPr>
      <w:rFonts w:ascii="Tahoma" w:hAnsi="Tahoma" w:cs="Tahoma"/>
      <w:sz w:val="16"/>
      <w:szCs w:val="16"/>
      <w:lang w:val="en-US" w:eastAsia="en-US"/>
    </w:rPr>
  </w:style>
  <w:style w:type="paragraph" w:styleId="Bibliografa">
    <w:name w:val="Bibliography"/>
    <w:basedOn w:val="Normal"/>
    <w:next w:val="Normal"/>
    <w:uiPriority w:val="37"/>
    <w:unhideWhenUsed/>
    <w:rsid w:val="00EA24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33D"/>
    <w:rPr>
      <w:sz w:val="24"/>
      <w:szCs w:val="24"/>
      <w:lang w:val="en-US" w:eastAsia="en-US"/>
    </w:rPr>
  </w:style>
  <w:style w:type="paragraph" w:styleId="Ttulo1">
    <w:name w:val="heading 1"/>
    <w:basedOn w:val="Normal"/>
    <w:next w:val="Normal"/>
    <w:link w:val="Ttulo1Car"/>
    <w:autoRedefine/>
    <w:uiPriority w:val="9"/>
    <w:qFormat/>
    <w:rsid w:val="00EC5DC4"/>
    <w:pPr>
      <w:autoSpaceDE w:val="0"/>
      <w:autoSpaceDN w:val="0"/>
      <w:adjustRightInd w:val="0"/>
      <w:spacing w:line="480" w:lineRule="auto"/>
      <w:jc w:val="both"/>
      <w:outlineLvl w:val="0"/>
    </w:pPr>
    <w:rPr>
      <w:b/>
      <w:bCs/>
    </w:rPr>
  </w:style>
  <w:style w:type="paragraph" w:styleId="Ttulo2">
    <w:name w:val="heading 2"/>
    <w:basedOn w:val="Normal"/>
    <w:next w:val="Normal"/>
    <w:autoRedefine/>
    <w:qFormat/>
    <w:rsid w:val="00B44473"/>
    <w:pPr>
      <w:keepNext/>
      <w:spacing w:line="480" w:lineRule="auto"/>
      <w:jc w:val="both"/>
      <w:outlineLvl w:val="1"/>
    </w:pPr>
    <w:rPr>
      <w:rFonts w:cs="Arial"/>
      <w:b/>
      <w:bCs/>
      <w:iCs/>
      <w:szCs w:val="28"/>
    </w:rPr>
  </w:style>
  <w:style w:type="paragraph" w:styleId="Ttulo3">
    <w:name w:val="heading 3"/>
    <w:basedOn w:val="Normal"/>
    <w:next w:val="Normal"/>
    <w:autoRedefine/>
    <w:qFormat/>
    <w:rsid w:val="004F6782"/>
    <w:pPr>
      <w:numPr>
        <w:numId w:val="13"/>
      </w:numPr>
      <w:outlineLvl w:val="2"/>
    </w:pPr>
  </w:style>
  <w:style w:type="paragraph" w:styleId="Ttulo4">
    <w:name w:val="heading 4"/>
    <w:basedOn w:val="Normal"/>
    <w:next w:val="Normal"/>
    <w:link w:val="Ttulo4Car"/>
    <w:unhideWhenUsed/>
    <w:qFormat/>
    <w:rsid w:val="00546133"/>
    <w:pPr>
      <w:keepNext/>
      <w:spacing w:before="240" w:after="60"/>
      <w:outlineLvl w:val="3"/>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320"/>
        <w:tab w:val="right" w:pos="8640"/>
      </w:tabs>
    </w:pPr>
  </w:style>
  <w:style w:type="paragraph" w:styleId="Encabezado">
    <w:name w:val="header"/>
    <w:basedOn w:val="Normal"/>
    <w:pPr>
      <w:tabs>
        <w:tab w:val="center" w:pos="4320"/>
        <w:tab w:val="right" w:pos="8640"/>
      </w:tabs>
    </w:pPr>
  </w:style>
  <w:style w:type="paragraph" w:customStyle="1" w:styleId="Level1">
    <w:name w:val="Level 1"/>
    <w:pPr>
      <w:autoSpaceDE w:val="0"/>
      <w:autoSpaceDN w:val="0"/>
      <w:adjustRightInd w:val="0"/>
      <w:ind w:left="720"/>
    </w:pPr>
    <w:rPr>
      <w:sz w:val="24"/>
      <w:szCs w:val="24"/>
      <w:lang w:val="en-US" w:eastAsia="en-US"/>
    </w:rPr>
  </w:style>
  <w:style w:type="character" w:customStyle="1" w:styleId="SYSHYPERTEXT">
    <w:name w:val="SYS_HYPERTEXT"/>
    <w:rPr>
      <w:noProof/>
      <w:color w:val="0000FF"/>
      <w:u w:val="single"/>
    </w:rPr>
  </w:style>
  <w:style w:type="character" w:customStyle="1" w:styleId="QuickFormat2">
    <w:name w:val="QuickFormat2"/>
    <w:rPr>
      <w:rFonts w:ascii="Arial" w:hAnsi="Arial" w:cs="Arial"/>
    </w:rPr>
  </w:style>
  <w:style w:type="character" w:customStyle="1" w:styleId="QuickFormat3">
    <w:name w:val="QuickFormat3"/>
    <w:rPr>
      <w:rFonts w:ascii="Arial" w:hAnsi="Arial" w:cs="Arial"/>
      <w:b/>
      <w:bCs/>
      <w:i/>
      <w:iCs/>
    </w:rPr>
  </w:style>
  <w:style w:type="paragraph" w:styleId="Ttulo">
    <w:name w:val="Title"/>
    <w:basedOn w:val="Normal"/>
    <w:qFormat/>
    <w:pPr>
      <w:autoSpaceDE w:val="0"/>
      <w:autoSpaceDN w:val="0"/>
      <w:adjustRightInd w:val="0"/>
      <w:jc w:val="center"/>
    </w:pPr>
    <w:rPr>
      <w:sz w:val="28"/>
      <w:szCs w:val="28"/>
    </w:rPr>
  </w:style>
  <w:style w:type="paragraph" w:styleId="Textoindependiente">
    <w:name w:val="Body Text"/>
    <w:basedOn w:val="Normal"/>
    <w:link w:val="TextoindependienteCar"/>
    <w:pPr>
      <w:autoSpaceDE w:val="0"/>
      <w:autoSpaceDN w:val="0"/>
      <w:adjustRightInd w:val="0"/>
    </w:pPr>
    <w:rPr>
      <w:sz w:val="22"/>
      <w:szCs w:val="22"/>
    </w:rPr>
  </w:style>
  <w:style w:type="paragraph" w:styleId="Subttulo">
    <w:name w:val="Subtitle"/>
    <w:basedOn w:val="Normal"/>
    <w:qFormat/>
    <w:pPr>
      <w:autoSpaceDE w:val="0"/>
      <w:autoSpaceDN w:val="0"/>
      <w:adjustRightInd w:val="0"/>
    </w:pPr>
    <w:rPr>
      <w:b/>
      <w:bCs/>
    </w:rPr>
  </w:style>
  <w:style w:type="paragraph" w:styleId="Sangradetextonormal">
    <w:name w:val="Body Text Indent"/>
    <w:basedOn w:val="Normal"/>
    <w:link w:val="SangradetextonormalCar"/>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sz w:val="32"/>
      <w:szCs w:val="32"/>
    </w:rPr>
  </w:style>
  <w:style w:type="paragraph" w:customStyle="1" w:styleId="QuickFormat6">
    <w:name w:val="QuickFormat6"/>
    <w:pPr>
      <w:autoSpaceDE w:val="0"/>
      <w:autoSpaceDN w:val="0"/>
      <w:adjustRightInd w:val="0"/>
    </w:pPr>
    <w:rPr>
      <w:rFonts w:ascii="Arial" w:hAnsi="Arial" w:cs="Arial"/>
      <w:sz w:val="24"/>
      <w:szCs w:val="24"/>
      <w:lang w:val="en-US" w:eastAsia="en-US"/>
    </w:rPr>
  </w:style>
  <w:style w:type="character" w:styleId="Nmerodepgina">
    <w:name w:val="page number"/>
    <w:basedOn w:val="Fuentedeprrafopredeter"/>
  </w:style>
  <w:style w:type="paragraph" w:styleId="Textoindependiente2">
    <w:name w:val="Body Tex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right="52"/>
    </w:pPr>
    <w:rPr>
      <w:rFonts w:ascii="Arial" w:hAnsi="Arial" w:cs="Arial"/>
      <w:noProof/>
    </w:rPr>
  </w:style>
  <w:style w:type="paragraph" w:styleId="Sangra2detindependiente">
    <w:name w:val="Body Text Inden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left="935"/>
    </w:pPr>
    <w:rPr>
      <w:rFonts w:ascii="Arial" w:hAnsi="Arial" w:cs="Arial"/>
      <w:sz w:val="17"/>
      <w:szCs w:val="17"/>
    </w:rPr>
  </w:style>
  <w:style w:type="paragraph" w:styleId="Sangra3detindependiente">
    <w:name w:val="Body Text Indent 3"/>
    <w:basedOn w:val="Normal"/>
    <w:pPr>
      <w:numPr>
        <w:ilvl w:val="12"/>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Pr>
      <w:rFonts w:ascii="Arial" w:hAnsi="Arial" w:cs="Arial"/>
      <w:sz w:val="20"/>
    </w:rPr>
  </w:style>
  <w:style w:type="paragraph" w:styleId="Textodebloque">
    <w:name w:val="Block Text"/>
    <w:basedOn w:val="Normal"/>
    <w:pPr>
      <w:keepNext/>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right="630"/>
    </w:pPr>
    <w:rPr>
      <w:noProof/>
      <w:sz w:val="18"/>
      <w:szCs w:val="18"/>
    </w:rPr>
  </w:style>
  <w:style w:type="paragraph" w:styleId="Epgrafe">
    <w:name w:val="caption"/>
    <w:basedOn w:val="Normal"/>
    <w:next w:val="Normal"/>
    <w:autoRedefine/>
    <w:qFormat/>
    <w:rsid w:val="006855CA"/>
    <w:pPr>
      <w:spacing w:before="120" w:after="120" w:line="480" w:lineRule="auto"/>
    </w:pPr>
    <w:rPr>
      <w:bCs/>
      <w:i/>
      <w:szCs w:val="20"/>
    </w:rPr>
  </w:style>
  <w:style w:type="paragraph" w:styleId="Tabladeilustraciones">
    <w:name w:val="table of figures"/>
    <w:basedOn w:val="Normal"/>
    <w:next w:val="Normal"/>
    <w:semiHidden/>
    <w:pPr>
      <w:ind w:left="480" w:hanging="480"/>
    </w:pPr>
  </w:style>
  <w:style w:type="character" w:styleId="Hipervnculo">
    <w:name w:val="Hyperlink"/>
    <w:uiPriority w:val="99"/>
    <w:rPr>
      <w:color w:val="0000FF"/>
      <w:u w:val="single"/>
    </w:rPr>
  </w:style>
  <w:style w:type="paragraph" w:styleId="TDC1">
    <w:name w:val="toc 1"/>
    <w:basedOn w:val="Normal"/>
    <w:next w:val="Normal"/>
    <w:autoRedefine/>
    <w:uiPriority w:val="39"/>
  </w:style>
  <w:style w:type="paragraph" w:styleId="TDC2">
    <w:name w:val="toc 2"/>
    <w:basedOn w:val="Normal"/>
    <w:next w:val="Normal"/>
    <w:autoRedefine/>
    <w:uiPriority w:val="39"/>
    <w:pPr>
      <w:ind w:left="240"/>
    </w:pPr>
  </w:style>
  <w:style w:type="paragraph" w:styleId="TDC3">
    <w:name w:val="toc 3"/>
    <w:basedOn w:val="Normal"/>
    <w:next w:val="Normal"/>
    <w:autoRedefine/>
    <w:uiPriority w:val="39"/>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thesistext">
    <w:name w:val="thesis text"/>
    <w:basedOn w:val="Normal"/>
    <w:autoRedefine/>
    <w:rsid w:val="00EE3934"/>
    <w:pPr>
      <w:spacing w:after="240"/>
      <w:ind w:firstLine="540"/>
    </w:pPr>
    <w:rPr>
      <w:lang w:eastAsia="es-ES"/>
    </w:rPr>
  </w:style>
  <w:style w:type="paragraph" w:customStyle="1" w:styleId="StyleCaptionCentered">
    <w:name w:val="Style Caption + Centered"/>
    <w:basedOn w:val="Epgrafe"/>
    <w:autoRedefine/>
    <w:rsid w:val="000B7AF9"/>
    <w:rPr>
      <w:b/>
      <w:i w:val="0"/>
    </w:rPr>
  </w:style>
  <w:style w:type="character" w:customStyle="1" w:styleId="Ttulo1Car">
    <w:name w:val="Título 1 Car"/>
    <w:link w:val="Ttulo1"/>
    <w:uiPriority w:val="9"/>
    <w:rsid w:val="00EC5DC4"/>
    <w:rPr>
      <w:b/>
      <w:bCs/>
      <w:sz w:val="24"/>
      <w:szCs w:val="24"/>
      <w:lang w:val="en-US" w:eastAsia="en-US"/>
    </w:rPr>
  </w:style>
  <w:style w:type="character" w:customStyle="1" w:styleId="Ttulo4Car">
    <w:name w:val="Título 4 Car"/>
    <w:link w:val="Ttulo4"/>
    <w:rsid w:val="00546133"/>
    <w:rPr>
      <w:rFonts w:eastAsia="Times New Roman" w:cs="Times New Roman"/>
      <w:b/>
      <w:bCs/>
      <w:i/>
      <w:sz w:val="28"/>
      <w:szCs w:val="28"/>
    </w:rPr>
  </w:style>
  <w:style w:type="character" w:customStyle="1" w:styleId="TextoindependienteCar">
    <w:name w:val="Texto independiente Car"/>
    <w:link w:val="Textoindependiente"/>
    <w:rsid w:val="00707877"/>
    <w:rPr>
      <w:sz w:val="22"/>
      <w:szCs w:val="22"/>
    </w:rPr>
  </w:style>
  <w:style w:type="character" w:customStyle="1" w:styleId="SangradetextonormalCar">
    <w:name w:val="Sangría de texto normal Car"/>
    <w:link w:val="Sangradetextonormal"/>
    <w:rsid w:val="00707877"/>
    <w:rPr>
      <w:sz w:val="32"/>
      <w:szCs w:val="32"/>
    </w:rPr>
  </w:style>
  <w:style w:type="paragraph" w:styleId="TtulodeTDC">
    <w:name w:val="TOC Heading"/>
    <w:basedOn w:val="Ttulo1"/>
    <w:next w:val="Normal"/>
    <w:uiPriority w:val="39"/>
    <w:semiHidden/>
    <w:unhideWhenUsed/>
    <w:qFormat/>
    <w:rsid w:val="008572C4"/>
    <w:pPr>
      <w:keepNext/>
      <w:keepLines/>
      <w:autoSpaceDE/>
      <w:autoSpaceDN/>
      <w:adjustRightInd/>
      <w:spacing w:before="480" w:line="276" w:lineRule="auto"/>
      <w:jc w:val="left"/>
      <w:outlineLvl w:val="9"/>
    </w:pPr>
    <w:rPr>
      <w:rFonts w:ascii="Cambria" w:hAnsi="Cambria"/>
      <w:color w:val="365F91"/>
      <w:sz w:val="28"/>
      <w:szCs w:val="28"/>
      <w:lang w:val="es-CO" w:eastAsia="es-CO"/>
    </w:rPr>
  </w:style>
  <w:style w:type="paragraph" w:customStyle="1" w:styleId="Piedeimagen">
    <w:name w:val="Pie de imagen"/>
    <w:basedOn w:val="Epgrafe"/>
    <w:qFormat/>
    <w:rsid w:val="00EE3934"/>
    <w:pPr>
      <w:spacing w:before="0" w:after="0"/>
      <w:ind w:firstLine="454"/>
    </w:pPr>
    <w:rPr>
      <w:rFonts w:eastAsia="Calibri"/>
      <w:sz w:val="20"/>
      <w:szCs w:val="24"/>
      <w:lang w:val="es-CO"/>
    </w:rPr>
  </w:style>
  <w:style w:type="paragraph" w:customStyle="1" w:styleId="Titulotabla">
    <w:name w:val="Titulo tabla"/>
    <w:basedOn w:val="Normal"/>
    <w:qFormat/>
    <w:rsid w:val="00160644"/>
    <w:pPr>
      <w:spacing w:line="276" w:lineRule="auto"/>
    </w:pPr>
    <w:rPr>
      <w:rFonts w:eastAsia="Calibri"/>
      <w:i/>
      <w:lang w:val="es-CO"/>
    </w:rPr>
  </w:style>
  <w:style w:type="paragraph" w:styleId="Prrafodelista">
    <w:name w:val="List Paragraph"/>
    <w:basedOn w:val="Normal"/>
    <w:uiPriority w:val="34"/>
    <w:qFormat/>
    <w:rsid w:val="002148DE"/>
    <w:pPr>
      <w:ind w:left="720"/>
      <w:contextualSpacing/>
    </w:pPr>
  </w:style>
  <w:style w:type="paragraph" w:styleId="Textodeglobo">
    <w:name w:val="Balloon Text"/>
    <w:basedOn w:val="Normal"/>
    <w:link w:val="TextodegloboCar"/>
    <w:semiHidden/>
    <w:unhideWhenUsed/>
    <w:rsid w:val="00441628"/>
    <w:rPr>
      <w:rFonts w:ascii="Tahoma" w:hAnsi="Tahoma" w:cs="Tahoma"/>
      <w:sz w:val="16"/>
      <w:szCs w:val="16"/>
    </w:rPr>
  </w:style>
  <w:style w:type="character" w:customStyle="1" w:styleId="TextodegloboCar">
    <w:name w:val="Texto de globo Car"/>
    <w:basedOn w:val="Fuentedeprrafopredeter"/>
    <w:link w:val="Textodeglobo"/>
    <w:semiHidden/>
    <w:rsid w:val="00441628"/>
    <w:rPr>
      <w:rFonts w:ascii="Tahoma" w:hAnsi="Tahoma" w:cs="Tahoma"/>
      <w:sz w:val="16"/>
      <w:szCs w:val="16"/>
      <w:lang w:val="en-US" w:eastAsia="en-US"/>
    </w:rPr>
  </w:style>
  <w:style w:type="paragraph" w:styleId="Bibliografa">
    <w:name w:val="Bibliography"/>
    <w:basedOn w:val="Normal"/>
    <w:next w:val="Normal"/>
    <w:uiPriority w:val="37"/>
    <w:unhideWhenUsed/>
    <w:rsid w:val="00EA2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686">
      <w:bodyDiv w:val="1"/>
      <w:marLeft w:val="0"/>
      <w:marRight w:val="0"/>
      <w:marTop w:val="0"/>
      <w:marBottom w:val="0"/>
      <w:divBdr>
        <w:top w:val="none" w:sz="0" w:space="0" w:color="auto"/>
        <w:left w:val="none" w:sz="0" w:space="0" w:color="auto"/>
        <w:bottom w:val="none" w:sz="0" w:space="0" w:color="auto"/>
        <w:right w:val="none" w:sz="0" w:space="0" w:color="auto"/>
      </w:divBdr>
    </w:div>
    <w:div w:id="46345811">
      <w:bodyDiv w:val="1"/>
      <w:marLeft w:val="0"/>
      <w:marRight w:val="0"/>
      <w:marTop w:val="0"/>
      <w:marBottom w:val="0"/>
      <w:divBdr>
        <w:top w:val="none" w:sz="0" w:space="0" w:color="auto"/>
        <w:left w:val="none" w:sz="0" w:space="0" w:color="auto"/>
        <w:bottom w:val="none" w:sz="0" w:space="0" w:color="auto"/>
        <w:right w:val="none" w:sz="0" w:space="0" w:color="auto"/>
      </w:divBdr>
    </w:div>
    <w:div w:id="51390905">
      <w:bodyDiv w:val="1"/>
      <w:marLeft w:val="0"/>
      <w:marRight w:val="0"/>
      <w:marTop w:val="0"/>
      <w:marBottom w:val="0"/>
      <w:divBdr>
        <w:top w:val="none" w:sz="0" w:space="0" w:color="auto"/>
        <w:left w:val="none" w:sz="0" w:space="0" w:color="auto"/>
        <w:bottom w:val="none" w:sz="0" w:space="0" w:color="auto"/>
        <w:right w:val="none" w:sz="0" w:space="0" w:color="auto"/>
      </w:divBdr>
    </w:div>
    <w:div w:id="94375259">
      <w:bodyDiv w:val="1"/>
      <w:marLeft w:val="0"/>
      <w:marRight w:val="0"/>
      <w:marTop w:val="0"/>
      <w:marBottom w:val="0"/>
      <w:divBdr>
        <w:top w:val="none" w:sz="0" w:space="0" w:color="auto"/>
        <w:left w:val="none" w:sz="0" w:space="0" w:color="auto"/>
        <w:bottom w:val="none" w:sz="0" w:space="0" w:color="auto"/>
        <w:right w:val="none" w:sz="0" w:space="0" w:color="auto"/>
      </w:divBdr>
    </w:div>
    <w:div w:id="123625622">
      <w:bodyDiv w:val="1"/>
      <w:marLeft w:val="0"/>
      <w:marRight w:val="0"/>
      <w:marTop w:val="0"/>
      <w:marBottom w:val="0"/>
      <w:divBdr>
        <w:top w:val="none" w:sz="0" w:space="0" w:color="auto"/>
        <w:left w:val="none" w:sz="0" w:space="0" w:color="auto"/>
        <w:bottom w:val="none" w:sz="0" w:space="0" w:color="auto"/>
        <w:right w:val="none" w:sz="0" w:space="0" w:color="auto"/>
      </w:divBdr>
    </w:div>
    <w:div w:id="268703545">
      <w:bodyDiv w:val="1"/>
      <w:marLeft w:val="0"/>
      <w:marRight w:val="0"/>
      <w:marTop w:val="0"/>
      <w:marBottom w:val="0"/>
      <w:divBdr>
        <w:top w:val="none" w:sz="0" w:space="0" w:color="auto"/>
        <w:left w:val="none" w:sz="0" w:space="0" w:color="auto"/>
        <w:bottom w:val="none" w:sz="0" w:space="0" w:color="auto"/>
        <w:right w:val="none" w:sz="0" w:space="0" w:color="auto"/>
      </w:divBdr>
    </w:div>
    <w:div w:id="314989961">
      <w:bodyDiv w:val="1"/>
      <w:marLeft w:val="0"/>
      <w:marRight w:val="0"/>
      <w:marTop w:val="0"/>
      <w:marBottom w:val="0"/>
      <w:divBdr>
        <w:top w:val="none" w:sz="0" w:space="0" w:color="auto"/>
        <w:left w:val="none" w:sz="0" w:space="0" w:color="auto"/>
        <w:bottom w:val="none" w:sz="0" w:space="0" w:color="auto"/>
        <w:right w:val="none" w:sz="0" w:space="0" w:color="auto"/>
      </w:divBdr>
    </w:div>
    <w:div w:id="344137414">
      <w:bodyDiv w:val="1"/>
      <w:marLeft w:val="0"/>
      <w:marRight w:val="0"/>
      <w:marTop w:val="0"/>
      <w:marBottom w:val="0"/>
      <w:divBdr>
        <w:top w:val="none" w:sz="0" w:space="0" w:color="auto"/>
        <w:left w:val="none" w:sz="0" w:space="0" w:color="auto"/>
        <w:bottom w:val="none" w:sz="0" w:space="0" w:color="auto"/>
        <w:right w:val="none" w:sz="0" w:space="0" w:color="auto"/>
      </w:divBdr>
    </w:div>
    <w:div w:id="347293980">
      <w:bodyDiv w:val="1"/>
      <w:marLeft w:val="0"/>
      <w:marRight w:val="0"/>
      <w:marTop w:val="0"/>
      <w:marBottom w:val="0"/>
      <w:divBdr>
        <w:top w:val="none" w:sz="0" w:space="0" w:color="auto"/>
        <w:left w:val="none" w:sz="0" w:space="0" w:color="auto"/>
        <w:bottom w:val="none" w:sz="0" w:space="0" w:color="auto"/>
        <w:right w:val="none" w:sz="0" w:space="0" w:color="auto"/>
      </w:divBdr>
    </w:div>
    <w:div w:id="378283091">
      <w:bodyDiv w:val="1"/>
      <w:marLeft w:val="0"/>
      <w:marRight w:val="0"/>
      <w:marTop w:val="0"/>
      <w:marBottom w:val="0"/>
      <w:divBdr>
        <w:top w:val="none" w:sz="0" w:space="0" w:color="auto"/>
        <w:left w:val="none" w:sz="0" w:space="0" w:color="auto"/>
        <w:bottom w:val="none" w:sz="0" w:space="0" w:color="auto"/>
        <w:right w:val="none" w:sz="0" w:space="0" w:color="auto"/>
      </w:divBdr>
    </w:div>
    <w:div w:id="415057750">
      <w:bodyDiv w:val="1"/>
      <w:marLeft w:val="0"/>
      <w:marRight w:val="0"/>
      <w:marTop w:val="0"/>
      <w:marBottom w:val="0"/>
      <w:divBdr>
        <w:top w:val="none" w:sz="0" w:space="0" w:color="auto"/>
        <w:left w:val="none" w:sz="0" w:space="0" w:color="auto"/>
        <w:bottom w:val="none" w:sz="0" w:space="0" w:color="auto"/>
        <w:right w:val="none" w:sz="0" w:space="0" w:color="auto"/>
      </w:divBdr>
    </w:div>
    <w:div w:id="552156850">
      <w:bodyDiv w:val="1"/>
      <w:marLeft w:val="0"/>
      <w:marRight w:val="0"/>
      <w:marTop w:val="0"/>
      <w:marBottom w:val="0"/>
      <w:divBdr>
        <w:top w:val="none" w:sz="0" w:space="0" w:color="auto"/>
        <w:left w:val="none" w:sz="0" w:space="0" w:color="auto"/>
        <w:bottom w:val="none" w:sz="0" w:space="0" w:color="auto"/>
        <w:right w:val="none" w:sz="0" w:space="0" w:color="auto"/>
      </w:divBdr>
    </w:div>
    <w:div w:id="553930598">
      <w:bodyDiv w:val="1"/>
      <w:marLeft w:val="0"/>
      <w:marRight w:val="0"/>
      <w:marTop w:val="0"/>
      <w:marBottom w:val="0"/>
      <w:divBdr>
        <w:top w:val="none" w:sz="0" w:space="0" w:color="auto"/>
        <w:left w:val="none" w:sz="0" w:space="0" w:color="auto"/>
        <w:bottom w:val="none" w:sz="0" w:space="0" w:color="auto"/>
        <w:right w:val="none" w:sz="0" w:space="0" w:color="auto"/>
      </w:divBdr>
    </w:div>
    <w:div w:id="559290468">
      <w:bodyDiv w:val="1"/>
      <w:marLeft w:val="0"/>
      <w:marRight w:val="0"/>
      <w:marTop w:val="0"/>
      <w:marBottom w:val="0"/>
      <w:divBdr>
        <w:top w:val="none" w:sz="0" w:space="0" w:color="auto"/>
        <w:left w:val="none" w:sz="0" w:space="0" w:color="auto"/>
        <w:bottom w:val="none" w:sz="0" w:space="0" w:color="auto"/>
        <w:right w:val="none" w:sz="0" w:space="0" w:color="auto"/>
      </w:divBdr>
    </w:div>
    <w:div w:id="587352762">
      <w:bodyDiv w:val="1"/>
      <w:marLeft w:val="0"/>
      <w:marRight w:val="0"/>
      <w:marTop w:val="0"/>
      <w:marBottom w:val="0"/>
      <w:divBdr>
        <w:top w:val="none" w:sz="0" w:space="0" w:color="auto"/>
        <w:left w:val="none" w:sz="0" w:space="0" w:color="auto"/>
        <w:bottom w:val="none" w:sz="0" w:space="0" w:color="auto"/>
        <w:right w:val="none" w:sz="0" w:space="0" w:color="auto"/>
      </w:divBdr>
    </w:div>
    <w:div w:id="640498967">
      <w:bodyDiv w:val="1"/>
      <w:marLeft w:val="0"/>
      <w:marRight w:val="0"/>
      <w:marTop w:val="0"/>
      <w:marBottom w:val="0"/>
      <w:divBdr>
        <w:top w:val="none" w:sz="0" w:space="0" w:color="auto"/>
        <w:left w:val="none" w:sz="0" w:space="0" w:color="auto"/>
        <w:bottom w:val="none" w:sz="0" w:space="0" w:color="auto"/>
        <w:right w:val="none" w:sz="0" w:space="0" w:color="auto"/>
      </w:divBdr>
    </w:div>
    <w:div w:id="665019208">
      <w:bodyDiv w:val="1"/>
      <w:marLeft w:val="0"/>
      <w:marRight w:val="0"/>
      <w:marTop w:val="0"/>
      <w:marBottom w:val="0"/>
      <w:divBdr>
        <w:top w:val="none" w:sz="0" w:space="0" w:color="auto"/>
        <w:left w:val="none" w:sz="0" w:space="0" w:color="auto"/>
        <w:bottom w:val="none" w:sz="0" w:space="0" w:color="auto"/>
        <w:right w:val="none" w:sz="0" w:space="0" w:color="auto"/>
      </w:divBdr>
    </w:div>
    <w:div w:id="725422240">
      <w:bodyDiv w:val="1"/>
      <w:marLeft w:val="0"/>
      <w:marRight w:val="0"/>
      <w:marTop w:val="0"/>
      <w:marBottom w:val="0"/>
      <w:divBdr>
        <w:top w:val="none" w:sz="0" w:space="0" w:color="auto"/>
        <w:left w:val="none" w:sz="0" w:space="0" w:color="auto"/>
        <w:bottom w:val="none" w:sz="0" w:space="0" w:color="auto"/>
        <w:right w:val="none" w:sz="0" w:space="0" w:color="auto"/>
      </w:divBdr>
    </w:div>
    <w:div w:id="818964083">
      <w:bodyDiv w:val="1"/>
      <w:marLeft w:val="0"/>
      <w:marRight w:val="0"/>
      <w:marTop w:val="0"/>
      <w:marBottom w:val="0"/>
      <w:divBdr>
        <w:top w:val="none" w:sz="0" w:space="0" w:color="auto"/>
        <w:left w:val="none" w:sz="0" w:space="0" w:color="auto"/>
        <w:bottom w:val="none" w:sz="0" w:space="0" w:color="auto"/>
        <w:right w:val="none" w:sz="0" w:space="0" w:color="auto"/>
      </w:divBdr>
    </w:div>
    <w:div w:id="841090768">
      <w:bodyDiv w:val="1"/>
      <w:marLeft w:val="0"/>
      <w:marRight w:val="0"/>
      <w:marTop w:val="0"/>
      <w:marBottom w:val="0"/>
      <w:divBdr>
        <w:top w:val="none" w:sz="0" w:space="0" w:color="auto"/>
        <w:left w:val="none" w:sz="0" w:space="0" w:color="auto"/>
        <w:bottom w:val="none" w:sz="0" w:space="0" w:color="auto"/>
        <w:right w:val="none" w:sz="0" w:space="0" w:color="auto"/>
      </w:divBdr>
    </w:div>
    <w:div w:id="850339580">
      <w:bodyDiv w:val="1"/>
      <w:marLeft w:val="0"/>
      <w:marRight w:val="0"/>
      <w:marTop w:val="0"/>
      <w:marBottom w:val="0"/>
      <w:divBdr>
        <w:top w:val="none" w:sz="0" w:space="0" w:color="auto"/>
        <w:left w:val="none" w:sz="0" w:space="0" w:color="auto"/>
        <w:bottom w:val="none" w:sz="0" w:space="0" w:color="auto"/>
        <w:right w:val="none" w:sz="0" w:space="0" w:color="auto"/>
      </w:divBdr>
    </w:div>
    <w:div w:id="919367131">
      <w:bodyDiv w:val="1"/>
      <w:marLeft w:val="0"/>
      <w:marRight w:val="0"/>
      <w:marTop w:val="0"/>
      <w:marBottom w:val="0"/>
      <w:divBdr>
        <w:top w:val="none" w:sz="0" w:space="0" w:color="auto"/>
        <w:left w:val="none" w:sz="0" w:space="0" w:color="auto"/>
        <w:bottom w:val="none" w:sz="0" w:space="0" w:color="auto"/>
        <w:right w:val="none" w:sz="0" w:space="0" w:color="auto"/>
      </w:divBdr>
    </w:div>
    <w:div w:id="1005396818">
      <w:bodyDiv w:val="1"/>
      <w:marLeft w:val="0"/>
      <w:marRight w:val="0"/>
      <w:marTop w:val="0"/>
      <w:marBottom w:val="0"/>
      <w:divBdr>
        <w:top w:val="none" w:sz="0" w:space="0" w:color="auto"/>
        <w:left w:val="none" w:sz="0" w:space="0" w:color="auto"/>
        <w:bottom w:val="none" w:sz="0" w:space="0" w:color="auto"/>
        <w:right w:val="none" w:sz="0" w:space="0" w:color="auto"/>
      </w:divBdr>
    </w:div>
    <w:div w:id="1055660932">
      <w:bodyDiv w:val="1"/>
      <w:marLeft w:val="0"/>
      <w:marRight w:val="0"/>
      <w:marTop w:val="0"/>
      <w:marBottom w:val="0"/>
      <w:divBdr>
        <w:top w:val="none" w:sz="0" w:space="0" w:color="auto"/>
        <w:left w:val="none" w:sz="0" w:space="0" w:color="auto"/>
        <w:bottom w:val="none" w:sz="0" w:space="0" w:color="auto"/>
        <w:right w:val="none" w:sz="0" w:space="0" w:color="auto"/>
      </w:divBdr>
    </w:div>
    <w:div w:id="1123615675">
      <w:bodyDiv w:val="1"/>
      <w:marLeft w:val="0"/>
      <w:marRight w:val="0"/>
      <w:marTop w:val="0"/>
      <w:marBottom w:val="0"/>
      <w:divBdr>
        <w:top w:val="none" w:sz="0" w:space="0" w:color="auto"/>
        <w:left w:val="none" w:sz="0" w:space="0" w:color="auto"/>
        <w:bottom w:val="none" w:sz="0" w:space="0" w:color="auto"/>
        <w:right w:val="none" w:sz="0" w:space="0" w:color="auto"/>
      </w:divBdr>
    </w:div>
    <w:div w:id="1165781015">
      <w:bodyDiv w:val="1"/>
      <w:marLeft w:val="0"/>
      <w:marRight w:val="0"/>
      <w:marTop w:val="0"/>
      <w:marBottom w:val="0"/>
      <w:divBdr>
        <w:top w:val="none" w:sz="0" w:space="0" w:color="auto"/>
        <w:left w:val="none" w:sz="0" w:space="0" w:color="auto"/>
        <w:bottom w:val="none" w:sz="0" w:space="0" w:color="auto"/>
        <w:right w:val="none" w:sz="0" w:space="0" w:color="auto"/>
      </w:divBdr>
    </w:div>
    <w:div w:id="1173764440">
      <w:bodyDiv w:val="1"/>
      <w:marLeft w:val="0"/>
      <w:marRight w:val="0"/>
      <w:marTop w:val="0"/>
      <w:marBottom w:val="0"/>
      <w:divBdr>
        <w:top w:val="none" w:sz="0" w:space="0" w:color="auto"/>
        <w:left w:val="none" w:sz="0" w:space="0" w:color="auto"/>
        <w:bottom w:val="none" w:sz="0" w:space="0" w:color="auto"/>
        <w:right w:val="none" w:sz="0" w:space="0" w:color="auto"/>
      </w:divBdr>
    </w:div>
    <w:div w:id="1199733273">
      <w:bodyDiv w:val="1"/>
      <w:marLeft w:val="0"/>
      <w:marRight w:val="0"/>
      <w:marTop w:val="0"/>
      <w:marBottom w:val="0"/>
      <w:divBdr>
        <w:top w:val="none" w:sz="0" w:space="0" w:color="auto"/>
        <w:left w:val="none" w:sz="0" w:space="0" w:color="auto"/>
        <w:bottom w:val="none" w:sz="0" w:space="0" w:color="auto"/>
        <w:right w:val="none" w:sz="0" w:space="0" w:color="auto"/>
      </w:divBdr>
    </w:div>
    <w:div w:id="1510606693">
      <w:bodyDiv w:val="1"/>
      <w:marLeft w:val="0"/>
      <w:marRight w:val="0"/>
      <w:marTop w:val="0"/>
      <w:marBottom w:val="0"/>
      <w:divBdr>
        <w:top w:val="none" w:sz="0" w:space="0" w:color="auto"/>
        <w:left w:val="none" w:sz="0" w:space="0" w:color="auto"/>
        <w:bottom w:val="none" w:sz="0" w:space="0" w:color="auto"/>
        <w:right w:val="none" w:sz="0" w:space="0" w:color="auto"/>
      </w:divBdr>
    </w:div>
    <w:div w:id="1577741313">
      <w:bodyDiv w:val="1"/>
      <w:marLeft w:val="0"/>
      <w:marRight w:val="0"/>
      <w:marTop w:val="0"/>
      <w:marBottom w:val="0"/>
      <w:divBdr>
        <w:top w:val="none" w:sz="0" w:space="0" w:color="auto"/>
        <w:left w:val="none" w:sz="0" w:space="0" w:color="auto"/>
        <w:bottom w:val="none" w:sz="0" w:space="0" w:color="auto"/>
        <w:right w:val="none" w:sz="0" w:space="0" w:color="auto"/>
      </w:divBdr>
    </w:div>
    <w:div w:id="1686788625">
      <w:bodyDiv w:val="1"/>
      <w:marLeft w:val="0"/>
      <w:marRight w:val="0"/>
      <w:marTop w:val="0"/>
      <w:marBottom w:val="0"/>
      <w:divBdr>
        <w:top w:val="none" w:sz="0" w:space="0" w:color="auto"/>
        <w:left w:val="none" w:sz="0" w:space="0" w:color="auto"/>
        <w:bottom w:val="none" w:sz="0" w:space="0" w:color="auto"/>
        <w:right w:val="none" w:sz="0" w:space="0" w:color="auto"/>
      </w:divBdr>
    </w:div>
    <w:div w:id="1718814709">
      <w:bodyDiv w:val="1"/>
      <w:marLeft w:val="0"/>
      <w:marRight w:val="0"/>
      <w:marTop w:val="0"/>
      <w:marBottom w:val="0"/>
      <w:divBdr>
        <w:top w:val="none" w:sz="0" w:space="0" w:color="auto"/>
        <w:left w:val="none" w:sz="0" w:space="0" w:color="auto"/>
        <w:bottom w:val="none" w:sz="0" w:space="0" w:color="auto"/>
        <w:right w:val="none" w:sz="0" w:space="0" w:color="auto"/>
      </w:divBdr>
    </w:div>
    <w:div w:id="1741708851">
      <w:bodyDiv w:val="1"/>
      <w:marLeft w:val="0"/>
      <w:marRight w:val="0"/>
      <w:marTop w:val="0"/>
      <w:marBottom w:val="0"/>
      <w:divBdr>
        <w:top w:val="none" w:sz="0" w:space="0" w:color="auto"/>
        <w:left w:val="none" w:sz="0" w:space="0" w:color="auto"/>
        <w:bottom w:val="none" w:sz="0" w:space="0" w:color="auto"/>
        <w:right w:val="none" w:sz="0" w:space="0" w:color="auto"/>
      </w:divBdr>
    </w:div>
    <w:div w:id="1746872203">
      <w:bodyDiv w:val="1"/>
      <w:marLeft w:val="0"/>
      <w:marRight w:val="0"/>
      <w:marTop w:val="0"/>
      <w:marBottom w:val="0"/>
      <w:divBdr>
        <w:top w:val="none" w:sz="0" w:space="0" w:color="auto"/>
        <w:left w:val="none" w:sz="0" w:space="0" w:color="auto"/>
        <w:bottom w:val="none" w:sz="0" w:space="0" w:color="auto"/>
        <w:right w:val="none" w:sz="0" w:space="0" w:color="auto"/>
      </w:divBdr>
    </w:div>
    <w:div w:id="1776750591">
      <w:bodyDiv w:val="1"/>
      <w:marLeft w:val="0"/>
      <w:marRight w:val="0"/>
      <w:marTop w:val="0"/>
      <w:marBottom w:val="0"/>
      <w:divBdr>
        <w:top w:val="none" w:sz="0" w:space="0" w:color="auto"/>
        <w:left w:val="none" w:sz="0" w:space="0" w:color="auto"/>
        <w:bottom w:val="none" w:sz="0" w:space="0" w:color="auto"/>
        <w:right w:val="none" w:sz="0" w:space="0" w:color="auto"/>
      </w:divBdr>
    </w:div>
    <w:div w:id="1783304457">
      <w:bodyDiv w:val="1"/>
      <w:marLeft w:val="0"/>
      <w:marRight w:val="0"/>
      <w:marTop w:val="0"/>
      <w:marBottom w:val="0"/>
      <w:divBdr>
        <w:top w:val="none" w:sz="0" w:space="0" w:color="auto"/>
        <w:left w:val="none" w:sz="0" w:space="0" w:color="auto"/>
        <w:bottom w:val="none" w:sz="0" w:space="0" w:color="auto"/>
        <w:right w:val="none" w:sz="0" w:space="0" w:color="auto"/>
      </w:divBdr>
    </w:div>
    <w:div w:id="20955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Abr02</b:Tag>
    <b:SourceType>Book</b:SourceType>
    <b:Guid>{8AAC2DD7-B215-40FA-A866-6D4A51553E79}</b:Guid>
    <b:Author>
      <b:Author>
        <b:NameList>
          <b:Person>
            <b:Last>Silberschatz</b:Last>
            <b:First>Abraham</b:First>
          </b:Person>
        </b:NameList>
      </b:Author>
    </b:Author>
    <b:Title>FUNDAMENTOS DE BASES DE DATOS Cuarta edición</b:Title>
    <b:Year>2002</b:Year>
    <b:City>Madrid</b:City>
    <b:Publisher>Bell Laboratories</b:Publisher>
    <b:RefOrder>5</b:RefOrder>
  </b:Source>
  <b:Source>
    <b:Tag>Pat01</b:Tag>
    <b:SourceType>BookSection</b:SourceType>
    <b:Guid>{F667C0A1-02CE-4221-BB06-F1649461042C}</b:Guid>
    <b:Title>Base De Datos Unicas</b:Title>
    <b:Author>
      <b:BookAuthor>
        <b:NameList>
          <b:Person>
            <b:Last>Barco</b:Last>
            <b:First>Patricio</b:First>
            <b:Middle>Martínez</b:Middle>
          </b:Person>
        </b:NameList>
      </b:BookAuthor>
    </b:Author>
    <b:BookTitle>Base De Datos Unicas</b:BookTitle>
    <b:Year>2001</b:Year>
    <b:City>Alicante </b:City>
    <b:Publisher>Dpto. de Lenguajes y Sistemas Informáticos </b:Publisher>
    <b:RefOrder>4</b:RefOrder>
  </b:Source>
  <b:Source>
    <b:Tag>Elm</b:Tag>
    <b:SourceType>BookSection</b:SourceType>
    <b:Guid>{04B487EA-5B54-4CBC-8FD2-904BF155F96C}</b:Guid>
    <b:Author>
      <b:Author>
        <b:NameList>
          <b:Person>
            <b:Last>Navathe</b:Last>
            <b:First>Elmasry</b:First>
            <b:Middle>&amp;</b:Middle>
          </b:Person>
        </b:NameList>
      </b:Author>
      <b:BookAuthor>
        <b:NameList>
          <b:Person>
            <b:Last>Navathe</b:Last>
            <b:First>Elmasry</b:First>
            <b:Middle>&amp;</b:Middle>
          </b:Person>
        </b:NameList>
      </b:BookAuthor>
    </b:Author>
    <b:Title>Fundamentos de Sistemas de Base de Datos</b:Title>
    <b:BookTitle>Fundamentos de Sistemas de Base de Datos</b:BookTitle>
    <b:Year>2007</b:Year>
    <b:City>Madrid</b:City>
    <b:Publisher>Miguel Martín Rolno</b:Publisher>
    <b:Pages>3</b:Pages>
    <b:RefOrder>1</b:RefOrder>
  </b:Source>
  <b:Source>
    <b:Tag>And10</b:Tag>
    <b:SourceType>BookSection</b:SourceType>
    <b:Guid>{DC5963D0-435A-40EE-B672-921BD0FFC208}</b:Guid>
    <b:Author>
      <b:Author>
        <b:NameList>
          <b:Person>
            <b:Last>Oppel</b:Last>
            <b:First>Andy</b:First>
          </b:Person>
        </b:NameList>
      </b:Author>
      <b:BookAuthor>
        <b:NameList>
          <b:Person>
            <b:Last>Oppel</b:Last>
            <b:First>Andy</b:First>
          </b:Person>
        </b:NameList>
      </b:BookAuthor>
    </b:Author>
    <b:Title>Fundamentos de Bases De Datos</b:Title>
    <b:BookTitle>Fundamentos de Bases De Datos</b:BookTitle>
    <b:Year>2010</b:Year>
    <b:City>Mexico DF</b:City>
    <b:RefOrder>2</b:RefOrder>
  </b:Source>
  <b:Source>
    <b:Tag>CJD01</b:Tag>
    <b:SourceType>BookSection</b:SourceType>
    <b:Guid>{02BF1358-4FBB-47B8-8017-C5F0199985D8}</b:Guid>
    <b:Author>
      <b:Author>
        <b:NameList>
          <b:Person>
            <b:Last>Date</b:Last>
            <b:First>C.J.</b:First>
          </b:Person>
        </b:NameList>
      </b:Author>
      <b:BookAuthor>
        <b:NameList>
          <b:Person>
            <b:Last>Date</b:Last>
            <b:First>C.J.</b:First>
          </b:Person>
        </b:NameList>
      </b:BookAuthor>
    </b:Author>
    <b:Title>Panorama general de la administración de bases de datos</b:Title>
    <b:BookTitle>Panorama general de la administración de bases de datos</b:BookTitle>
    <b:Year>2001</b:Year>
    <b:Pages>24</b:Pages>
    <b:City>Mexico</b:City>
    <b:Publisher>Pearson Educación </b:Publisher>
    <b:RefOrder>3</b:RefOrder>
  </b:Source>
</b:Sources>
</file>

<file path=customXml/itemProps1.xml><?xml version="1.0" encoding="utf-8"?>
<ds:datastoreItem xmlns:ds="http://schemas.openxmlformats.org/officeDocument/2006/customXml" ds:itemID="{90509D0C-84A6-48A9-A11F-5B6276894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1795</Words>
  <Characters>9873</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11645</CharactersWithSpaces>
  <SharedDoc>false</SharedDoc>
  <HLinks>
    <vt:vector size="156" baseType="variant">
      <vt:variant>
        <vt:i4>1310780</vt:i4>
      </vt:variant>
      <vt:variant>
        <vt:i4>160</vt:i4>
      </vt:variant>
      <vt:variant>
        <vt:i4>0</vt:i4>
      </vt:variant>
      <vt:variant>
        <vt:i4>5</vt:i4>
      </vt:variant>
      <vt:variant>
        <vt:lpwstr/>
      </vt:variant>
      <vt:variant>
        <vt:lpwstr>_Toc202755916</vt:lpwstr>
      </vt:variant>
      <vt:variant>
        <vt:i4>1310780</vt:i4>
      </vt:variant>
      <vt:variant>
        <vt:i4>151</vt:i4>
      </vt:variant>
      <vt:variant>
        <vt:i4>0</vt:i4>
      </vt:variant>
      <vt:variant>
        <vt:i4>5</vt:i4>
      </vt:variant>
      <vt:variant>
        <vt:lpwstr/>
      </vt:variant>
      <vt:variant>
        <vt:lpwstr>_Toc202755915</vt:lpwstr>
      </vt:variant>
      <vt:variant>
        <vt:i4>1900604</vt:i4>
      </vt:variant>
      <vt:variant>
        <vt:i4>142</vt:i4>
      </vt:variant>
      <vt:variant>
        <vt:i4>0</vt:i4>
      </vt:variant>
      <vt:variant>
        <vt:i4>5</vt:i4>
      </vt:variant>
      <vt:variant>
        <vt:lpwstr/>
      </vt:variant>
      <vt:variant>
        <vt:lpwstr>_Toc285535822</vt:lpwstr>
      </vt:variant>
      <vt:variant>
        <vt:i4>1900604</vt:i4>
      </vt:variant>
      <vt:variant>
        <vt:i4>136</vt:i4>
      </vt:variant>
      <vt:variant>
        <vt:i4>0</vt:i4>
      </vt:variant>
      <vt:variant>
        <vt:i4>5</vt:i4>
      </vt:variant>
      <vt:variant>
        <vt:lpwstr/>
      </vt:variant>
      <vt:variant>
        <vt:lpwstr>_Toc285535821</vt:lpwstr>
      </vt:variant>
      <vt:variant>
        <vt:i4>1900604</vt:i4>
      </vt:variant>
      <vt:variant>
        <vt:i4>130</vt:i4>
      </vt:variant>
      <vt:variant>
        <vt:i4>0</vt:i4>
      </vt:variant>
      <vt:variant>
        <vt:i4>5</vt:i4>
      </vt:variant>
      <vt:variant>
        <vt:lpwstr/>
      </vt:variant>
      <vt:variant>
        <vt:lpwstr>_Toc285535820</vt:lpwstr>
      </vt:variant>
      <vt:variant>
        <vt:i4>1966140</vt:i4>
      </vt:variant>
      <vt:variant>
        <vt:i4>124</vt:i4>
      </vt:variant>
      <vt:variant>
        <vt:i4>0</vt:i4>
      </vt:variant>
      <vt:variant>
        <vt:i4>5</vt:i4>
      </vt:variant>
      <vt:variant>
        <vt:lpwstr/>
      </vt:variant>
      <vt:variant>
        <vt:lpwstr>_Toc285535819</vt:lpwstr>
      </vt:variant>
      <vt:variant>
        <vt:i4>1966140</vt:i4>
      </vt:variant>
      <vt:variant>
        <vt:i4>118</vt:i4>
      </vt:variant>
      <vt:variant>
        <vt:i4>0</vt:i4>
      </vt:variant>
      <vt:variant>
        <vt:i4>5</vt:i4>
      </vt:variant>
      <vt:variant>
        <vt:lpwstr/>
      </vt:variant>
      <vt:variant>
        <vt:lpwstr>_Toc285535818</vt:lpwstr>
      </vt:variant>
      <vt:variant>
        <vt:i4>1966140</vt:i4>
      </vt:variant>
      <vt:variant>
        <vt:i4>112</vt:i4>
      </vt:variant>
      <vt:variant>
        <vt:i4>0</vt:i4>
      </vt:variant>
      <vt:variant>
        <vt:i4>5</vt:i4>
      </vt:variant>
      <vt:variant>
        <vt:lpwstr/>
      </vt:variant>
      <vt:variant>
        <vt:lpwstr>_Toc285535817</vt:lpwstr>
      </vt:variant>
      <vt:variant>
        <vt:i4>1966140</vt:i4>
      </vt:variant>
      <vt:variant>
        <vt:i4>106</vt:i4>
      </vt:variant>
      <vt:variant>
        <vt:i4>0</vt:i4>
      </vt:variant>
      <vt:variant>
        <vt:i4>5</vt:i4>
      </vt:variant>
      <vt:variant>
        <vt:lpwstr/>
      </vt:variant>
      <vt:variant>
        <vt:lpwstr>_Toc285535816</vt:lpwstr>
      </vt:variant>
      <vt:variant>
        <vt:i4>1966140</vt:i4>
      </vt:variant>
      <vt:variant>
        <vt:i4>100</vt:i4>
      </vt:variant>
      <vt:variant>
        <vt:i4>0</vt:i4>
      </vt:variant>
      <vt:variant>
        <vt:i4>5</vt:i4>
      </vt:variant>
      <vt:variant>
        <vt:lpwstr/>
      </vt:variant>
      <vt:variant>
        <vt:lpwstr>_Toc285535815</vt:lpwstr>
      </vt:variant>
      <vt:variant>
        <vt:i4>1966140</vt:i4>
      </vt:variant>
      <vt:variant>
        <vt:i4>94</vt:i4>
      </vt:variant>
      <vt:variant>
        <vt:i4>0</vt:i4>
      </vt:variant>
      <vt:variant>
        <vt:i4>5</vt:i4>
      </vt:variant>
      <vt:variant>
        <vt:lpwstr/>
      </vt:variant>
      <vt:variant>
        <vt:lpwstr>_Toc285535814</vt:lpwstr>
      </vt:variant>
      <vt:variant>
        <vt:i4>1966140</vt:i4>
      </vt:variant>
      <vt:variant>
        <vt:i4>88</vt:i4>
      </vt:variant>
      <vt:variant>
        <vt:i4>0</vt:i4>
      </vt:variant>
      <vt:variant>
        <vt:i4>5</vt:i4>
      </vt:variant>
      <vt:variant>
        <vt:lpwstr/>
      </vt:variant>
      <vt:variant>
        <vt:lpwstr>_Toc285535813</vt:lpwstr>
      </vt:variant>
      <vt:variant>
        <vt:i4>1966140</vt:i4>
      </vt:variant>
      <vt:variant>
        <vt:i4>82</vt:i4>
      </vt:variant>
      <vt:variant>
        <vt:i4>0</vt:i4>
      </vt:variant>
      <vt:variant>
        <vt:i4>5</vt:i4>
      </vt:variant>
      <vt:variant>
        <vt:lpwstr/>
      </vt:variant>
      <vt:variant>
        <vt:lpwstr>_Toc285535812</vt:lpwstr>
      </vt:variant>
      <vt:variant>
        <vt:i4>1966140</vt:i4>
      </vt:variant>
      <vt:variant>
        <vt:i4>76</vt:i4>
      </vt:variant>
      <vt:variant>
        <vt:i4>0</vt:i4>
      </vt:variant>
      <vt:variant>
        <vt:i4>5</vt:i4>
      </vt:variant>
      <vt:variant>
        <vt:lpwstr/>
      </vt:variant>
      <vt:variant>
        <vt:lpwstr>_Toc285535811</vt:lpwstr>
      </vt:variant>
      <vt:variant>
        <vt:i4>1966140</vt:i4>
      </vt:variant>
      <vt:variant>
        <vt:i4>70</vt:i4>
      </vt:variant>
      <vt:variant>
        <vt:i4>0</vt:i4>
      </vt:variant>
      <vt:variant>
        <vt:i4>5</vt:i4>
      </vt:variant>
      <vt:variant>
        <vt:lpwstr/>
      </vt:variant>
      <vt:variant>
        <vt:lpwstr>_Toc285535810</vt:lpwstr>
      </vt:variant>
      <vt:variant>
        <vt:i4>2031676</vt:i4>
      </vt:variant>
      <vt:variant>
        <vt:i4>64</vt:i4>
      </vt:variant>
      <vt:variant>
        <vt:i4>0</vt:i4>
      </vt:variant>
      <vt:variant>
        <vt:i4>5</vt:i4>
      </vt:variant>
      <vt:variant>
        <vt:lpwstr/>
      </vt:variant>
      <vt:variant>
        <vt:lpwstr>_Toc285535809</vt:lpwstr>
      </vt:variant>
      <vt:variant>
        <vt:i4>2031676</vt:i4>
      </vt:variant>
      <vt:variant>
        <vt:i4>58</vt:i4>
      </vt:variant>
      <vt:variant>
        <vt:i4>0</vt:i4>
      </vt:variant>
      <vt:variant>
        <vt:i4>5</vt:i4>
      </vt:variant>
      <vt:variant>
        <vt:lpwstr/>
      </vt:variant>
      <vt:variant>
        <vt:lpwstr>_Toc285535808</vt:lpwstr>
      </vt:variant>
      <vt:variant>
        <vt:i4>2031676</vt:i4>
      </vt:variant>
      <vt:variant>
        <vt:i4>52</vt:i4>
      </vt:variant>
      <vt:variant>
        <vt:i4>0</vt:i4>
      </vt:variant>
      <vt:variant>
        <vt:i4>5</vt:i4>
      </vt:variant>
      <vt:variant>
        <vt:lpwstr/>
      </vt:variant>
      <vt:variant>
        <vt:lpwstr>_Toc285535807</vt:lpwstr>
      </vt:variant>
      <vt:variant>
        <vt:i4>2031676</vt:i4>
      </vt:variant>
      <vt:variant>
        <vt:i4>46</vt:i4>
      </vt:variant>
      <vt:variant>
        <vt:i4>0</vt:i4>
      </vt:variant>
      <vt:variant>
        <vt:i4>5</vt:i4>
      </vt:variant>
      <vt:variant>
        <vt:lpwstr/>
      </vt:variant>
      <vt:variant>
        <vt:lpwstr>_Toc285535806</vt:lpwstr>
      </vt:variant>
      <vt:variant>
        <vt:i4>2031676</vt:i4>
      </vt:variant>
      <vt:variant>
        <vt:i4>40</vt:i4>
      </vt:variant>
      <vt:variant>
        <vt:i4>0</vt:i4>
      </vt:variant>
      <vt:variant>
        <vt:i4>5</vt:i4>
      </vt:variant>
      <vt:variant>
        <vt:lpwstr/>
      </vt:variant>
      <vt:variant>
        <vt:lpwstr>_Toc285535805</vt:lpwstr>
      </vt:variant>
      <vt:variant>
        <vt:i4>2031676</vt:i4>
      </vt:variant>
      <vt:variant>
        <vt:i4>34</vt:i4>
      </vt:variant>
      <vt:variant>
        <vt:i4>0</vt:i4>
      </vt:variant>
      <vt:variant>
        <vt:i4>5</vt:i4>
      </vt:variant>
      <vt:variant>
        <vt:lpwstr/>
      </vt:variant>
      <vt:variant>
        <vt:lpwstr>_Toc285535804</vt:lpwstr>
      </vt:variant>
      <vt:variant>
        <vt:i4>2031676</vt:i4>
      </vt:variant>
      <vt:variant>
        <vt:i4>28</vt:i4>
      </vt:variant>
      <vt:variant>
        <vt:i4>0</vt:i4>
      </vt:variant>
      <vt:variant>
        <vt:i4>5</vt:i4>
      </vt:variant>
      <vt:variant>
        <vt:lpwstr/>
      </vt:variant>
      <vt:variant>
        <vt:lpwstr>_Toc285535803</vt:lpwstr>
      </vt:variant>
      <vt:variant>
        <vt:i4>2031676</vt:i4>
      </vt:variant>
      <vt:variant>
        <vt:i4>22</vt:i4>
      </vt:variant>
      <vt:variant>
        <vt:i4>0</vt:i4>
      </vt:variant>
      <vt:variant>
        <vt:i4>5</vt:i4>
      </vt:variant>
      <vt:variant>
        <vt:lpwstr/>
      </vt:variant>
      <vt:variant>
        <vt:lpwstr>_Toc285535802</vt:lpwstr>
      </vt:variant>
      <vt:variant>
        <vt:i4>2031676</vt:i4>
      </vt:variant>
      <vt:variant>
        <vt:i4>16</vt:i4>
      </vt:variant>
      <vt:variant>
        <vt:i4>0</vt:i4>
      </vt:variant>
      <vt:variant>
        <vt:i4>5</vt:i4>
      </vt:variant>
      <vt:variant>
        <vt:lpwstr/>
      </vt:variant>
      <vt:variant>
        <vt:lpwstr>_Toc285535801</vt:lpwstr>
      </vt:variant>
      <vt:variant>
        <vt:i4>2031676</vt:i4>
      </vt:variant>
      <vt:variant>
        <vt:i4>10</vt:i4>
      </vt:variant>
      <vt:variant>
        <vt:i4>0</vt:i4>
      </vt:variant>
      <vt:variant>
        <vt:i4>5</vt:i4>
      </vt:variant>
      <vt:variant>
        <vt:lpwstr/>
      </vt:variant>
      <vt:variant>
        <vt:lpwstr>_Toc285535800</vt:lpwstr>
      </vt:variant>
      <vt:variant>
        <vt:i4>1441843</vt:i4>
      </vt:variant>
      <vt:variant>
        <vt:i4>4</vt:i4>
      </vt:variant>
      <vt:variant>
        <vt:i4>0</vt:i4>
      </vt:variant>
      <vt:variant>
        <vt:i4>5</vt:i4>
      </vt:variant>
      <vt:variant>
        <vt:lpwstr/>
      </vt:variant>
      <vt:variant>
        <vt:lpwstr>_Toc285535799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2017-02-21T22:20:00Z</dcterms:created>
  <dcterms:modified xsi:type="dcterms:W3CDTF">2017-02-21T22:20:00Z</dcterms:modified>
</cp:coreProperties>
</file>