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D1" w:rsidRDefault="002262D1" w:rsidP="002262D1">
      <w:pPr>
        <w:pStyle w:val="Ttulo2"/>
        <w:rPr>
          <w:lang w:val="es-ES"/>
        </w:rPr>
      </w:pPr>
      <w:bookmarkStart w:id="0" w:name="_Toc474495886"/>
      <w:r>
        <w:rPr>
          <w:lang w:val="es-ES"/>
        </w:rPr>
        <w:t>Propiedades De Las Bases De Datos</w:t>
      </w:r>
      <w:bookmarkEnd w:id="0"/>
    </w:p>
    <w:p w:rsidR="002262D1" w:rsidRPr="000B29E5" w:rsidRDefault="002262D1" w:rsidP="002262D1">
      <w:pPr>
        <w:ind w:left="1440" w:firstLine="284"/>
        <w:jc w:val="both"/>
        <w:rPr>
          <w:lang w:val="es-ES"/>
        </w:rPr>
      </w:pPr>
      <w:r w:rsidRPr="000B29E5">
        <w:rPr>
          <w:lang w:val="es-ES"/>
        </w:rPr>
        <w:t xml:space="preserve">Algunas de las propiedades de las bases de datos que nos menciona </w:t>
      </w:r>
      <w:sdt>
        <w:sdtPr>
          <w:rPr>
            <w:lang w:val="es-ES"/>
          </w:rPr>
          <w:id w:val="-336008840"/>
          <w:citation/>
        </w:sdtPr>
        <w:sdtContent>
          <w:r w:rsidRPr="000B29E5">
            <w:rPr>
              <w:lang w:val="es-ES"/>
            </w:rPr>
            <w:fldChar w:fldCharType="begin"/>
          </w:r>
          <w:r w:rsidRPr="000B29E5">
            <w:rPr>
              <w:lang w:val="es-MX"/>
            </w:rPr>
            <w:instrText xml:space="preserve">CITATION And10 \p 5 \y  \l 2058 </w:instrText>
          </w:r>
          <w:r w:rsidRPr="000B29E5">
            <w:rPr>
              <w:lang w:val="es-ES"/>
            </w:rPr>
            <w:fldChar w:fldCharType="separate"/>
          </w:r>
          <w:r w:rsidRPr="00861F3F">
            <w:rPr>
              <w:noProof/>
              <w:lang w:val="es-MX"/>
            </w:rPr>
            <w:t>(Oppel, pág. 5)</w:t>
          </w:r>
          <w:r w:rsidRPr="000B29E5">
            <w:rPr>
              <w:lang w:val="es-ES"/>
            </w:rPr>
            <w:fldChar w:fldCharType="end"/>
          </w:r>
        </w:sdtContent>
      </w:sdt>
      <w:r w:rsidRPr="000B29E5">
        <w:rPr>
          <w:lang w:val="es-ES"/>
        </w:rPr>
        <w:t xml:space="preserve"> son:</w:t>
      </w:r>
    </w:p>
    <w:p w:rsidR="002262D1" w:rsidRPr="000B29E5" w:rsidRDefault="002262D1" w:rsidP="002262D1">
      <w:pPr>
        <w:pStyle w:val="Prrafodelista"/>
        <w:jc w:val="both"/>
        <w:rPr>
          <w:lang w:val="es-ES"/>
        </w:rPr>
      </w:pPr>
    </w:p>
    <w:p w:rsidR="002262D1" w:rsidRDefault="002262D1" w:rsidP="002262D1">
      <w:pPr>
        <w:pStyle w:val="Prrafodelista"/>
        <w:numPr>
          <w:ilvl w:val="0"/>
          <w:numId w:val="2"/>
        </w:numPr>
        <w:spacing w:line="480" w:lineRule="auto"/>
        <w:jc w:val="both"/>
        <w:rPr>
          <w:lang w:val="es-ES"/>
        </w:rPr>
      </w:pPr>
      <w:r>
        <w:rPr>
          <w:lang w:val="es-ES"/>
        </w:rPr>
        <w:t xml:space="preserve">Control mediante un sistema de administración de bases de datos (DBMS, Data Base </w:t>
      </w:r>
      <w:proofErr w:type="spellStart"/>
      <w:r>
        <w:rPr>
          <w:lang w:val="es-ES"/>
        </w:rPr>
        <w:t>Magement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System</w:t>
      </w:r>
      <w:proofErr w:type="spellEnd"/>
      <w:r>
        <w:rPr>
          <w:lang w:val="es-ES"/>
        </w:rPr>
        <w:t>).</w:t>
      </w:r>
    </w:p>
    <w:p w:rsidR="002262D1" w:rsidRDefault="002262D1" w:rsidP="002262D1">
      <w:pPr>
        <w:pStyle w:val="Prrafodelista"/>
        <w:numPr>
          <w:ilvl w:val="0"/>
          <w:numId w:val="2"/>
        </w:numPr>
        <w:spacing w:line="480" w:lineRule="auto"/>
        <w:jc w:val="both"/>
        <w:rPr>
          <w:lang w:val="es-ES"/>
        </w:rPr>
      </w:pPr>
      <w:r w:rsidRPr="00AC52C1">
        <w:rPr>
          <w:highlight w:val="yellow"/>
          <w:lang w:val="es-ES"/>
        </w:rPr>
        <w:t>Abstracción</w:t>
      </w:r>
      <w:r>
        <w:rPr>
          <w:lang w:val="es-ES"/>
        </w:rPr>
        <w:t xml:space="preserve"> de capas de datos</w:t>
      </w:r>
    </w:p>
    <w:p w:rsidR="002262D1" w:rsidRDefault="002262D1" w:rsidP="002262D1">
      <w:pPr>
        <w:pStyle w:val="Prrafodelista"/>
        <w:numPr>
          <w:ilvl w:val="0"/>
          <w:numId w:val="2"/>
        </w:numPr>
        <w:spacing w:line="480" w:lineRule="auto"/>
        <w:jc w:val="both"/>
        <w:rPr>
          <w:lang w:val="es-ES"/>
        </w:rPr>
      </w:pPr>
      <w:r w:rsidRPr="00AC52C1">
        <w:rPr>
          <w:highlight w:val="yellow"/>
          <w:lang w:val="es-ES"/>
        </w:rPr>
        <w:t>Independencia</w:t>
      </w:r>
      <w:r>
        <w:rPr>
          <w:lang w:val="es-ES"/>
        </w:rPr>
        <w:t xml:space="preserve"> física de los datos</w:t>
      </w:r>
    </w:p>
    <w:p w:rsidR="002262D1" w:rsidRDefault="002262D1" w:rsidP="002262D1">
      <w:pPr>
        <w:pStyle w:val="Prrafodelista"/>
        <w:numPr>
          <w:ilvl w:val="0"/>
          <w:numId w:val="2"/>
        </w:numPr>
        <w:spacing w:line="480" w:lineRule="auto"/>
        <w:jc w:val="both"/>
        <w:rPr>
          <w:lang w:val="es-ES"/>
        </w:rPr>
      </w:pPr>
      <w:r>
        <w:rPr>
          <w:lang w:val="es-ES"/>
        </w:rPr>
        <w:t xml:space="preserve">Independencia lógica de los datos </w:t>
      </w:r>
    </w:p>
    <w:p w:rsidR="002262D1" w:rsidRDefault="002262D1" w:rsidP="002262D1">
      <w:pPr>
        <w:spacing w:line="480" w:lineRule="auto"/>
        <w:jc w:val="both"/>
        <w:rPr>
          <w:lang w:val="es-ES"/>
        </w:rPr>
      </w:pPr>
    </w:p>
    <w:p w:rsidR="002262D1" w:rsidRPr="00E642F1" w:rsidRDefault="002262D1" w:rsidP="002262D1">
      <w:pPr>
        <w:spacing w:line="480" w:lineRule="auto"/>
        <w:jc w:val="both"/>
        <w:rPr>
          <w:lang w:val="es-ES"/>
        </w:rPr>
      </w:pPr>
      <w:r>
        <w:rPr>
          <w:lang w:val="es-ES"/>
        </w:rPr>
        <w:t>Otras</w:t>
      </w:r>
      <w:r w:rsidRPr="000B29E5">
        <w:rPr>
          <w:lang w:val="es-ES"/>
        </w:rPr>
        <w:t xml:space="preserve"> de las propiedades de las bases de datos que nos menciona</w:t>
      </w:r>
      <w:r>
        <w:rPr>
          <w:lang w:val="es-ES"/>
        </w:rPr>
        <w:t xml:space="preserve"> </w:t>
      </w:r>
      <w:sdt>
        <w:sdtPr>
          <w:rPr>
            <w:lang w:val="es-ES"/>
          </w:rPr>
          <w:id w:val="1296642398"/>
          <w:citation/>
        </w:sdtPr>
        <w:sdtContent>
          <w:r>
            <w:rPr>
              <w:lang w:val="es-ES"/>
            </w:rPr>
            <w:fldChar w:fldCharType="begin"/>
          </w:r>
          <w:r>
            <w:rPr>
              <w:lang w:val="es-MX"/>
            </w:rPr>
            <w:instrText xml:space="preserve"> CITATION CJD01 \l 2058 </w:instrText>
          </w:r>
          <w:r>
            <w:rPr>
              <w:lang w:val="es-ES"/>
            </w:rPr>
            <w:fldChar w:fldCharType="separate"/>
          </w:r>
          <w:r w:rsidRPr="00861F3F">
            <w:rPr>
              <w:noProof/>
              <w:lang w:val="es-MX"/>
            </w:rPr>
            <w:t>(Date, 2001)</w:t>
          </w:r>
          <w:r>
            <w:rPr>
              <w:lang w:val="es-ES"/>
            </w:rPr>
            <w:fldChar w:fldCharType="end"/>
          </w:r>
        </w:sdtContent>
      </w:sdt>
      <w:r>
        <w:rPr>
          <w:lang w:val="es-ES"/>
        </w:rPr>
        <w:t xml:space="preserve"> son:</w:t>
      </w:r>
    </w:p>
    <w:p w:rsidR="002262D1" w:rsidRDefault="002262D1" w:rsidP="002262D1">
      <w:pPr>
        <w:pStyle w:val="Prrafodelista"/>
        <w:numPr>
          <w:ilvl w:val="0"/>
          <w:numId w:val="2"/>
        </w:numPr>
        <w:jc w:val="both"/>
      </w:pPr>
      <w:r w:rsidRPr="007B3BB0">
        <w:t xml:space="preserve"> </w:t>
      </w:r>
      <w:proofErr w:type="spellStart"/>
      <w:r w:rsidRPr="00E642F1">
        <w:rPr>
          <w:highlight w:val="yellow"/>
        </w:rPr>
        <w:t>Agregar</w:t>
      </w:r>
      <w:proofErr w:type="spellEnd"/>
      <w:r w:rsidRPr="007B3BB0">
        <w:t xml:space="preserve"> </w:t>
      </w:r>
      <w:proofErr w:type="spellStart"/>
      <w:r w:rsidRPr="007B3BB0">
        <w:t>nuevos</w:t>
      </w:r>
      <w:proofErr w:type="spellEnd"/>
      <w:r w:rsidRPr="007B3BB0">
        <w:t xml:space="preserve"> </w:t>
      </w:r>
      <w:proofErr w:type="spellStart"/>
      <w:r w:rsidRPr="007B3BB0">
        <w:t>archivos</w:t>
      </w:r>
      <w:proofErr w:type="spellEnd"/>
      <w:r w:rsidRPr="007B3BB0">
        <w:t xml:space="preserve"> </w:t>
      </w:r>
      <w:proofErr w:type="spellStart"/>
      <w:r w:rsidRPr="007B3BB0">
        <w:t>vac</w:t>
      </w:r>
      <w:r w:rsidRPr="00E642F1">
        <w:rPr>
          <w:rFonts w:ascii="Calibri" w:hAnsi="Calibri" w:cs="Calibri"/>
        </w:rPr>
        <w:t>í</w:t>
      </w:r>
      <w:r>
        <w:t>os</w:t>
      </w:r>
      <w:proofErr w:type="spellEnd"/>
      <w:r>
        <w:t xml:space="preserve"> a la base de </w:t>
      </w:r>
      <w:proofErr w:type="spellStart"/>
      <w:r>
        <w:t>datos</w:t>
      </w:r>
      <w:proofErr w:type="spellEnd"/>
    </w:p>
    <w:p w:rsidR="002262D1" w:rsidRDefault="002262D1" w:rsidP="002262D1">
      <w:pPr>
        <w:pStyle w:val="Prrafodelista"/>
        <w:ind w:left="1446"/>
        <w:jc w:val="both"/>
      </w:pPr>
    </w:p>
    <w:p w:rsidR="002262D1" w:rsidRDefault="002262D1" w:rsidP="002262D1">
      <w:pPr>
        <w:pStyle w:val="Prrafodelista"/>
        <w:numPr>
          <w:ilvl w:val="0"/>
          <w:numId w:val="2"/>
        </w:numPr>
        <w:jc w:val="both"/>
      </w:pPr>
      <w:r w:rsidRPr="007B3BB0">
        <w:t xml:space="preserve"> </w:t>
      </w:r>
      <w:proofErr w:type="spellStart"/>
      <w:r w:rsidRPr="00E642F1">
        <w:rPr>
          <w:highlight w:val="yellow"/>
        </w:rPr>
        <w:t>Insertar</w:t>
      </w:r>
      <w:proofErr w:type="spellEnd"/>
      <w:r w:rsidRPr="007B3BB0">
        <w:t xml:space="preserve"> </w:t>
      </w:r>
      <w:proofErr w:type="spellStart"/>
      <w:r w:rsidRPr="007B3BB0">
        <w:t>datos</w:t>
      </w:r>
      <w:proofErr w:type="spellEnd"/>
      <w:r w:rsidRPr="007B3BB0">
        <w:t xml:space="preserve"> </w:t>
      </w:r>
      <w:proofErr w:type="spellStart"/>
      <w:r w:rsidRPr="007B3BB0">
        <w:t>den</w:t>
      </w:r>
      <w:r>
        <w:t>tro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archivos</w:t>
      </w:r>
      <w:proofErr w:type="spellEnd"/>
      <w:r>
        <w:t xml:space="preserve"> </w:t>
      </w:r>
      <w:proofErr w:type="spellStart"/>
      <w:r>
        <w:t>existentes</w:t>
      </w:r>
      <w:proofErr w:type="spellEnd"/>
    </w:p>
    <w:p w:rsidR="002262D1" w:rsidRDefault="002262D1" w:rsidP="002262D1">
      <w:pPr>
        <w:pStyle w:val="Prrafodelista"/>
        <w:ind w:left="1446"/>
        <w:jc w:val="both"/>
      </w:pPr>
    </w:p>
    <w:p w:rsidR="002262D1" w:rsidRDefault="002262D1" w:rsidP="002262D1">
      <w:pPr>
        <w:pStyle w:val="Prrafodelista"/>
        <w:numPr>
          <w:ilvl w:val="0"/>
          <w:numId w:val="2"/>
        </w:numPr>
        <w:jc w:val="both"/>
      </w:pPr>
      <w:r w:rsidRPr="007B3BB0">
        <w:t xml:space="preserve"> </w:t>
      </w:r>
      <w:proofErr w:type="spellStart"/>
      <w:r w:rsidRPr="00E642F1">
        <w:rPr>
          <w:highlight w:val="yellow"/>
        </w:rPr>
        <w:t>Recuperar</w:t>
      </w:r>
      <w:proofErr w:type="spellEnd"/>
      <w:r w:rsidRPr="007B3BB0">
        <w:t xml:space="preserve"> </w:t>
      </w:r>
      <w:proofErr w:type="spellStart"/>
      <w:r w:rsidRPr="007B3BB0">
        <w:t>d</w:t>
      </w:r>
      <w:r>
        <w:t>atos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archivos</w:t>
      </w:r>
      <w:proofErr w:type="spellEnd"/>
      <w:r>
        <w:t xml:space="preserve"> </w:t>
      </w:r>
      <w:proofErr w:type="spellStart"/>
      <w:r>
        <w:t>existentes</w:t>
      </w:r>
      <w:proofErr w:type="spellEnd"/>
    </w:p>
    <w:p w:rsidR="002262D1" w:rsidRDefault="002262D1" w:rsidP="002262D1">
      <w:pPr>
        <w:pStyle w:val="Prrafodelista"/>
        <w:ind w:left="1446"/>
        <w:jc w:val="both"/>
      </w:pPr>
    </w:p>
    <w:p w:rsidR="002262D1" w:rsidRDefault="002262D1" w:rsidP="002262D1">
      <w:pPr>
        <w:pStyle w:val="Prrafodelista"/>
        <w:numPr>
          <w:ilvl w:val="0"/>
          <w:numId w:val="2"/>
        </w:numPr>
        <w:jc w:val="both"/>
      </w:pPr>
      <w:r w:rsidRPr="007B3BB0">
        <w:t xml:space="preserve"> </w:t>
      </w:r>
      <w:proofErr w:type="spellStart"/>
      <w:r w:rsidRPr="00E642F1">
        <w:rPr>
          <w:highlight w:val="yellow"/>
        </w:rPr>
        <w:t>Modificar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archivos</w:t>
      </w:r>
      <w:proofErr w:type="spellEnd"/>
      <w:r>
        <w:t xml:space="preserve"> </w:t>
      </w:r>
      <w:proofErr w:type="spellStart"/>
      <w:r>
        <w:t>existentes</w:t>
      </w:r>
      <w:proofErr w:type="spellEnd"/>
    </w:p>
    <w:p w:rsidR="002262D1" w:rsidRDefault="002262D1" w:rsidP="002262D1">
      <w:pPr>
        <w:pStyle w:val="Prrafodelista"/>
        <w:ind w:left="1446"/>
        <w:jc w:val="both"/>
      </w:pPr>
    </w:p>
    <w:p w:rsidR="002262D1" w:rsidRDefault="002262D1" w:rsidP="002262D1">
      <w:pPr>
        <w:pStyle w:val="Prrafodelista"/>
        <w:numPr>
          <w:ilvl w:val="0"/>
          <w:numId w:val="2"/>
        </w:numPr>
        <w:jc w:val="both"/>
      </w:pPr>
      <w:r w:rsidRPr="007B3BB0">
        <w:t xml:space="preserve"> </w:t>
      </w:r>
      <w:proofErr w:type="spellStart"/>
      <w:r w:rsidRPr="00E642F1">
        <w:rPr>
          <w:highlight w:val="yellow"/>
        </w:rPr>
        <w:t>Eliminar</w:t>
      </w:r>
      <w:proofErr w:type="spellEnd"/>
      <w:r w:rsidRPr="007B3BB0">
        <w:t xml:space="preserve"> </w:t>
      </w:r>
      <w:proofErr w:type="spellStart"/>
      <w:r w:rsidRPr="007B3BB0">
        <w:t>da</w:t>
      </w:r>
      <w:r>
        <w:t>tos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archivos</w:t>
      </w:r>
      <w:proofErr w:type="spellEnd"/>
      <w:r>
        <w:t xml:space="preserve"> </w:t>
      </w:r>
      <w:proofErr w:type="spellStart"/>
      <w:r>
        <w:t>existentes</w:t>
      </w:r>
      <w:proofErr w:type="spellEnd"/>
    </w:p>
    <w:p w:rsidR="002262D1" w:rsidRDefault="002262D1" w:rsidP="002262D1">
      <w:pPr>
        <w:pStyle w:val="Prrafodelista"/>
        <w:ind w:left="1446"/>
        <w:jc w:val="both"/>
      </w:pPr>
    </w:p>
    <w:p w:rsidR="002262D1" w:rsidRDefault="002262D1" w:rsidP="002262D1">
      <w:pPr>
        <w:pStyle w:val="Prrafodelista"/>
        <w:numPr>
          <w:ilvl w:val="0"/>
          <w:numId w:val="2"/>
        </w:numPr>
        <w:jc w:val="both"/>
      </w:pPr>
      <w:r w:rsidRPr="007B3BB0">
        <w:t xml:space="preserve"> </w:t>
      </w:r>
      <w:proofErr w:type="spellStart"/>
      <w:r w:rsidRPr="00E642F1">
        <w:rPr>
          <w:highlight w:val="yellow"/>
        </w:rPr>
        <w:t>Eliminar</w:t>
      </w:r>
      <w:proofErr w:type="spellEnd"/>
      <w:r w:rsidRPr="007B3BB0">
        <w:t xml:space="preserve"> </w:t>
      </w:r>
      <w:proofErr w:type="spellStart"/>
      <w:r w:rsidRPr="007B3BB0">
        <w:t>archivos</w:t>
      </w:r>
      <w:proofErr w:type="spellEnd"/>
      <w:r w:rsidRPr="007B3BB0">
        <w:t xml:space="preserve"> </w:t>
      </w:r>
      <w:proofErr w:type="spellStart"/>
      <w:r w:rsidRPr="007B3BB0">
        <w:t>existentes</w:t>
      </w:r>
      <w:proofErr w:type="spellEnd"/>
      <w:r w:rsidRPr="007B3BB0">
        <w:t xml:space="preserve"> de la base de </w:t>
      </w:r>
      <w:proofErr w:type="spellStart"/>
      <w:r w:rsidRPr="007B3BB0">
        <w:t>datos</w:t>
      </w:r>
      <w:proofErr w:type="spellEnd"/>
      <w:r w:rsidRPr="007B3BB0">
        <w:t>.</w:t>
      </w:r>
    </w:p>
    <w:p w:rsidR="002262D1" w:rsidRPr="000B29E5" w:rsidRDefault="002262D1" w:rsidP="002262D1">
      <w:pPr>
        <w:pStyle w:val="Prrafodelista"/>
        <w:spacing w:line="480" w:lineRule="auto"/>
        <w:ind w:left="1446"/>
        <w:jc w:val="both"/>
        <w:rPr>
          <w:lang w:val="es-ES"/>
        </w:rPr>
      </w:pPr>
    </w:p>
    <w:p w:rsidR="002262D1" w:rsidRDefault="002262D1" w:rsidP="002262D1">
      <w:pPr>
        <w:numPr>
          <w:ilvl w:val="12"/>
          <w:numId w:val="0"/>
        </w:numPr>
        <w:spacing w:line="480" w:lineRule="auto"/>
        <w:rPr>
          <w:lang w:val="es-ES"/>
        </w:rPr>
      </w:pPr>
    </w:p>
    <w:p w:rsidR="002262D1" w:rsidRDefault="002262D1" w:rsidP="002262D1">
      <w:pPr>
        <w:numPr>
          <w:ilvl w:val="12"/>
          <w:numId w:val="0"/>
        </w:numPr>
        <w:spacing w:line="480" w:lineRule="auto"/>
        <w:rPr>
          <w:lang w:val="es-ES"/>
        </w:rPr>
      </w:pPr>
    </w:p>
    <w:p w:rsidR="002262D1" w:rsidRDefault="002262D1" w:rsidP="002262D1">
      <w:pPr>
        <w:numPr>
          <w:ilvl w:val="12"/>
          <w:numId w:val="0"/>
        </w:numPr>
        <w:spacing w:line="480" w:lineRule="auto"/>
        <w:rPr>
          <w:lang w:val="es-ES"/>
        </w:rPr>
      </w:pPr>
    </w:p>
    <w:p w:rsidR="00031CD2" w:rsidRDefault="002262D1">
      <w:bookmarkStart w:id="1" w:name="_GoBack"/>
      <w:bookmarkEnd w:id="1"/>
    </w:p>
    <w:sectPr w:rsidR="00031C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C192B"/>
    <w:multiLevelType w:val="hybridMultilevel"/>
    <w:tmpl w:val="26BC3D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D7F83"/>
    <w:multiLevelType w:val="hybridMultilevel"/>
    <w:tmpl w:val="38F09BF0"/>
    <w:lvl w:ilvl="0" w:tplc="08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67"/>
    <w:rsid w:val="002262D1"/>
    <w:rsid w:val="0026619F"/>
    <w:rsid w:val="00375167"/>
    <w:rsid w:val="00705084"/>
    <w:rsid w:val="00A663DE"/>
    <w:rsid w:val="00B23A18"/>
    <w:rsid w:val="00B93E0F"/>
    <w:rsid w:val="00E5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23A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qFormat/>
    <w:rsid w:val="00375167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3E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75167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1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167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E53CC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B93E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B23A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23A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qFormat/>
    <w:rsid w:val="00375167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3E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75167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1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167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E53CC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B93E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B23A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Pat01</b:Tag>
    <b:SourceType>BookSection</b:SourceType>
    <b:Guid>{F667C0A1-02CE-4221-BB06-F1649461042C}</b:Guid>
    <b:Title>Base De Datos Unicas</b:Title>
    <b:Author>
      <b:BookAuthor>
        <b:NameList>
          <b:Person>
            <b:Last>Barco</b:Last>
            <b:First>Patricio</b:First>
            <b:Middle>Martínez</b:Middle>
          </b:Person>
        </b:NameList>
      </b:BookAuthor>
    </b:Author>
    <b:BookTitle>Base De Datos Unicas</b:BookTitle>
    <b:Year>2001</b:Year>
    <b:City>Alicante </b:City>
    <b:Publisher>Dpto. de Lenguajes y Sistemas Informáticos </b:Publisher>
    <b:RefOrder>4</b:RefOrder>
  </b:Source>
  <b:Source>
    <b:Tag>And10</b:Tag>
    <b:SourceType>BookSection</b:SourceType>
    <b:Guid>{DC5963D0-435A-40EE-B672-921BD0FFC208}</b:Guid>
    <b:Author>
      <b:Author>
        <b:NameList>
          <b:Person>
            <b:Last>Oppel</b:Last>
            <b:First>Andy</b:First>
          </b:Person>
        </b:NameList>
      </b:Author>
      <b:BookAuthor>
        <b:NameList>
          <b:Person>
            <b:Last>Oppel</b:Last>
            <b:First>Andy</b:First>
          </b:Person>
        </b:NameList>
      </b:BookAuthor>
    </b:Author>
    <b:Title>Fundamentos de Bases De Datos</b:Title>
    <b:BookTitle>Fundamentos de Bases De Datos</b:BookTitle>
    <b:Year>2010</b:Year>
    <b:City>Mexico DF</b:City>
    <b:RefOrder>2</b:RefOrder>
  </b:Source>
  <b:Source>
    <b:Tag>Abr02</b:Tag>
    <b:SourceType>Book</b:SourceType>
    <b:Guid>{8AAC2DD7-B215-40FA-A866-6D4A51553E79}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 Cuarta edición</b:Title>
    <b:Year>2002</b:Year>
    <b:City>Madrid</b:City>
    <b:Publisher>Bell Laboratories</b:Publisher>
    <b:RefOrder>5</b:RefOrder>
  </b:Source>
  <b:Source>
    <b:Tag>CJD01</b:Tag>
    <b:SourceType>BookSection</b:SourceType>
    <b:Guid>{02BF1358-4FBB-47B8-8017-C5F0199985D8}</b:Guid>
    <b:Author>
      <b:Author>
        <b:NameList>
          <b:Person>
            <b:Last>Date</b:Last>
            <b:First>C.J.</b:First>
          </b:Person>
        </b:NameList>
      </b:Author>
      <b:BookAuthor>
        <b:NameList>
          <b:Person>
            <b:Last>Date</b:Last>
            <b:First>C.J.</b:First>
          </b:Person>
        </b:NameList>
      </b:BookAuthor>
    </b:Author>
    <b:Title>Panorama general de la administración de bases de datos</b:Title>
    <b:BookTitle>Panorama general de la administración de bases de datos</b:BookTitle>
    <b:Year>2001</b:Year>
    <b:Pages>24</b:Pages>
    <b:City>Mexico</b:City>
    <b:Publisher>Pearson Educación </b:Publisher>
    <b:RefOrder>3</b:RefOrder>
  </b:Source>
</b:Sources>
</file>

<file path=customXml/itemProps1.xml><?xml version="1.0" encoding="utf-8"?>
<ds:datastoreItem xmlns:ds="http://schemas.openxmlformats.org/officeDocument/2006/customXml" ds:itemID="{A8D309D5-B33D-4CB0-9D4E-AB56856C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2017-02-21T22:24:00Z</dcterms:created>
  <dcterms:modified xsi:type="dcterms:W3CDTF">2017-02-21T22:24:00Z</dcterms:modified>
</cp:coreProperties>
</file>