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C4" w:rsidRDefault="009957C4" w:rsidP="009957C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MODELOS DE BASE DE DATOS </w:t>
      </w:r>
    </w:p>
    <w:p w:rsidR="009957C4" w:rsidRPr="00266443" w:rsidRDefault="009957C4" w:rsidP="009957C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443">
        <w:rPr>
          <w:rFonts w:ascii="Times New Roman" w:hAnsi="Times New Roman" w:cs="Times New Roman"/>
          <w:b/>
          <w:sz w:val="24"/>
          <w:szCs w:val="24"/>
        </w:rPr>
        <w:t>Relacional</w:t>
      </w:r>
    </w:p>
    <w:p w:rsidR="009957C4" w:rsidRDefault="009957C4" w:rsidP="009957C4">
      <w:pPr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676CB">
        <w:rPr>
          <w:rFonts w:ascii="Times New Roman" w:hAnsi="Times New Roman" w:cs="Times New Roman"/>
          <w:sz w:val="24"/>
          <w:szCs w:val="24"/>
        </w:rPr>
        <w:t xml:space="preserve">En el modelo relacional se utiliza un grupo de </w:t>
      </w:r>
      <w:r w:rsidRPr="009F2D5D">
        <w:rPr>
          <w:rFonts w:ascii="Times New Roman" w:hAnsi="Times New Roman" w:cs="Times New Roman"/>
          <w:sz w:val="24"/>
          <w:szCs w:val="24"/>
          <w:highlight w:val="yellow"/>
        </w:rPr>
        <w:t>tablas</w:t>
      </w:r>
      <w:bookmarkStart w:id="0" w:name="_GoBack"/>
      <w:bookmarkEnd w:id="0"/>
      <w:r w:rsidRPr="00F676CB">
        <w:rPr>
          <w:rFonts w:ascii="Times New Roman" w:hAnsi="Times New Roman" w:cs="Times New Roman"/>
          <w:sz w:val="24"/>
          <w:szCs w:val="24"/>
        </w:rPr>
        <w:t xml:space="preserve"> para representar los datos y las relaciones entre ellos. Cada tabla está compuesta por varias </w:t>
      </w:r>
      <w:r w:rsidRPr="009F2D5D">
        <w:rPr>
          <w:rFonts w:ascii="Times New Roman" w:hAnsi="Times New Roman" w:cs="Times New Roman"/>
          <w:sz w:val="24"/>
          <w:szCs w:val="24"/>
          <w:highlight w:val="yellow"/>
        </w:rPr>
        <w:t>columnas</w:t>
      </w:r>
      <w:r w:rsidRPr="00F676CB">
        <w:rPr>
          <w:rFonts w:ascii="Times New Roman" w:hAnsi="Times New Roman" w:cs="Times New Roman"/>
          <w:sz w:val="24"/>
          <w:szCs w:val="24"/>
        </w:rPr>
        <w:t>, y cada columna tiene un nomb</w:t>
      </w:r>
      <w:r>
        <w:rPr>
          <w:rFonts w:ascii="Times New Roman" w:hAnsi="Times New Roman" w:cs="Times New Roman"/>
          <w:sz w:val="24"/>
          <w:szCs w:val="24"/>
        </w:rPr>
        <w:t>re único</w:t>
      </w:r>
      <w:r w:rsidRPr="00F676CB">
        <w:rPr>
          <w:rFonts w:ascii="Times New Roman" w:hAnsi="Times New Roman" w:cs="Times New Roman"/>
          <w:sz w:val="24"/>
          <w:szCs w:val="24"/>
        </w:rPr>
        <w:t xml:space="preserve"> se presenta un ejemplo de base de datos relacional consistente en tres tablas: la primera muestra los clientes de un banco, la segunda, las cuentas, y la tercera, las cuentas que pertenecen a cada </w:t>
      </w:r>
      <w:r w:rsidRPr="009F2D5D">
        <w:rPr>
          <w:rFonts w:ascii="Times New Roman" w:hAnsi="Times New Roman" w:cs="Times New Roman"/>
          <w:sz w:val="24"/>
          <w:szCs w:val="24"/>
          <w:highlight w:val="yellow"/>
        </w:rPr>
        <w:t>cliente</w:t>
      </w:r>
      <w:r w:rsidRPr="00F676CB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1838957142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Abr02 \p 6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75ECB">
            <w:rPr>
              <w:rFonts w:ascii="Times New Roman" w:hAnsi="Times New Roman" w:cs="Times New Roman"/>
              <w:noProof/>
              <w:sz w:val="24"/>
              <w:szCs w:val="24"/>
            </w:rPr>
            <w:t>(Abraham, Korth , &amp; S., 2002, pág. 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9957C4" w:rsidRPr="00266443" w:rsidRDefault="009957C4" w:rsidP="009957C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443">
        <w:rPr>
          <w:rFonts w:ascii="Times New Roman" w:hAnsi="Times New Roman" w:cs="Times New Roman"/>
          <w:b/>
          <w:sz w:val="24"/>
          <w:szCs w:val="24"/>
        </w:rPr>
        <w:t>Orientado a objetos</w:t>
      </w:r>
    </w:p>
    <w:p w:rsidR="009957C4" w:rsidRPr="00792986" w:rsidRDefault="009957C4" w:rsidP="009957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92986">
        <w:rPr>
          <w:rFonts w:ascii="Times New Roman" w:hAnsi="Times New Roman" w:cs="Times New Roman"/>
          <w:sz w:val="24"/>
          <w:szCs w:val="24"/>
        </w:rPr>
        <w:t>El modelo orientado a objetos se puede observar como una extensión del modelo E-R con las nociones de encapsulación, métodos (funciones) e identidad de objeto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676089307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Abr02 \p 7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75ECB">
            <w:rPr>
              <w:rFonts w:ascii="Times New Roman" w:hAnsi="Times New Roman" w:cs="Times New Roman"/>
              <w:noProof/>
              <w:sz w:val="24"/>
              <w:szCs w:val="24"/>
            </w:rPr>
            <w:t>(Abraham, Korth , &amp; S., 2002, pág. 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AD31B4" w:rsidRDefault="00AD31B4"/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C4"/>
    <w:rsid w:val="00175C5C"/>
    <w:rsid w:val="009957C4"/>
    <w:rsid w:val="009F2D5D"/>
    <w:rsid w:val="00A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4F1B4-3DA1-4688-A31B-E70F154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57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{9D136585-16E2-4AF1-AE55-25C81DBE7392}</b:Guid>
    <b:Title>Fundamento de base de Datos</b:Title>
    <b:Year>2002</b:Year>
    <b:City>Madrird</b:City>
    <b:Publisher> McGraw-Hill Inc. </b:Publisher>
    <b:Author>
      <b:Author>
        <b:NameList>
          <b:Person>
            <b:Middle> Silberschatz </b:Middle>
            <b:First>Abraham</b:First>
          </b:Person>
          <b:Person>
            <b:Last> Korth </b:Last>
            <b:Middle>F.</b:Middle>
            <b:First>Henry</b:First>
          </b:Person>
          <b:Person>
            <b:Middle> Sudarshan </b:Middle>
            <b:First>S.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4FAA24D3-D838-47FB-997B-830CD2E4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2</cp:revision>
  <dcterms:created xsi:type="dcterms:W3CDTF">2017-02-18T00:14:00Z</dcterms:created>
  <dcterms:modified xsi:type="dcterms:W3CDTF">2017-02-23T23:55:00Z</dcterms:modified>
</cp:coreProperties>
</file>