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3B" w:rsidRDefault="006E7BD6">
      <w:pPr>
        <w:rPr>
          <w:rFonts w:ascii="Times New Roman" w:hAnsi="Times New Roman" w:cs="Times New Roman"/>
          <w:sz w:val="32"/>
          <w:szCs w:val="32"/>
          <w:u w:val="single"/>
        </w:rPr>
      </w:pPr>
      <w:r w:rsidRPr="006E7BD6">
        <w:rPr>
          <w:rFonts w:ascii="Times New Roman" w:hAnsi="Times New Roman" w:cs="Times New Roman"/>
          <w:sz w:val="32"/>
          <w:szCs w:val="32"/>
          <w:u w:val="single"/>
        </w:rPr>
        <w:t>TIPO DE PRUEBAS</w:t>
      </w:r>
    </w:p>
    <w:p w:rsidR="006E7BD6" w:rsidRDefault="006E7BD6">
      <w:pPr>
        <w:rPr>
          <w:rFonts w:ascii="Times New Roman" w:hAnsi="Times New Roman" w:cs="Times New Roman"/>
          <w:sz w:val="32"/>
          <w:szCs w:val="32"/>
        </w:rPr>
      </w:pPr>
    </w:p>
    <w:p w:rsidR="006E7BD6" w:rsidRDefault="006E7BD6" w:rsidP="006E7BD6">
      <w:pPr>
        <w:pStyle w:val="Prrafodelista"/>
        <w:numPr>
          <w:ilvl w:val="0"/>
          <w:numId w:val="1"/>
        </w:numPr>
        <w:rPr>
          <w:rFonts w:ascii="Times New Roman" w:hAnsi="Times New Roman" w:cs="Times New Roman"/>
          <w:sz w:val="32"/>
          <w:szCs w:val="32"/>
        </w:rPr>
      </w:pPr>
      <w:r w:rsidRPr="006E7BD6">
        <w:rPr>
          <w:rFonts w:ascii="Times New Roman" w:hAnsi="Times New Roman" w:cs="Times New Roman"/>
          <w:sz w:val="32"/>
          <w:szCs w:val="32"/>
        </w:rPr>
        <w:t>Habilidades Sensoriales: Algunas de las pruebas que se utilizan son las siguientes: Observación Clínica estructurada, Cuestionario de Procesamiento Sensorial (Perfil Sensorial), Estimulación vestibular, pruebas del SIPT (Test de Integración Sensorial y Praxis), Observación libre, y Entrevista con los padres.</w:t>
      </w:r>
    </w:p>
    <w:p w:rsidR="006E7BD6" w:rsidRPr="006E7BD6" w:rsidRDefault="006E7BD6" w:rsidP="006E7BD6">
      <w:pPr>
        <w:pStyle w:val="Prrafodelista"/>
        <w:numPr>
          <w:ilvl w:val="0"/>
          <w:numId w:val="1"/>
        </w:numPr>
        <w:rPr>
          <w:rFonts w:ascii="Times New Roman" w:hAnsi="Times New Roman" w:cs="Times New Roman"/>
          <w:sz w:val="32"/>
          <w:szCs w:val="32"/>
        </w:rPr>
      </w:pPr>
      <w:r>
        <w:rPr>
          <w:rFonts w:ascii="Times New Roman" w:hAnsi="Times New Roman" w:cs="Times New Roman"/>
          <w:sz w:val="32"/>
          <w:szCs w:val="32"/>
        </w:rPr>
        <w:t xml:space="preserve">Trastorno del Habla y del Lenguaje: </w:t>
      </w:r>
      <w:r w:rsidRPr="006E7BD6">
        <w:rPr>
          <w:rFonts w:ascii="Times New Roman" w:hAnsi="Times New Roman" w:cs="Times New Roman"/>
          <w:sz w:val="32"/>
          <w:szCs w:val="32"/>
        </w:rPr>
        <w:t>Las estrategias de tratamiento que pueden ayudar a su hijo incluyen:</w:t>
      </w:r>
    </w:p>
    <w:p w:rsidR="006E7BD6" w:rsidRPr="006E7BD6" w:rsidRDefault="006E7BD6" w:rsidP="006E7BD6">
      <w:pPr>
        <w:ind w:left="360"/>
        <w:rPr>
          <w:rFonts w:ascii="Times New Roman" w:hAnsi="Times New Roman" w:cs="Times New Roman"/>
          <w:sz w:val="32"/>
          <w:szCs w:val="32"/>
        </w:rPr>
      </w:pPr>
    </w:p>
    <w:p w:rsidR="006E7BD6" w:rsidRPr="006E7BD6" w:rsidRDefault="006E7BD6" w:rsidP="006E7BD6">
      <w:pPr>
        <w:pStyle w:val="Prrafodelista"/>
        <w:numPr>
          <w:ilvl w:val="0"/>
          <w:numId w:val="2"/>
        </w:numPr>
        <w:rPr>
          <w:rFonts w:ascii="Times New Roman" w:hAnsi="Times New Roman" w:cs="Times New Roman"/>
          <w:sz w:val="32"/>
          <w:szCs w:val="32"/>
        </w:rPr>
      </w:pPr>
      <w:r w:rsidRPr="006E7BD6">
        <w:rPr>
          <w:rFonts w:ascii="Times New Roman" w:hAnsi="Times New Roman" w:cs="Times New Roman"/>
          <w:sz w:val="32"/>
          <w:szCs w:val="32"/>
        </w:rPr>
        <w:t>Terapia del habla individual: Un terapeuta del habla puede trabajar individualmente con su hijo para desarrollar su vocabulario y mejorar su gramática. El terapeuta también le enseñará a usted cómo trabajar con su hijo en la casa.</w:t>
      </w:r>
    </w:p>
    <w:p w:rsidR="006E7BD6" w:rsidRDefault="006E7BD6" w:rsidP="006E7BD6">
      <w:pPr>
        <w:pStyle w:val="Prrafodelista"/>
        <w:numPr>
          <w:ilvl w:val="0"/>
          <w:numId w:val="2"/>
        </w:numPr>
        <w:rPr>
          <w:rFonts w:ascii="Times New Roman" w:hAnsi="Times New Roman" w:cs="Times New Roman"/>
          <w:sz w:val="32"/>
          <w:szCs w:val="32"/>
        </w:rPr>
      </w:pPr>
      <w:r w:rsidRPr="006E7BD6">
        <w:rPr>
          <w:rFonts w:ascii="Times New Roman" w:hAnsi="Times New Roman" w:cs="Times New Roman"/>
          <w:sz w:val="32"/>
          <w:szCs w:val="32"/>
        </w:rPr>
        <w:t>Psicoterapia: Si su hijo tiene problemas emocionales como resultado de sus dificultades con el lenguaje, podría considerar la ayuda psicológica. Responda el cuestionario sobre si su hijo se beneficiaría de la psicoterapia en la Guía de decisiones.</w:t>
      </w:r>
    </w:p>
    <w:p w:rsidR="00557053" w:rsidRDefault="00557053" w:rsidP="00557053">
      <w:pPr>
        <w:ind w:left="720"/>
        <w:rPr>
          <w:rFonts w:ascii="Times New Roman" w:hAnsi="Times New Roman" w:cs="Times New Roman"/>
          <w:sz w:val="32"/>
          <w:szCs w:val="32"/>
        </w:rPr>
      </w:pPr>
    </w:p>
    <w:p w:rsidR="00557053" w:rsidRDefault="00557053" w:rsidP="00557053">
      <w:pPr>
        <w:pStyle w:val="Prrafodelista"/>
        <w:numPr>
          <w:ilvl w:val="0"/>
          <w:numId w:val="1"/>
        </w:numPr>
        <w:rPr>
          <w:rFonts w:ascii="Times New Roman" w:hAnsi="Times New Roman" w:cs="Times New Roman"/>
          <w:sz w:val="32"/>
          <w:szCs w:val="32"/>
        </w:rPr>
      </w:pPr>
      <w:r>
        <w:rPr>
          <w:rFonts w:ascii="Times New Roman" w:hAnsi="Times New Roman" w:cs="Times New Roman"/>
          <w:sz w:val="32"/>
          <w:szCs w:val="32"/>
        </w:rPr>
        <w:t xml:space="preserve">Trastorno del espectro autista: </w:t>
      </w:r>
    </w:p>
    <w:p w:rsidR="00557053" w:rsidRPr="00557053" w:rsidRDefault="00557053" w:rsidP="00557053">
      <w:pPr>
        <w:pStyle w:val="Prrafodelista"/>
        <w:rPr>
          <w:rFonts w:ascii="Times New Roman" w:hAnsi="Times New Roman" w:cs="Times New Roman"/>
          <w:sz w:val="32"/>
          <w:szCs w:val="32"/>
        </w:rPr>
      </w:pPr>
      <w:r>
        <w:rPr>
          <w:rFonts w:ascii="Times New Roman" w:hAnsi="Times New Roman" w:cs="Times New Roman"/>
          <w:sz w:val="32"/>
          <w:szCs w:val="32"/>
        </w:rPr>
        <w:t xml:space="preserve"> </w:t>
      </w:r>
      <w:r w:rsidRPr="00557053">
        <w:rPr>
          <w:rFonts w:ascii="Times New Roman" w:hAnsi="Times New Roman" w:cs="Times New Roman"/>
          <w:sz w:val="32"/>
          <w:szCs w:val="32"/>
        </w:rPr>
        <w:t>El diagnóstico de un TEA consta de dos pasos:</w:t>
      </w:r>
    </w:p>
    <w:p w:rsidR="00557053" w:rsidRPr="00557053" w:rsidRDefault="00557053" w:rsidP="00557053">
      <w:pPr>
        <w:pStyle w:val="Prrafodelista"/>
        <w:rPr>
          <w:rFonts w:ascii="Times New Roman" w:hAnsi="Times New Roman" w:cs="Times New Roman"/>
          <w:sz w:val="32"/>
          <w:szCs w:val="32"/>
        </w:rPr>
      </w:pPr>
    </w:p>
    <w:p w:rsidR="00557053" w:rsidRPr="00557053" w:rsidRDefault="00557053" w:rsidP="00635FA4">
      <w:pPr>
        <w:pStyle w:val="Prrafodelista"/>
        <w:numPr>
          <w:ilvl w:val="0"/>
          <w:numId w:val="3"/>
        </w:numPr>
        <w:rPr>
          <w:rFonts w:ascii="Times New Roman" w:hAnsi="Times New Roman" w:cs="Times New Roman"/>
          <w:sz w:val="32"/>
          <w:szCs w:val="32"/>
        </w:rPr>
      </w:pPr>
      <w:r w:rsidRPr="00557053">
        <w:rPr>
          <w:rFonts w:ascii="Times New Roman" w:hAnsi="Times New Roman" w:cs="Times New Roman"/>
          <w:sz w:val="32"/>
          <w:szCs w:val="32"/>
        </w:rPr>
        <w:t>Evaluación del desarrollo</w:t>
      </w:r>
    </w:p>
    <w:p w:rsidR="00557053" w:rsidRPr="00557053" w:rsidRDefault="00557053" w:rsidP="00557053">
      <w:pPr>
        <w:pStyle w:val="Prrafodelista"/>
        <w:rPr>
          <w:rFonts w:ascii="Times New Roman" w:hAnsi="Times New Roman" w:cs="Times New Roman"/>
          <w:sz w:val="32"/>
          <w:szCs w:val="32"/>
        </w:rPr>
      </w:pPr>
    </w:p>
    <w:p w:rsidR="00557053" w:rsidRDefault="00557053" w:rsidP="00557053">
      <w:pPr>
        <w:pStyle w:val="Prrafodelista"/>
        <w:rPr>
          <w:rFonts w:ascii="Times New Roman" w:hAnsi="Times New Roman" w:cs="Times New Roman"/>
          <w:sz w:val="32"/>
          <w:szCs w:val="32"/>
        </w:rPr>
      </w:pPr>
      <w:r w:rsidRPr="00557053">
        <w:rPr>
          <w:rFonts w:ascii="Times New Roman" w:hAnsi="Times New Roman" w:cs="Times New Roman"/>
          <w:sz w:val="32"/>
          <w:szCs w:val="32"/>
        </w:rPr>
        <w:t xml:space="preserve">La evaluación del desarrollo es una prueba corta que indica si los niños están aprendiendo las destrezas básicas a su debido tiempo o si es posible que tengan retrasos. Durante la evaluación del desarrollo, es posible que el médico les haga algunas preguntas a los padres o que hable y juegue con el </w:t>
      </w:r>
      <w:r w:rsidRPr="00557053">
        <w:rPr>
          <w:rFonts w:ascii="Times New Roman" w:hAnsi="Times New Roman" w:cs="Times New Roman"/>
          <w:sz w:val="32"/>
          <w:szCs w:val="32"/>
        </w:rPr>
        <w:lastRenderedPageBreak/>
        <w:t>niño durante el examen a fin de observar cómo aprende, habla, se comporta y se mueve. Un retraso en cualquiera de estas áreas puede ser señal de que hay un problema.</w:t>
      </w:r>
    </w:p>
    <w:p w:rsidR="00635FA4" w:rsidRDefault="00635FA4" w:rsidP="00557053">
      <w:pPr>
        <w:pStyle w:val="Prrafodelista"/>
        <w:rPr>
          <w:rFonts w:ascii="Times New Roman" w:hAnsi="Times New Roman" w:cs="Times New Roman"/>
          <w:sz w:val="32"/>
          <w:szCs w:val="32"/>
        </w:rPr>
      </w:pPr>
    </w:p>
    <w:p w:rsidR="00635FA4" w:rsidRPr="00635FA4" w:rsidRDefault="00635FA4" w:rsidP="00635FA4">
      <w:pPr>
        <w:pStyle w:val="Prrafodelista"/>
        <w:numPr>
          <w:ilvl w:val="0"/>
          <w:numId w:val="3"/>
        </w:numPr>
        <w:rPr>
          <w:rFonts w:ascii="Times New Roman" w:hAnsi="Times New Roman" w:cs="Times New Roman"/>
          <w:sz w:val="32"/>
          <w:szCs w:val="32"/>
        </w:rPr>
      </w:pPr>
      <w:r w:rsidRPr="00635FA4">
        <w:rPr>
          <w:rFonts w:ascii="Times New Roman" w:hAnsi="Times New Roman" w:cs="Times New Roman"/>
          <w:sz w:val="32"/>
          <w:szCs w:val="32"/>
        </w:rPr>
        <w:t>Evaluación diagnóstica integral</w:t>
      </w:r>
    </w:p>
    <w:p w:rsidR="00635FA4" w:rsidRPr="00635FA4" w:rsidRDefault="00635FA4" w:rsidP="00635FA4">
      <w:pPr>
        <w:pStyle w:val="Prrafodelista"/>
        <w:ind w:left="1080"/>
        <w:rPr>
          <w:rFonts w:ascii="Times New Roman" w:hAnsi="Times New Roman" w:cs="Times New Roman"/>
          <w:sz w:val="32"/>
          <w:szCs w:val="32"/>
        </w:rPr>
      </w:pPr>
    </w:p>
    <w:p w:rsidR="00635FA4" w:rsidRDefault="00635FA4" w:rsidP="00635FA4">
      <w:pPr>
        <w:pStyle w:val="Prrafodelista"/>
        <w:ind w:left="1080"/>
        <w:rPr>
          <w:rFonts w:ascii="Times New Roman" w:hAnsi="Times New Roman" w:cs="Times New Roman"/>
          <w:sz w:val="32"/>
          <w:szCs w:val="32"/>
        </w:rPr>
      </w:pPr>
      <w:r w:rsidRPr="00635FA4">
        <w:rPr>
          <w:rFonts w:ascii="Times New Roman" w:hAnsi="Times New Roman" w:cs="Times New Roman"/>
          <w:sz w:val="32"/>
          <w:szCs w:val="32"/>
        </w:rPr>
        <w:t>El segundo paso del diagnóstico es una evaluación integral. Esta revisión minuciosa puede incluir observar el comportamiento y desarrollo del niño, y entrevistar a los padres. Es posible que también incluya una evaluación de la audición y la vista, pruebas genéticas, neurológicas y otras pruebas médicas.</w:t>
      </w:r>
    </w:p>
    <w:p w:rsidR="00073E63" w:rsidRDefault="00073E63" w:rsidP="00635FA4">
      <w:pPr>
        <w:pStyle w:val="Prrafodelista"/>
        <w:ind w:left="1080"/>
        <w:rPr>
          <w:rFonts w:ascii="Times New Roman" w:hAnsi="Times New Roman" w:cs="Times New Roman"/>
          <w:sz w:val="32"/>
          <w:szCs w:val="32"/>
        </w:rPr>
      </w:pPr>
    </w:p>
    <w:p w:rsidR="00073E63" w:rsidRDefault="00073E63" w:rsidP="00635FA4">
      <w:pPr>
        <w:pStyle w:val="Prrafodelista"/>
        <w:ind w:left="1080"/>
        <w:rPr>
          <w:rFonts w:ascii="Times New Roman" w:hAnsi="Times New Roman" w:cs="Times New Roman"/>
          <w:sz w:val="32"/>
          <w:szCs w:val="32"/>
        </w:rPr>
      </w:pPr>
      <w:r>
        <w:rPr>
          <w:rFonts w:ascii="Times New Roman" w:hAnsi="Times New Roman" w:cs="Times New Roman"/>
          <w:sz w:val="32"/>
          <w:szCs w:val="32"/>
        </w:rPr>
        <w:t xml:space="preserve">Intervenciones para el Trastorno del espectro autista son: </w:t>
      </w:r>
    </w:p>
    <w:p w:rsidR="00073E63" w:rsidRDefault="00073E63" w:rsidP="00073E63">
      <w:pPr>
        <w:pStyle w:val="Prrafodelista"/>
        <w:numPr>
          <w:ilvl w:val="0"/>
          <w:numId w:val="1"/>
        </w:numPr>
        <w:rPr>
          <w:rFonts w:ascii="Times New Roman" w:hAnsi="Times New Roman" w:cs="Times New Roman"/>
          <w:sz w:val="32"/>
          <w:szCs w:val="32"/>
        </w:rPr>
      </w:pPr>
      <w:r w:rsidRPr="00073E63">
        <w:rPr>
          <w:rFonts w:ascii="Times New Roman" w:hAnsi="Times New Roman" w:cs="Times New Roman"/>
          <w:sz w:val="32"/>
          <w:szCs w:val="32"/>
        </w:rPr>
        <w:t>Intervenciones psicodinámicas</w:t>
      </w:r>
    </w:p>
    <w:p w:rsidR="00073E63" w:rsidRDefault="00073E63" w:rsidP="00073E63">
      <w:pPr>
        <w:pStyle w:val="Prrafodelista"/>
        <w:numPr>
          <w:ilvl w:val="0"/>
          <w:numId w:val="1"/>
        </w:numPr>
        <w:rPr>
          <w:rFonts w:ascii="Times New Roman" w:hAnsi="Times New Roman" w:cs="Times New Roman"/>
          <w:sz w:val="32"/>
          <w:szCs w:val="32"/>
        </w:rPr>
      </w:pPr>
      <w:r w:rsidRPr="00073E63">
        <w:rPr>
          <w:rFonts w:ascii="Times New Roman" w:hAnsi="Times New Roman" w:cs="Times New Roman"/>
          <w:sz w:val="32"/>
          <w:szCs w:val="32"/>
        </w:rPr>
        <w:t>Intervenciones biomédicas</w:t>
      </w:r>
    </w:p>
    <w:p w:rsidR="00073E63" w:rsidRDefault="00073E63" w:rsidP="00073E63">
      <w:pPr>
        <w:pStyle w:val="Prrafodelista"/>
        <w:numPr>
          <w:ilvl w:val="0"/>
          <w:numId w:val="1"/>
        </w:numPr>
        <w:rPr>
          <w:rFonts w:ascii="Times New Roman" w:hAnsi="Times New Roman" w:cs="Times New Roman"/>
          <w:sz w:val="32"/>
          <w:szCs w:val="32"/>
        </w:rPr>
      </w:pPr>
      <w:r w:rsidRPr="00073E63">
        <w:rPr>
          <w:rFonts w:ascii="Times New Roman" w:hAnsi="Times New Roman" w:cs="Times New Roman"/>
          <w:sz w:val="32"/>
          <w:szCs w:val="32"/>
        </w:rPr>
        <w:t>Intervenciones psicoeducativas</w:t>
      </w:r>
    </w:p>
    <w:p w:rsidR="00073E63" w:rsidRPr="00073E63" w:rsidRDefault="00073E63" w:rsidP="00073E63">
      <w:pPr>
        <w:pStyle w:val="Prrafodelista"/>
        <w:numPr>
          <w:ilvl w:val="0"/>
          <w:numId w:val="1"/>
        </w:numPr>
        <w:rPr>
          <w:rFonts w:ascii="Times New Roman" w:hAnsi="Times New Roman" w:cs="Times New Roman"/>
          <w:sz w:val="32"/>
          <w:szCs w:val="32"/>
        </w:rPr>
      </w:pPr>
      <w:r w:rsidRPr="00073E63">
        <w:rPr>
          <w:rFonts w:ascii="Times New Roman" w:hAnsi="Times New Roman" w:cs="Times New Roman"/>
          <w:sz w:val="32"/>
          <w:szCs w:val="32"/>
        </w:rPr>
        <w:t>Intervención conductual:</w:t>
      </w:r>
    </w:p>
    <w:p w:rsidR="00073E63" w:rsidRPr="00073E63" w:rsidRDefault="00073E63" w:rsidP="00073E63">
      <w:pPr>
        <w:pStyle w:val="Prrafodelista"/>
        <w:numPr>
          <w:ilvl w:val="0"/>
          <w:numId w:val="1"/>
        </w:numPr>
        <w:rPr>
          <w:rFonts w:ascii="Times New Roman" w:hAnsi="Times New Roman" w:cs="Times New Roman"/>
          <w:sz w:val="32"/>
          <w:szCs w:val="32"/>
        </w:rPr>
      </w:pPr>
      <w:r w:rsidRPr="00073E63">
        <w:rPr>
          <w:rFonts w:ascii="Times New Roman" w:hAnsi="Times New Roman" w:cs="Times New Roman"/>
          <w:sz w:val="32"/>
          <w:szCs w:val="32"/>
        </w:rPr>
        <w:t>análisis aplicado de la conducta</w:t>
      </w:r>
    </w:p>
    <w:p w:rsidR="00073E63" w:rsidRPr="00073E63" w:rsidRDefault="00073E63" w:rsidP="00073E63">
      <w:pPr>
        <w:pStyle w:val="Prrafodelista"/>
        <w:rPr>
          <w:rFonts w:ascii="Times New Roman" w:hAnsi="Times New Roman" w:cs="Times New Roman"/>
          <w:sz w:val="32"/>
          <w:szCs w:val="32"/>
        </w:rPr>
      </w:pPr>
      <w:bookmarkStart w:id="0" w:name="_GoBack"/>
      <w:bookmarkEnd w:id="0"/>
    </w:p>
    <w:sectPr w:rsidR="00073E63" w:rsidRPr="00073E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75AE0"/>
    <w:multiLevelType w:val="hybridMultilevel"/>
    <w:tmpl w:val="F3E67C18"/>
    <w:lvl w:ilvl="0" w:tplc="7A64F2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FCE6296"/>
    <w:multiLevelType w:val="hybridMultilevel"/>
    <w:tmpl w:val="A72E04D0"/>
    <w:lvl w:ilvl="0" w:tplc="413C028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5E2A49E2"/>
    <w:multiLevelType w:val="hybridMultilevel"/>
    <w:tmpl w:val="0C800208"/>
    <w:lvl w:ilvl="0" w:tplc="EA1CB97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4D"/>
    <w:rsid w:val="00073E63"/>
    <w:rsid w:val="002F293B"/>
    <w:rsid w:val="00557053"/>
    <w:rsid w:val="00635FA4"/>
    <w:rsid w:val="006E7BD6"/>
    <w:rsid w:val="00B079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A7E00-0598-43BE-A749-25FAC58E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dc:creator>
  <cp:keywords/>
  <dc:description/>
  <cp:lastModifiedBy>hola</cp:lastModifiedBy>
  <cp:revision>4</cp:revision>
  <dcterms:created xsi:type="dcterms:W3CDTF">2016-12-16T21:53:00Z</dcterms:created>
  <dcterms:modified xsi:type="dcterms:W3CDTF">2016-12-16T22:12:00Z</dcterms:modified>
</cp:coreProperties>
</file>