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912" w:rsidRPr="00240912" w:rsidRDefault="00240912" w:rsidP="00240912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sz w:val="24"/>
          <w:szCs w:val="17"/>
          <w:lang w:eastAsia="es-ES"/>
        </w:rPr>
      </w:pPr>
      <w:r w:rsidRPr="00240912">
        <w:rPr>
          <w:rFonts w:ascii="Verdana" w:eastAsia="Times New Roman" w:hAnsi="Verdana" w:cs="Times New Roman"/>
          <w:b/>
          <w:sz w:val="24"/>
          <w:szCs w:val="17"/>
          <w:lang w:eastAsia="es-ES"/>
        </w:rPr>
        <w:t>Ley Orgánica 8/2013, de 9 de diciembre, para la mejora de la calidad educativa (LOMCE)</w:t>
      </w:r>
    </w:p>
    <w:p w:rsidR="00240912" w:rsidRPr="00240912" w:rsidRDefault="00240912" w:rsidP="00240912">
      <w:pPr>
        <w:spacing w:before="100" w:beforeAutospacing="1" w:after="100" w:afterAutospacing="1" w:line="240" w:lineRule="auto"/>
      </w:pPr>
      <w:r w:rsidRPr="00240912">
        <w:rPr>
          <w:rFonts w:ascii="Verdana" w:eastAsia="Times New Roman" w:hAnsi="Verdana" w:cs="Times New Roman"/>
          <w:sz w:val="17"/>
          <w:szCs w:val="17"/>
          <w:lang w:eastAsia="es-ES"/>
        </w:rPr>
        <w:t>Modifica los siguientes apartados de la LOE </w:t>
      </w:r>
    </w:p>
    <w:p w:rsidR="00240912" w:rsidRDefault="00240912">
      <w:r>
        <w:t>Punto Cincuenta y siete.</w:t>
      </w:r>
    </w:p>
    <w:p w:rsidR="00240912" w:rsidRDefault="00240912">
      <w:r>
        <w:t xml:space="preserve"> Los apartados 1 y 2 del artículo 71 quedan redactados de la siguiente manera:</w:t>
      </w:r>
    </w:p>
    <w:p w:rsidR="00240912" w:rsidRDefault="00240912">
      <w:r>
        <w:t xml:space="preserve"> «1. Las Administraciones educativas dispondrán los medios necesarios para que todo el alumnado alcance el máximo desarrollo personal, intelectual, social y emocional, así como los objetivos establecidos con carácter general en la presente Ley. Las Administraciones educativas podrán establecer planes de centros prioritarios para apoyar especialmente a los centros que escolaricen alumnado en situación de desventaja social</w:t>
      </w:r>
    </w:p>
    <w:p w:rsidR="00240912" w:rsidRDefault="00240912">
      <w:r>
        <w:t xml:space="preserve"> 2. Corresponde a las Administraciones educativas asegurar los recursos necesarios para que los alumnos y alumnas que requieran una atención educativa diferente a la ordinaria, por presentar necesidades educativas especiales, por dificultades específicas de aprendizaje, TDAH, por sus altas capacidades intelectuales, por haberse incorporado tarde al sistema educativo, o por condiciones personales o de historia escolar, puedan alcanzar el máximo desarrollo posible de sus capacidades personales y, en todo caso, los objetivos establecidos con carácter general para todo el alumnado.» </w:t>
      </w:r>
    </w:p>
    <w:p w:rsidR="00240912" w:rsidRDefault="00240912">
      <w:r>
        <w:t xml:space="preserve">Cincuenta y ocho. </w:t>
      </w:r>
    </w:p>
    <w:p w:rsidR="00240912" w:rsidRDefault="00240912">
      <w:r>
        <w:t xml:space="preserve">El artículo 76 queda redactado de la siguiente manera: </w:t>
      </w:r>
    </w:p>
    <w:p w:rsidR="00240912" w:rsidRDefault="00240912">
      <w:r>
        <w:t xml:space="preserve">«Artículo 76. Ámbito. Corresponde a las Administraciones educativas adoptar las medidas necesarias para identificar al alumnado con altas capacidades intelectuales y valorar de forma temprana sus necesidades. Asimismo, les corresponde adoptar planes de actuación, así como programas de enriquecimiento curricular adecuados a dichas necesidades, que permitan al alumnado desarrollar al máximo sus capacidades.» </w:t>
      </w:r>
    </w:p>
    <w:p w:rsidR="00240912" w:rsidRDefault="00240912">
      <w:r>
        <w:t xml:space="preserve">Cincuenta y nueve. Se añade una sección cuarta dentro del capítulo I del título II y un artículo 79 bis con la siguiente redacción: </w:t>
      </w:r>
    </w:p>
    <w:p w:rsidR="00240912" w:rsidRDefault="00240912">
      <w:r>
        <w:t xml:space="preserve">«Sección cuarta. Alumnado con dificultades específicas de aprendizaje Artículo 79 bis. Medidas de escolarización y atención. </w:t>
      </w:r>
    </w:p>
    <w:p w:rsidR="00240912" w:rsidRDefault="00240912">
      <w:r>
        <w:t xml:space="preserve">1. Corresponde a las Administraciones educativas adoptar las medidas necesarias para identificar al alumnado con dificultades específicas de aprendizaje y valorar de forma temprana sus necesidades. </w:t>
      </w:r>
    </w:p>
    <w:p w:rsidR="00240912" w:rsidRDefault="00240912">
      <w:r>
        <w:t xml:space="preserve">2. La escolarización del alumnado que presenta dificultades de aprendizaje se regirá por los principios de normalización e inclusión y asegurará su no discriminación y la igualdad efectiva en el acceso y permanencia en el sistema educativo. </w:t>
      </w:r>
    </w:p>
    <w:p w:rsidR="00AF41B7" w:rsidRDefault="00240912">
      <w:r>
        <w:lastRenderedPageBreak/>
        <w:t xml:space="preserve">3. La identificación, valoración e intervención de las necesidades educativas de este alumnado se realizará de la forma más temprana posible, en los términos que determinen las Administraciones educativas.» </w:t>
      </w:r>
    </w:p>
    <w:sectPr w:rsidR="00AF41B7" w:rsidSect="00AF41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240912"/>
    <w:rsid w:val="00240912"/>
    <w:rsid w:val="00AF4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1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406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2016-11-08T17:06:00Z</dcterms:created>
  <dcterms:modified xsi:type="dcterms:W3CDTF">2016-11-08T17:12:00Z</dcterms:modified>
</cp:coreProperties>
</file>