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87" w:rsidRDefault="00D42087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define la comunicación tiene niv</w:t>
      </w:r>
      <w:bookmarkStart w:id="0" w:name="_GoBack"/>
      <w:bookmarkEnd w:id="0"/>
      <w:r>
        <w:rPr>
          <w:rFonts w:ascii="Arial" w:hAnsi="Arial" w:cs="Arial"/>
          <w:color w:val="FF0000"/>
          <w:sz w:val="24"/>
        </w:rPr>
        <w:t>el de contenido o referencia y otro de relaciones o conativo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como un axioma</w:t>
      </w:r>
      <w:r>
        <w:rPr>
          <w:rFonts w:ascii="Arial" w:hAnsi="Arial" w:cs="Arial"/>
          <w:color w:val="FF0000"/>
          <w:sz w:val="24"/>
        </w:rPr>
        <w:t>:</w:t>
      </w:r>
    </w:p>
    <w:p w:rsidR="0037696B" w:rsidRPr="00925AC0" w:rsidRDefault="00D42087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AD7809">
        <w:rPr>
          <w:rFonts w:ascii="Arial" w:hAnsi="Arial" w:cs="Arial"/>
          <w:sz w:val="24"/>
        </w:rPr>
        <w:t>La comunicación contiene y transmite información (nivel referencial) y además determina y condiciona el tipo de relaciones entre personas (nivel conativo)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2099213231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Lar1227 \p 83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D42087">
            <w:rPr>
              <w:rFonts w:ascii="Arial" w:hAnsi="Arial" w:cs="Arial"/>
              <w:noProof/>
              <w:sz w:val="24"/>
            </w:rPr>
            <w:t>(Fundamentos de investigacion, 2012, pág. 83)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AD7809">
        <w:rPr>
          <w:rFonts w:ascii="Arial" w:hAnsi="Arial" w:cs="Arial"/>
          <w:sz w:val="24"/>
        </w:rPr>
        <w:t>.</w:t>
      </w:r>
    </w:p>
    <w:sectPr w:rsidR="0037696B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47B97"/>
    <w:rsid w:val="005A5A7F"/>
    <w:rsid w:val="008A6910"/>
    <w:rsid w:val="00925AC0"/>
    <w:rsid w:val="009807ED"/>
    <w:rsid w:val="00AC0217"/>
    <w:rsid w:val="00AD7809"/>
    <w:rsid w:val="00BB6495"/>
    <w:rsid w:val="00BF7A65"/>
    <w:rsid w:val="00D42087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Lar1227</b:Tag>
    <b:SourceType>BookSection</b:SourceType>
    <b:Guid>{0035632E-6E07-4CAD-8C87-A22E53654FE5}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5C9205A7-ECF2-4179-8A7F-D671C6AB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2016-10-25T19:51:00Z</dcterms:created>
  <dcterms:modified xsi:type="dcterms:W3CDTF">2016-10-27T15:39:00Z</dcterms:modified>
</cp:coreProperties>
</file>