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>
        <w:rPr>
          <w:b/>
          <w:sz w:val="32"/>
          <w:szCs w:val="32"/>
        </w:rPr>
        <w:t xml:space="preserve"> </w:t>
      </w:r>
    </w:p>
    <w:p w:rsidR="00067CD2" w:rsidRDefault="00067CD2" w:rsidP="00067CD2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067CD2" w:rsidRPr="00F97FF6" w:rsidRDefault="00067CD2" w:rsidP="00067CD2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>
            <wp:extent cx="1019175" cy="876300"/>
            <wp:effectExtent l="0" t="0" r="9525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067CD2" w:rsidRPr="00F97FF6" w:rsidRDefault="00067CD2" w:rsidP="00067CD2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067CD2" w:rsidRPr="00F97FF6" w:rsidRDefault="00067CD2" w:rsidP="00067CD2">
      <w:pPr>
        <w:framePr w:hSpace="141" w:wrap="around" w:vAnchor="text" w:hAnchor="page" w:x="3055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58102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framePr w:w="1444" w:h="1725" w:hSpace="141" w:wrap="around" w:vAnchor="text" w:hAnchor="page" w:x="13203" w:y="1"/>
        <w:rPr>
          <w:lang w:bidi="he-IL"/>
        </w:rPr>
      </w:pPr>
      <w:r>
        <w:rPr>
          <w:noProof/>
          <w:lang w:eastAsia="it-IT"/>
        </w:rPr>
        <w:drawing>
          <wp:inline distT="0" distB="0" distL="0" distR="0">
            <wp:extent cx="685800" cy="590550"/>
            <wp:effectExtent l="0" t="0" r="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jc w:val="center"/>
        <w:rPr>
          <w:b/>
          <w:sz w:val="40"/>
          <w:szCs w:val="40"/>
        </w:rPr>
      </w:pPr>
    </w:p>
    <w:p w:rsidR="00067CD2" w:rsidRPr="00F97FF6" w:rsidRDefault="00067CD2" w:rsidP="00067CD2">
      <w:pPr>
        <w:rPr>
          <w:b/>
          <w:sz w:val="40"/>
          <w:szCs w:val="40"/>
        </w:rPr>
      </w:pPr>
    </w:p>
    <w:p w:rsidR="00067CD2" w:rsidRPr="003F123C" w:rsidRDefault="00067CD2" w:rsidP="00067CD2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067CD2" w:rsidRPr="003F123C" w:rsidRDefault="00067CD2" w:rsidP="00067CD2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067CD2" w:rsidRPr="00031147" w:rsidRDefault="00067CD2" w:rsidP="00067CD2">
      <w:pPr>
        <w:spacing w:after="0"/>
        <w:jc w:val="center"/>
        <w:rPr>
          <w:sz w:val="36"/>
          <w:szCs w:val="36"/>
        </w:rPr>
      </w:pPr>
    </w:p>
    <w:p w:rsidR="002D632F" w:rsidRDefault="002D632F" w:rsidP="002D63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Prof. De Luca Fiorella</w:t>
      </w:r>
    </w:p>
    <w:p w:rsidR="002D632F" w:rsidRDefault="002D632F" w:rsidP="002D63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Disciplina Scienze </w:t>
      </w:r>
    </w:p>
    <w:p w:rsidR="002D632F" w:rsidRDefault="002D632F" w:rsidP="002D63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Asse Scientifico-tecnologico</w:t>
      </w:r>
    </w:p>
    <w:p w:rsidR="002D632F" w:rsidRDefault="00A74D54" w:rsidP="002D63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Classe 2D</w:t>
      </w:r>
      <w:bookmarkStart w:id="0" w:name="_GoBack"/>
      <w:bookmarkEnd w:id="0"/>
    </w:p>
    <w:p w:rsidR="002D632F" w:rsidRDefault="002D632F" w:rsidP="002D632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a.s.</w:t>
      </w:r>
      <w:proofErr w:type="spellEnd"/>
      <w:r>
        <w:rPr>
          <w:b/>
          <w:sz w:val="40"/>
          <w:szCs w:val="40"/>
        </w:rPr>
        <w:t xml:space="preserve"> 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RPr="005232FE" w:rsidTr="00831963">
        <w:tc>
          <w:tcPr>
            <w:tcW w:w="14427" w:type="dxa"/>
          </w:tcPr>
          <w:p w:rsidR="00067CD2" w:rsidRPr="006820FA" w:rsidRDefault="00067CD2" w:rsidP="00831963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ANALISI DELLA SITUAZIONE DI PARTENZA</w:t>
            </w:r>
          </w:p>
        </w:tc>
      </w:tr>
      <w:tr w:rsidR="00067CD2" w:rsidRPr="005232FE" w:rsidTr="00831963">
        <w:tc>
          <w:tcPr>
            <w:tcW w:w="14427" w:type="dxa"/>
          </w:tcPr>
          <w:p w:rsidR="00185DE1" w:rsidRDefault="00185DE1" w:rsidP="00185DE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67CD2" w:rsidRDefault="00185DE1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La classe si presenta con i prerequisiti riconosciuti a fine anno scolastico 2015-16, e non ha necessità di consolidare argomenti già svolti e per i quali le valutazioni finali dimostrano una condizione generale molto eterogenea, con alunni in possesso di competenze a diverso livello. La programmazione prevista ha collegato alcuni aspetti di chimica di base a livello macroscopico con contenuti teorici sulle leggi ponderali insieme a semplici calcoli con l’uso di modelli atomici. </w:t>
            </w:r>
            <w:r w:rsidR="008171ED">
              <w:rPr>
                <w:b/>
                <w:sz w:val="24"/>
                <w:szCs w:val="24"/>
              </w:rP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67CD2" w:rsidRDefault="00067CD2" w:rsidP="00067CD2"/>
    <w:p w:rsidR="00067CD2" w:rsidRPr="00C662EB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067CD2" w:rsidRPr="000C372B" w:rsidRDefault="00067CD2" w:rsidP="00831963">
            <w:pPr>
              <w:rPr>
                <w:b/>
                <w:caps/>
              </w:rPr>
            </w:pP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95320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067CD2" w:rsidRPr="00850F7D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067CD2" w:rsidRPr="000C372B" w:rsidRDefault="00067CD2" w:rsidP="00831963"/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067CD2" w:rsidRPr="00850F7D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067CD2" w:rsidRPr="000C372B" w:rsidRDefault="00067CD2" w:rsidP="00831963">
            <w:pPr>
              <w:ind w:left="397"/>
            </w:pPr>
          </w:p>
        </w:tc>
      </w:tr>
      <w:tr w:rsidR="00067CD2" w:rsidRPr="000C372B" w:rsidTr="00831963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ind w:left="360"/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067CD2" w:rsidRPr="006601F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067CD2" w:rsidRPr="000C372B" w:rsidRDefault="00067CD2" w:rsidP="00831963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067CD2" w:rsidRPr="000C372B" w:rsidTr="00831963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953202" w:rsidRDefault="00067CD2" w:rsidP="00831963">
            <w:pPr>
              <w:ind w:left="360"/>
              <w:rPr>
                <w:sz w:val="24"/>
                <w:szCs w:val="24"/>
              </w:rPr>
            </w:pPr>
          </w:p>
          <w:p w:rsidR="00067CD2" w:rsidRPr="00953202" w:rsidRDefault="00067CD2" w:rsidP="00831963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Pr="000C372B" w:rsidRDefault="00067CD2" w:rsidP="00831963">
            <w:pPr>
              <w:ind w:left="360"/>
            </w:pP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067CD2" w:rsidRPr="006601FB" w:rsidRDefault="00067CD2" w:rsidP="00831963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lastRenderedPageBreak/>
              <w:t>Acquisire/interpretare l’informazione ricevuta</w:t>
            </w:r>
          </w:p>
          <w:p w:rsidR="00067CD2" w:rsidRPr="006601FB" w:rsidRDefault="00067CD2" w:rsidP="00831963">
            <w:pPr>
              <w:rPr>
                <w:sz w:val="24"/>
                <w:szCs w:val="24"/>
              </w:rPr>
            </w:pPr>
          </w:p>
          <w:p w:rsidR="00067CD2" w:rsidRPr="000C372B" w:rsidRDefault="00067CD2" w:rsidP="00831963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067CD2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067CD2" w:rsidRPr="006601FB" w:rsidRDefault="00067CD2" w:rsidP="00831963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067CD2" w:rsidRPr="000C372B" w:rsidRDefault="00067CD2" w:rsidP="00831963">
            <w:pPr>
              <w:ind w:left="434"/>
            </w:pPr>
          </w:p>
        </w:tc>
      </w:tr>
    </w:tbl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058B6">
        <w:rPr>
          <w:b/>
          <w:sz w:val="28"/>
          <w:szCs w:val="28"/>
        </w:rPr>
        <w:t>.</w:t>
      </w:r>
      <w:r w:rsidR="0037017B">
        <w:rPr>
          <w:b/>
          <w:sz w:val="28"/>
          <w:szCs w:val="28"/>
        </w:rPr>
        <w:t>1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:</w:t>
      </w:r>
      <w:r w:rsidR="00D058B6" w:rsidRPr="00D058B6">
        <w:rPr>
          <w:b/>
          <w:sz w:val="28"/>
          <w:szCs w:val="28"/>
        </w:rPr>
        <w:t>Le caratteristiche della materia: proprietà e trasformazioni. La mole</w:t>
      </w:r>
      <w:r w:rsidR="00D058B6">
        <w:rPr>
          <w:b/>
          <w:sz w:val="28"/>
          <w:szCs w:val="28"/>
        </w:rPr>
        <w:t xml:space="preserve"> </w:t>
      </w:r>
      <w:r w:rsidR="00D058B6" w:rsidRPr="00D058B6">
        <w:rPr>
          <w:b/>
          <w:sz w:val="28"/>
          <w:szCs w:val="28"/>
        </w:rPr>
        <w:t xml:space="preserve"> </w:t>
      </w:r>
      <w:r w:rsidR="00D058B6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EMPO PREVISTO: </w:t>
      </w:r>
      <w:r w:rsidR="00D058B6">
        <w:rPr>
          <w:b/>
          <w:sz w:val="28"/>
          <w:szCs w:val="28"/>
        </w:rPr>
        <w:t xml:space="preserve">     </w:t>
      </w:r>
      <w:r w:rsidRPr="00E02193">
        <w:t xml:space="preserve"> </w:t>
      </w:r>
      <w:r w:rsidR="00FA1551" w:rsidRPr="00FA1551">
        <w:t>Settembre, Ottobre, Novembre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270"/>
        <w:gridCol w:w="2380"/>
        <w:gridCol w:w="2344"/>
        <w:gridCol w:w="2563"/>
        <w:gridCol w:w="2551"/>
      </w:tblGrid>
      <w:tr w:rsidR="00067CD2" w:rsidRPr="005232FE" w:rsidTr="00831963">
        <w:tc>
          <w:tcPr>
            <w:tcW w:w="2317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270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80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344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563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067CD2" w:rsidRPr="00370ABC" w:rsidRDefault="00067CD2" w:rsidP="00831963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317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t>-</w:t>
            </w:r>
            <w:r w:rsidRPr="008415EC">
              <w:rPr>
                <w:rFonts w:ascii="Trebuchet MS" w:hAnsi="Trebuchet MS"/>
                <w:sz w:val="18"/>
                <w:szCs w:val="18"/>
              </w:rPr>
              <w:t xml:space="preserve">Aver acquisito una formazione culturale equilibrata nei due versanti linguistico e scientifico; 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>-Comprendere i nodi fondamentali dello sviluppo del pensiero, anche in dimensione storica, e i nessi tra i metodi di conoscenza propri delle scienze sperimentali e delle discipline umanistiche</w:t>
            </w:r>
          </w:p>
          <w:p w:rsidR="00067CD2" w:rsidRPr="008415EC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un </w:t>
            </w:r>
            <w:r w:rsidRPr="008415EC">
              <w:rPr>
                <w:rFonts w:ascii="Trebuchet MS" w:hAnsi="Trebuchet MS"/>
                <w:sz w:val="18"/>
                <w:szCs w:val="18"/>
              </w:rPr>
              <w:lastRenderedPageBreak/>
              <w:t>linguaggio specifico</w:t>
            </w:r>
          </w:p>
          <w:p w:rsidR="003E7546" w:rsidRDefault="00067CD2" w:rsidP="00831963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415EC">
              <w:rPr>
                <w:rFonts w:ascii="Trebuchet MS" w:hAnsi="Trebuchet MS"/>
                <w:sz w:val="18"/>
                <w:szCs w:val="18"/>
              </w:rPr>
              <w:t xml:space="preserve">-Aver acquisito i contenuti fondamentali </w:t>
            </w:r>
            <w:r w:rsidR="003E7546">
              <w:rPr>
                <w:rFonts w:ascii="Trebuchet MS" w:hAnsi="Trebuchet MS"/>
                <w:sz w:val="18"/>
                <w:szCs w:val="18"/>
              </w:rPr>
              <w:t xml:space="preserve">idonei alla comprensione dei concetti teorici della chimica da applicare nelle equazioni chimiche. </w:t>
            </w:r>
          </w:p>
          <w:p w:rsidR="00067CD2" w:rsidRPr="008415EC" w:rsidRDefault="003E7546" w:rsidP="00831963">
            <w:pPr>
              <w:jc w:val="both"/>
              <w:rPr>
                <w:rFonts w:ascii="Trebuchet MS" w:hAnsi="Trebuchet MS"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662771" w:rsidRDefault="00067CD2" w:rsidP="00831963">
            <w:pPr>
              <w:jc w:val="both"/>
              <w:rPr>
                <w:b/>
                <w:color w:val="0070C0"/>
                <w:sz w:val="20"/>
                <w:szCs w:val="20"/>
              </w:rPr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270" w:type="dxa"/>
          </w:tcPr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-Utilizzare le opportune unità di misura del S.I.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 Leggere e costruire grafici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-Distinguere le trasformazioni fisiche da quelle chimiche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-Classificare le sostanze in elementi e 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lastRenderedPageBreak/>
              <w:t>-Spiegare la costanza della composizione dei composti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-Applicare le leggi ponderali nella risoluzione di problemi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-Interpretare i fenomeni chimici con l’esistenza di atomi e molecole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-Usare la tavola periodica</w:t>
            </w:r>
          </w:p>
          <w:p w:rsidR="0019411C" w:rsidRPr="0019411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-Risolvere semplici problemi stechiometrici</w:t>
            </w:r>
          </w:p>
          <w:p w:rsidR="00067CD2" w:rsidRPr="008415EC" w:rsidRDefault="0019411C" w:rsidP="0019411C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Times New Roman" w:hAnsi="Times New Roman"/>
              </w:rPr>
            </w:pPr>
            <w:r w:rsidRPr="0019411C">
              <w:rPr>
                <w:rFonts w:ascii="Times New Roman" w:hAnsi="Times New Roman"/>
              </w:rPr>
              <w:t>-Bilanciare semplici reazioni chimiche</w:t>
            </w:r>
          </w:p>
        </w:tc>
        <w:tc>
          <w:tcPr>
            <w:tcW w:w="2380" w:type="dxa"/>
          </w:tcPr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-Trasformazioni chimiche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 xml:space="preserve">-Legge di 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Lavoisier</w:t>
            </w:r>
            <w:proofErr w:type="spellEnd"/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Legge di Proust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-Legge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Teoria atomica di Dalton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Reazioni tra gas: da Gay-</w:t>
            </w:r>
            <w:proofErr w:type="spellStart"/>
            <w:r w:rsidRPr="005232F0">
              <w:rPr>
                <w:rFonts w:ascii="Times New Roman" w:hAnsi="Times New Roman"/>
                <w:sz w:val="18"/>
                <w:szCs w:val="18"/>
              </w:rPr>
              <w:t>Lussac</w:t>
            </w:r>
            <w:proofErr w:type="spellEnd"/>
            <w:r w:rsidRPr="005232F0">
              <w:rPr>
                <w:rFonts w:ascii="Times New Roman" w:hAnsi="Times New Roman"/>
                <w:sz w:val="18"/>
                <w:szCs w:val="18"/>
              </w:rPr>
              <w:t xml:space="preserve"> ad Avogadro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Cannizzaro e il concetto di molecola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Bilanciamento di una reazione chimica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lastRenderedPageBreak/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Massa atomica e molecolare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La mole e la massa molare</w:t>
            </w:r>
          </w:p>
          <w:p w:rsidR="005232F0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Volume molare</w:t>
            </w:r>
          </w:p>
          <w:p w:rsidR="00067CD2" w:rsidRPr="005232F0" w:rsidRDefault="005232F0" w:rsidP="005232F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232F0">
              <w:rPr>
                <w:rFonts w:ascii="Times New Roman" w:hAnsi="Times New Roman"/>
                <w:sz w:val="18"/>
                <w:szCs w:val="18"/>
              </w:rPr>
              <w:t></w:t>
            </w:r>
            <w:r w:rsidRPr="005232F0">
              <w:rPr>
                <w:rFonts w:ascii="Times New Roman" w:hAnsi="Times New Roman"/>
                <w:sz w:val="18"/>
                <w:szCs w:val="18"/>
              </w:rPr>
              <w:tab/>
              <w:t>Composizione%, formula minima e molecolare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44" w:type="dxa"/>
          </w:tcPr>
          <w:p w:rsidR="00067CD2" w:rsidRDefault="00067CD2" w:rsidP="008319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sercitazioni scritte e /o pratiche volte ad effettuare semplici misure da esprimere con la corretta unità e, ove necessario, anche con la notazione scientifica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Lezione frontale, partecipata , esperienze di laboratorio e altre strategie didattiche idonee al momento formativo e alla realtà scolastica .</w:t>
            </w:r>
          </w:p>
          <w:p w:rsidR="00207B70" w:rsidRDefault="00207B70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Lavori in gruppo classe e relazioni da proposte di risoluzione in forma di questionario o colloquio .</w:t>
            </w:r>
          </w:p>
          <w:p w:rsidR="00207B70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07B70" w:rsidRPr="008415EC" w:rsidRDefault="00207B70" w:rsidP="00207B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Uso della LIM , internet, filmati scientifici ed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eventualmente visite guidate. </w:t>
            </w:r>
          </w:p>
        </w:tc>
        <w:tc>
          <w:tcPr>
            <w:tcW w:w="2563" w:type="dxa"/>
          </w:tcPr>
          <w:p w:rsidR="00067CD2" w:rsidRDefault="00067CD2" w:rsidP="0083196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>lmeno una verifica orale e, a discrezione del docente, anche verifiche scritte</w:t>
            </w:r>
          </w:p>
        </w:tc>
        <w:tc>
          <w:tcPr>
            <w:tcW w:w="2551" w:type="dxa"/>
          </w:tcPr>
          <w:p w:rsidR="00067CD2" w:rsidRDefault="00067CD2" w:rsidP="00831963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competenze sociali e civiche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matematica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 livello</w:t>
            </w:r>
            <w:r w:rsidRPr="008415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elementare per applicazione nell’ambito delle scienze sperimentali.</w:t>
            </w:r>
          </w:p>
          <w:p w:rsidR="00067CD2" w:rsidRPr="008415EC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competenza digitale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di base</w:t>
            </w:r>
          </w:p>
          <w:p w:rsidR="00067CD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imparare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ad imparare.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Senso   </w:t>
            </w:r>
            <w:r w:rsidRPr="00D06792">
              <w:rPr>
                <w:rFonts w:ascii="Times New Roman" w:hAnsi="Times New Roman"/>
                <w:sz w:val="18"/>
                <w:szCs w:val="18"/>
              </w:rPr>
              <w:t>di iniziativa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67CD2" w:rsidRPr="00D06792" w:rsidRDefault="00067CD2" w:rsidP="00067CD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6792">
              <w:rPr>
                <w:rFonts w:ascii="Times New Roman" w:hAnsi="Times New Roman"/>
                <w:sz w:val="18"/>
                <w:szCs w:val="18"/>
              </w:rPr>
              <w:t>consapevolezza ed espressione</w:t>
            </w:r>
          </w:p>
          <w:p w:rsidR="00067CD2" w:rsidRPr="008415EC" w:rsidRDefault="00067CD2" w:rsidP="00AA49AE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15EC">
              <w:rPr>
                <w:rFonts w:ascii="Times New Roman" w:hAnsi="Times New Roman"/>
                <w:sz w:val="18"/>
                <w:szCs w:val="18"/>
              </w:rPr>
              <w:t>culturale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del proprio bagaglio di conoscenze e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competenze</w:t>
            </w:r>
            <w:r w:rsidR="00AA49AE">
              <w:rPr>
                <w:rFonts w:ascii="Times New Roman" w:hAnsi="Times New Roman"/>
                <w:sz w:val="18"/>
                <w:szCs w:val="18"/>
              </w:rPr>
              <w:t xml:space="preserve"> precedentemente acquisite.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67CD2" w:rsidRDefault="00067CD2" w:rsidP="00067CD2">
      <w:r>
        <w:lastRenderedPageBreak/>
        <w:t>Y</w:t>
      </w:r>
    </w:p>
    <w:p w:rsidR="00067CD2" w:rsidRDefault="00067CD2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BF1C53" w:rsidRDefault="00BF1C53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D70012" w:rsidRPr="00D70012">
        <w:rPr>
          <w:b/>
          <w:sz w:val="28"/>
          <w:szCs w:val="28"/>
        </w:rPr>
        <w:t>.  2  Titolo</w:t>
      </w:r>
      <w:r w:rsidR="00083479">
        <w:rPr>
          <w:b/>
          <w:sz w:val="28"/>
          <w:szCs w:val="28"/>
        </w:rPr>
        <w:t xml:space="preserve">: </w:t>
      </w:r>
      <w:r w:rsidR="00D70012" w:rsidRPr="00D70012">
        <w:rPr>
          <w:b/>
          <w:sz w:val="28"/>
          <w:szCs w:val="28"/>
        </w:rPr>
        <w:t xml:space="preserve"> Le molecole della vita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9407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TEMPO :   </w:t>
      </w:r>
      <w:r w:rsidR="00E43B41" w:rsidRPr="00E43B41">
        <w:rPr>
          <w:b/>
          <w:sz w:val="28"/>
          <w:szCs w:val="28"/>
        </w:rPr>
        <w:t>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2344"/>
        <w:gridCol w:w="2390"/>
        <w:gridCol w:w="2368"/>
        <w:gridCol w:w="2358"/>
        <w:gridCol w:w="2692"/>
      </w:tblGrid>
      <w:tr w:rsidR="00067CD2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67CD2" w:rsidRPr="005232FE" w:rsidTr="00831963">
        <w:tc>
          <w:tcPr>
            <w:tcW w:w="2404" w:type="dxa"/>
          </w:tcPr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. Osservare e analizzare fenomeni naturali </w:t>
            </w:r>
          </w:p>
          <w:p w:rsidR="00067CD2" w:rsidRDefault="00067CD2" w:rsidP="00831963">
            <w:pPr>
              <w:spacing w:after="0" w:line="240" w:lineRule="auto"/>
            </w:pPr>
            <w:r>
              <w:t>- Interpretare  fenomeni</w:t>
            </w:r>
          </w:p>
          <w:p w:rsidR="00067CD2" w:rsidRDefault="00067CD2" w:rsidP="00831963">
            <w:pPr>
              <w:spacing w:after="0" w:line="240" w:lineRule="auto"/>
            </w:pPr>
            <w:r>
              <w:t>- Comunicare nella propria lingua utilizzando un lessico specifico</w:t>
            </w: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Default="00067CD2" w:rsidP="00831963">
            <w:pPr>
              <w:spacing w:after="0" w:line="240" w:lineRule="auto"/>
            </w:pPr>
            <w:r>
              <w:t>-Interpretare dati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Giungere alla valutazione  de</w:t>
            </w:r>
            <w:r w:rsidR="008532AB">
              <w:t xml:space="preserve">i fenomeni chimici, delle leggi ponderali  e dei calcoli con l’uso della </w:t>
            </w:r>
            <w:r w:rsidR="008532AB">
              <w:lastRenderedPageBreak/>
              <w:t>mole in modo analitico.</w:t>
            </w:r>
          </w:p>
          <w:p w:rsidR="008532AB" w:rsidRDefault="008532AB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Individuare i rapporti di forze e grandezze  che influenzano i </w:t>
            </w:r>
            <w:r w:rsidR="008532AB">
              <w:t>sistemi chimici e la formazione di determinati composti.</w:t>
            </w: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</w:p>
          <w:p w:rsidR="00321C0E" w:rsidRDefault="00321C0E" w:rsidP="00321C0E">
            <w:pPr>
              <w:spacing w:after="0" w:line="240" w:lineRule="auto"/>
            </w:pPr>
            <w:r>
              <w:t>-Acquisire le informazioni fondamentali sulla struttura atomica</w:t>
            </w:r>
          </w:p>
          <w:p w:rsidR="00321C0E" w:rsidRDefault="00321C0E" w:rsidP="00321C0E">
            <w:pPr>
              <w:spacing w:after="0" w:line="240" w:lineRule="auto"/>
            </w:pPr>
            <w:r>
              <w:t>-Costruire il modello atomico a strati di un elemento di cui sia noto il numero atomico</w:t>
            </w:r>
          </w:p>
          <w:p w:rsidR="00321C0E" w:rsidRDefault="00321C0E" w:rsidP="00321C0E">
            <w:pPr>
              <w:spacing w:after="0" w:line="240" w:lineRule="auto"/>
            </w:pPr>
            <w:r>
              <w:t>- Comprendere perché gli atomi formano un legame chimico</w:t>
            </w:r>
          </w:p>
          <w:p w:rsidR="00321C0E" w:rsidRDefault="00321C0E" w:rsidP="00321C0E">
            <w:pPr>
              <w:spacing w:after="0" w:line="240" w:lineRule="auto"/>
            </w:pPr>
            <w:r>
              <w:t>-Illustrare le diverse rappresentazioni delle molecole più comuni</w:t>
            </w:r>
          </w:p>
          <w:p w:rsidR="00321C0E" w:rsidRDefault="00321C0E" w:rsidP="00321C0E">
            <w:pPr>
              <w:spacing w:after="0" w:line="240" w:lineRule="auto"/>
            </w:pPr>
            <w:r>
              <w:t xml:space="preserve">-Comprendere la </w:t>
            </w:r>
            <w:r>
              <w:lastRenderedPageBreak/>
              <w:t>relazione tra le principali caratteristiche fisiche dell’acqua e la sua tendenza a formare legami a idrogeno</w:t>
            </w:r>
          </w:p>
          <w:p w:rsidR="00321C0E" w:rsidRDefault="00321C0E" w:rsidP="00321C0E">
            <w:pPr>
              <w:spacing w:after="0" w:line="240" w:lineRule="auto"/>
            </w:pPr>
            <w:r>
              <w:t>-Collegare la polarità dell’acqua alla sua capacità di comportarsi come solvente</w:t>
            </w:r>
          </w:p>
          <w:p w:rsidR="00321C0E" w:rsidRDefault="00321C0E" w:rsidP="00321C0E">
            <w:pPr>
              <w:spacing w:after="0" w:line="240" w:lineRule="auto"/>
            </w:pPr>
            <w:r>
              <w:t>-Comprendere il ruolo centrale del carbonio nella formazione delle molecole organiche</w:t>
            </w:r>
          </w:p>
          <w:p w:rsidR="00321C0E" w:rsidRDefault="00321C0E" w:rsidP="00321C0E">
            <w:pPr>
              <w:spacing w:after="0" w:line="240" w:lineRule="auto"/>
            </w:pPr>
            <w:r>
              <w:t>-Identificare i principali gruppi funzionali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una reazione di condensazione da una di idrolisi</w:t>
            </w:r>
          </w:p>
          <w:p w:rsidR="00321C0E" w:rsidRDefault="00321C0E" w:rsidP="00321C0E">
            <w:pPr>
              <w:spacing w:after="0" w:line="240" w:lineRule="auto"/>
            </w:pPr>
            <w:r>
              <w:t>-Distinguere monomeri da polimeri</w:t>
            </w:r>
          </w:p>
          <w:p w:rsidR="00067CD2" w:rsidRDefault="00321C0E" w:rsidP="00321C0E">
            <w:pPr>
              <w:spacing w:after="0" w:line="240" w:lineRule="auto"/>
            </w:pPr>
            <w:r>
              <w:t>-Distinguere le principali biomolecole in base ai monomeri che le costituiscono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B87E48" w:rsidRDefault="00B87E48" w:rsidP="00B87E48">
            <w:pPr>
              <w:spacing w:after="0" w:line="240" w:lineRule="auto"/>
              <w:ind w:left="360"/>
            </w:pPr>
            <w:r>
              <w:lastRenderedPageBreak/>
              <w:t>-Modello atomico a strati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-Legame ionico e covalente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-La molecola dell’acqua: polarità, legame a idrogeno, proprietà fisiche e chimiche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-Monomeri e polimeri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-Condensazione e idrolisi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-Gruppi funzionali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 xml:space="preserve">-Carboidrati: monosaccaridi, disaccaridi, </w:t>
            </w:r>
            <w:r>
              <w:lastRenderedPageBreak/>
              <w:t>polisaccaridi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-Lipidi: struttura di trigliceridi e fosfolipidi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-Proteine: struttura generale di un amminoacido, legame peptidico, livelli di organizzazione delle proteine</w:t>
            </w:r>
          </w:p>
          <w:p w:rsidR="00B87E48" w:rsidRDefault="00B87E48" w:rsidP="00B87E48">
            <w:pPr>
              <w:spacing w:after="0" w:line="240" w:lineRule="auto"/>
              <w:ind w:left="360"/>
            </w:pPr>
            <w:r>
              <w:t>-Gli acidi nucleici: struttura dei nucleotidi, analogie e differenze tra DNA e RNA</w:t>
            </w:r>
          </w:p>
          <w:p w:rsidR="00067CD2" w:rsidRPr="005232FE" w:rsidRDefault="00B87E48" w:rsidP="00B87E48">
            <w:pPr>
              <w:spacing w:after="0" w:line="240" w:lineRule="auto"/>
              <w:ind w:left="360"/>
            </w:pPr>
            <w:r>
              <w:t>-La molecola dell’ATP</w:t>
            </w:r>
          </w:p>
        </w:tc>
        <w:tc>
          <w:tcPr>
            <w:tcW w:w="2405" w:type="dxa"/>
          </w:tcPr>
          <w:p w:rsidR="00BF1C53" w:rsidRDefault="00BF1C53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-Osservare  fenomeni naturali ,commentare  e descrivere, attraverso colloquio ,i temi proposti </w:t>
            </w:r>
            <w:r w:rsidR="00372989">
              <w:t>.</w:t>
            </w:r>
          </w:p>
          <w:p w:rsidR="00372989" w:rsidRDefault="001B694A" w:rsidP="00831963">
            <w:pPr>
              <w:spacing w:after="0" w:line="240" w:lineRule="auto"/>
            </w:pPr>
            <w:r>
              <w:t>-</w:t>
            </w:r>
            <w:r w:rsidR="00372989">
              <w:t xml:space="preserve">Effettuare prove di misurazione  con uso di preparati  chimici. </w:t>
            </w:r>
          </w:p>
          <w:p w:rsidR="00067CD2" w:rsidRDefault="00067CD2" w:rsidP="00831963">
            <w:pPr>
              <w:spacing w:after="0" w:line="240" w:lineRule="auto"/>
            </w:pPr>
            <w:r>
              <w:t xml:space="preserve">-Uso di testi, schemi o illustrazioni su argomenti  specifici </w:t>
            </w:r>
          </w:p>
          <w:p w:rsidR="00067CD2" w:rsidRDefault="00067CD2" w:rsidP="00831963">
            <w:pPr>
              <w:spacing w:after="0" w:line="240" w:lineRule="auto"/>
            </w:pPr>
            <w:r>
              <w:t>-Applicazione di metodi  di ricerca con uso di LIM, Internet.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- Partecipazione a conferenze e ad </w:t>
            </w:r>
            <w:r>
              <w:lastRenderedPageBreak/>
              <w:t xml:space="preserve">eventuali  visite guidate. </w:t>
            </w:r>
          </w:p>
        </w:tc>
        <w:tc>
          <w:tcPr>
            <w:tcW w:w="2405" w:type="dxa"/>
          </w:tcPr>
          <w:p w:rsidR="00BF1C53" w:rsidRDefault="00BF1C53" w:rsidP="00831963"/>
          <w:p w:rsidR="00067CD2" w:rsidRPr="00C9486D" w:rsidRDefault="00067CD2" w:rsidP="00831963">
            <w:r w:rsidRPr="00C9486D">
              <w:t xml:space="preserve">Almeno una verifica orale e, discrezione del docente, anche verifiche scritte 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matematiche  per le applicazioni in calcoli ed esercitazioni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in campo scientifico,  acquisita nella scuola di provenienza .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base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</w:t>
            </w:r>
            <w:r>
              <w:lastRenderedPageBreak/>
              <w:t xml:space="preserve">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831963">
            <w:pPr>
              <w:spacing w:after="0" w:line="240" w:lineRule="auto"/>
              <w:ind w:left="720"/>
            </w:pPr>
            <w:r>
              <w:t>culturale personale ,sulla scorta dei livelli precedentemente  riconosciuti.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DA0B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U.D.A. </w:t>
      </w:r>
      <w:r w:rsidR="00BB7891">
        <w:rPr>
          <w:b/>
          <w:sz w:val="28"/>
          <w:szCs w:val="28"/>
        </w:rPr>
        <w:t>3</w:t>
      </w:r>
      <w:r w:rsidR="00BC3480">
        <w:rPr>
          <w:b/>
          <w:sz w:val="28"/>
          <w:szCs w:val="28"/>
        </w:rPr>
        <w:t xml:space="preserve"> :</w:t>
      </w:r>
      <w:r w:rsidR="00BC3480" w:rsidRPr="00BC3480">
        <w:rPr>
          <w:b/>
          <w:sz w:val="28"/>
          <w:szCs w:val="28"/>
        </w:rPr>
        <w:t xml:space="preserve"> L’origine, l’evoluzione e la struttura della cellula</w:t>
      </w:r>
      <w:r>
        <w:rPr>
          <w:b/>
          <w:sz w:val="28"/>
          <w:szCs w:val="28"/>
        </w:rPr>
        <w:t xml:space="preserve">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</w:t>
      </w:r>
      <w:r w:rsidR="00DA0B8C">
        <w:rPr>
          <w:b/>
          <w:sz w:val="28"/>
          <w:szCs w:val="28"/>
        </w:rPr>
        <w:t xml:space="preserve">: </w:t>
      </w:r>
      <w:r w:rsidR="00DA0B8C" w:rsidRPr="00DA0B8C">
        <w:rPr>
          <w:b/>
          <w:sz w:val="28"/>
          <w:szCs w:val="28"/>
        </w:rPr>
        <w:t>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13"/>
        <w:gridCol w:w="2388"/>
        <w:gridCol w:w="2365"/>
        <w:gridCol w:w="2354"/>
        <w:gridCol w:w="2736"/>
      </w:tblGrid>
      <w:tr w:rsidR="0044075E" w:rsidRPr="005232FE" w:rsidTr="00831963"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 xml:space="preserve">COMPETENZE  </w:t>
            </w:r>
            <w:r w:rsidRPr="006820FA">
              <w:rPr>
                <w:b/>
                <w:sz w:val="28"/>
                <w:szCs w:val="28"/>
              </w:rPr>
              <w:lastRenderedPageBreak/>
              <w:t>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 xml:space="preserve">METODOLOGIE E </w:t>
            </w:r>
            <w:r w:rsidRPr="006820FA">
              <w:rPr>
                <w:b/>
                <w:sz w:val="28"/>
                <w:szCs w:val="28"/>
              </w:rPr>
              <w:lastRenderedPageBreak/>
              <w:t>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VERIFICA E </w:t>
            </w:r>
            <w:r>
              <w:rPr>
                <w:b/>
                <w:sz w:val="28"/>
                <w:szCs w:val="28"/>
              </w:rPr>
              <w:lastRenderedPageBreak/>
              <w:t>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di base </w:t>
            </w:r>
          </w:p>
        </w:tc>
      </w:tr>
      <w:tr w:rsidR="0044075E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 xml:space="preserve">Comprendere il significato della diversità di </w:t>
            </w:r>
            <w:r w:rsidR="005D0815">
              <w:t>organismi</w:t>
            </w:r>
            <w:r>
              <w:t xml:space="preserve"> legati agli ambienti naturali e </w:t>
            </w:r>
            <w:r w:rsidR="005D0815">
              <w:t xml:space="preserve"> le  loro dinamiche evolutive.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Collegare le conoscenze acquisite offrendo una spiegazione integrata dei fenomeni studiati.</w:t>
            </w:r>
          </w:p>
          <w:p w:rsidR="00067CD2" w:rsidRDefault="00067CD2" w:rsidP="00831963">
            <w:pPr>
              <w:spacing w:after="0" w:line="240" w:lineRule="auto"/>
            </w:pPr>
          </w:p>
          <w:p w:rsidR="005D0815" w:rsidRDefault="00067CD2" w:rsidP="00831963">
            <w:pPr>
              <w:spacing w:after="0" w:line="240" w:lineRule="auto"/>
            </w:pPr>
            <w:r>
              <w:t xml:space="preserve">Proporre le proprie deduzioni  sui fattori </w:t>
            </w:r>
            <w:r w:rsidR="005D0815">
              <w:t xml:space="preserve"> caratterizzanti </w:t>
            </w:r>
            <w:r>
              <w:t xml:space="preserve"> </w:t>
            </w:r>
            <w:r w:rsidR="005D0815">
              <w:t>Procariot</w:t>
            </w:r>
            <w:r w:rsidR="001F5C8C">
              <w:t>i</w:t>
            </w:r>
            <w:r w:rsidR="005D0815">
              <w:t xml:space="preserve"> ed Eucariot</w:t>
            </w:r>
            <w:r w:rsidR="001F5C8C">
              <w:t>i</w:t>
            </w:r>
            <w:r w:rsidR="005D0815">
              <w:t>.</w:t>
            </w:r>
          </w:p>
          <w:p w:rsidR="005D0815" w:rsidRDefault="005D0815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  <w:r>
              <w:t xml:space="preserve"> 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DA1F7F" w:rsidRDefault="00DA1F7F" w:rsidP="00DA1F7F">
            <w:pPr>
              <w:spacing w:after="0" w:line="240" w:lineRule="auto"/>
            </w:pPr>
          </w:p>
          <w:p w:rsidR="00DA1F7F" w:rsidRDefault="00DA1F7F" w:rsidP="00DA1F7F">
            <w:pPr>
              <w:spacing w:after="0" w:line="240" w:lineRule="auto"/>
            </w:pPr>
            <w:r>
              <w:t>-Spiegare il ruolo delle biomolecole nell’origine chimica della vita</w:t>
            </w:r>
          </w:p>
          <w:p w:rsidR="00DA1F7F" w:rsidRDefault="00DA1F7F" w:rsidP="00DA1F7F">
            <w:pPr>
              <w:spacing w:after="0" w:line="240" w:lineRule="auto"/>
            </w:pPr>
            <w:r>
              <w:t xml:space="preserve">-Descrivere l’esperimento di Miller e </w:t>
            </w:r>
            <w:proofErr w:type="spellStart"/>
            <w:r>
              <w:t>Urey</w:t>
            </w:r>
            <w:proofErr w:type="spellEnd"/>
          </w:p>
          <w:p w:rsidR="00DA1F7F" w:rsidRDefault="00DA1F7F" w:rsidP="00DA1F7F">
            <w:pPr>
              <w:spacing w:after="0" w:line="240" w:lineRule="auto"/>
            </w:pPr>
            <w:r>
              <w:t>-Enunciare le ipotesi sull’origine delle prime cellule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i punti e le tappe della teoria cellulare</w:t>
            </w:r>
          </w:p>
          <w:p w:rsidR="00DA1F7F" w:rsidRDefault="00DA1F7F" w:rsidP="00DA1F7F">
            <w:pPr>
              <w:spacing w:after="0" w:line="240" w:lineRule="auto"/>
            </w:pPr>
            <w:r>
              <w:t>-Elencare le tappe fondamentali nello studio della biologia anche in dimensione storica</w:t>
            </w:r>
          </w:p>
          <w:p w:rsidR="00DA1F7F" w:rsidRDefault="00DA1F7F" w:rsidP="00DA1F7F">
            <w:pPr>
              <w:spacing w:after="0" w:line="240" w:lineRule="auto"/>
            </w:pPr>
            <w:r>
              <w:t>-Riconoscere la funzione dei vari tipi di microscopio</w:t>
            </w:r>
          </w:p>
          <w:p w:rsidR="00DA1F7F" w:rsidRDefault="00DA1F7F" w:rsidP="00DA1F7F">
            <w:pPr>
              <w:spacing w:after="0" w:line="240" w:lineRule="auto"/>
            </w:pPr>
            <w:r>
              <w:t>-Descrivere la cellula procariote e eucariote e gli organuli in esse presenti</w:t>
            </w:r>
          </w:p>
          <w:p w:rsidR="00067CD2" w:rsidRPr="005232FE" w:rsidRDefault="00DA1F7F" w:rsidP="00DA1F7F">
            <w:pPr>
              <w:spacing w:after="0" w:line="240" w:lineRule="auto"/>
            </w:pPr>
            <w:r>
              <w:t>-Distinguere tra cellula procariote ed eucariote, animale e vegetale</w:t>
            </w:r>
          </w:p>
        </w:tc>
        <w:tc>
          <w:tcPr>
            <w:tcW w:w="2404" w:type="dxa"/>
          </w:tcPr>
          <w:p w:rsidR="005D0815" w:rsidRDefault="00067CD2" w:rsidP="005D0815">
            <w:pPr>
              <w:spacing w:after="0" w:line="240" w:lineRule="auto"/>
            </w:pPr>
            <w:r>
              <w:t>La composizione dell’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 L’origine della vita sulla Terra: ipotesi di </w:t>
            </w:r>
            <w:proofErr w:type="spellStart"/>
            <w:r>
              <w:t>Oparin</w:t>
            </w:r>
            <w:proofErr w:type="spellEnd"/>
            <w:r>
              <w:t xml:space="preserve"> ed esperimento di Miller e </w:t>
            </w:r>
            <w:proofErr w:type="spellStart"/>
            <w:r>
              <w:t>Urey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 Dalle biomolecole alle prime cellule</w:t>
            </w:r>
          </w:p>
          <w:p w:rsidR="005D0815" w:rsidRDefault="005D0815" w:rsidP="005D0815">
            <w:pPr>
              <w:spacing w:after="0" w:line="240" w:lineRule="auto"/>
            </w:pPr>
            <w:r>
              <w:t>-Teoria dell’</w:t>
            </w:r>
            <w:proofErr w:type="spellStart"/>
            <w:r>
              <w:t>endosimbiosi</w:t>
            </w:r>
            <w:proofErr w:type="spellEnd"/>
          </w:p>
          <w:p w:rsidR="005D0815" w:rsidRDefault="005D0815" w:rsidP="005D0815">
            <w:pPr>
              <w:spacing w:after="0" w:line="240" w:lineRule="auto"/>
            </w:pPr>
            <w:r>
              <w:t>-Teoria cellulare</w:t>
            </w:r>
          </w:p>
          <w:p w:rsidR="005D0815" w:rsidRDefault="005D0815" w:rsidP="005D0815">
            <w:pPr>
              <w:spacing w:after="0" w:line="240" w:lineRule="auto"/>
            </w:pPr>
            <w:r>
              <w:t>-Il microscopio</w:t>
            </w:r>
          </w:p>
          <w:p w:rsidR="005D0815" w:rsidRDefault="005D0815" w:rsidP="005D0815">
            <w:pPr>
              <w:spacing w:after="0" w:line="240" w:lineRule="auto"/>
            </w:pPr>
            <w:r>
              <w:t>-La cellula procariote ed eucariote</w:t>
            </w:r>
          </w:p>
          <w:p w:rsidR="005D0815" w:rsidRDefault="005D0815" w:rsidP="005D0815">
            <w:pPr>
              <w:spacing w:after="0" w:line="240" w:lineRule="auto"/>
            </w:pPr>
            <w:r>
              <w:t>-Cellula animale e vegetale</w:t>
            </w:r>
          </w:p>
          <w:p w:rsidR="005D0815" w:rsidRDefault="005D0815" w:rsidP="005D0815">
            <w:pPr>
              <w:spacing w:after="0" w:line="240" w:lineRule="auto"/>
            </w:pPr>
            <w:r>
              <w:t xml:space="preserve">-Gli organuli del citoplasma: struttura e funzioni </w:t>
            </w:r>
          </w:p>
          <w:p w:rsidR="005D0815" w:rsidRDefault="005D0815" w:rsidP="005D0815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Uso di testi, schemi ,diagrammi , filmati scientifici.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Pr="005232FE" w:rsidRDefault="00067CD2" w:rsidP="005D0815">
            <w:pPr>
              <w:spacing w:after="0" w:line="240" w:lineRule="auto"/>
            </w:pPr>
            <w:r>
              <w:t>Osservazioni  in ambient</w:t>
            </w:r>
            <w:r w:rsidR="005D0815">
              <w:t>e</w:t>
            </w:r>
            <w:r>
              <w:t xml:space="preserve">  </w:t>
            </w:r>
            <w:r w:rsidR="005D0815">
              <w:t>di laboratorio su preparati a fresco e già pronti.</w:t>
            </w: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F15C11">
              <w:t>Almeno una verifica orale e, a discrezione del docente, anche verifiche scritte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competenza in campo scientifico maturata nella </w:t>
            </w:r>
            <w:r w:rsidR="009D1F2D">
              <w:t>classe di</w:t>
            </w:r>
            <w:r>
              <w:t xml:space="preserve"> provenienza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 senso di iniziativa </w:t>
            </w:r>
          </w:p>
          <w:p w:rsidR="0044075E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consapevolezza </w:t>
            </w:r>
            <w:r w:rsidR="0044075E">
              <w:t>nelle determinazioni</w:t>
            </w:r>
          </w:p>
          <w:p w:rsidR="0044075E" w:rsidRDefault="0044075E" w:rsidP="0044075E">
            <w:pPr>
              <w:spacing w:after="0" w:line="240" w:lineRule="auto"/>
              <w:ind w:left="360"/>
            </w:pPr>
            <w:r>
              <w:t xml:space="preserve">       formulate</w:t>
            </w:r>
          </w:p>
          <w:p w:rsidR="00067CD2" w:rsidRDefault="00067CD2" w:rsidP="00067CD2">
            <w:pPr>
              <w:numPr>
                <w:ilvl w:val="0"/>
                <w:numId w:val="1"/>
              </w:numPr>
              <w:spacing w:after="0" w:line="240" w:lineRule="auto"/>
            </w:pPr>
            <w:r>
              <w:t>espressione</w:t>
            </w:r>
            <w:r w:rsidR="0044075E">
              <w:t xml:space="preserve"> corretta</w:t>
            </w:r>
          </w:p>
          <w:p w:rsidR="0044075E" w:rsidRDefault="0044075E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consolidamento</w:t>
            </w:r>
          </w:p>
          <w:p w:rsidR="00067CD2" w:rsidRPr="00DC291D" w:rsidRDefault="0044075E" w:rsidP="0044075E">
            <w:pPr>
              <w:spacing w:after="0" w:line="240" w:lineRule="auto"/>
              <w:ind w:left="360"/>
            </w:pPr>
            <w:r>
              <w:t xml:space="preserve">       </w:t>
            </w:r>
            <w:r w:rsidR="00067CD2">
              <w:t>culturale del</w:t>
            </w:r>
            <w:r>
              <w:t>le competenze precedenti.</w:t>
            </w:r>
          </w:p>
        </w:tc>
      </w:tr>
    </w:tbl>
    <w:p w:rsidR="00067CD2" w:rsidRDefault="00067CD2" w:rsidP="00067CD2"/>
    <w:p w:rsidR="00067CD2" w:rsidRDefault="00067CD2" w:rsidP="00067CD2">
      <w:pPr>
        <w:rPr>
          <w:b/>
          <w:sz w:val="28"/>
          <w:szCs w:val="28"/>
        </w:rPr>
      </w:pPr>
    </w:p>
    <w:p w:rsidR="00067CD2" w:rsidRPr="006820FA" w:rsidRDefault="00067CD2" w:rsidP="00067CD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   </w:t>
      </w:r>
      <w:r w:rsidR="00F14B5D" w:rsidRPr="00F14B5D">
        <w:rPr>
          <w:b/>
          <w:sz w:val="28"/>
          <w:szCs w:val="28"/>
        </w:rPr>
        <w:t>Titolo</w:t>
      </w:r>
      <w:r w:rsidR="00F14B5D">
        <w:rPr>
          <w:b/>
          <w:sz w:val="28"/>
          <w:szCs w:val="28"/>
        </w:rPr>
        <w:t xml:space="preserve">: </w:t>
      </w:r>
      <w:r w:rsidR="00F14B5D" w:rsidRPr="00F14B5D">
        <w:rPr>
          <w:b/>
          <w:sz w:val="28"/>
          <w:szCs w:val="28"/>
        </w:rPr>
        <w:t xml:space="preserve"> La cellula al lavoro</w:t>
      </w:r>
      <w:r w:rsidRPr="00CC06E6">
        <w:rPr>
          <w:b/>
          <w:sz w:val="28"/>
          <w:szCs w:val="28"/>
        </w:rPr>
        <w:t xml:space="preserve">     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TEMPO PREVISTO  : </w:t>
      </w:r>
      <w:r w:rsidRPr="00CC06E6">
        <w:rPr>
          <w:b/>
          <w:sz w:val="28"/>
          <w:szCs w:val="28"/>
        </w:rPr>
        <w:t xml:space="preserve">Aprile, </w:t>
      </w:r>
      <w:r>
        <w:rPr>
          <w:b/>
          <w:sz w:val="28"/>
          <w:szCs w:val="28"/>
        </w:rPr>
        <w:t xml:space="preserve"> </w:t>
      </w:r>
      <w:r w:rsidRPr="00CC06E6">
        <w:rPr>
          <w:b/>
          <w:sz w:val="28"/>
          <w:szCs w:val="28"/>
        </w:rPr>
        <w:t>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339"/>
        <w:gridCol w:w="2390"/>
        <w:gridCol w:w="2369"/>
        <w:gridCol w:w="2360"/>
        <w:gridCol w:w="2692"/>
      </w:tblGrid>
      <w:tr w:rsidR="00067CD2" w:rsidRPr="005232FE" w:rsidTr="00F44E54">
        <w:trPr>
          <w:trHeight w:val="2061"/>
        </w:trPr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della U.D.A)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67CD2" w:rsidRPr="006820FA" w:rsidRDefault="00067CD2" w:rsidP="00831963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67CD2" w:rsidRPr="006820FA" w:rsidRDefault="00067CD2" w:rsidP="008319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</w:tc>
      </w:tr>
      <w:tr w:rsidR="00067CD2" w:rsidRPr="005232FE" w:rsidTr="00831963">
        <w:tc>
          <w:tcPr>
            <w:tcW w:w="2404" w:type="dxa"/>
          </w:tcPr>
          <w:p w:rsidR="00067CD2" w:rsidRDefault="00067CD2" w:rsidP="00831963">
            <w:pPr>
              <w:spacing w:after="0" w:line="240" w:lineRule="auto"/>
            </w:pPr>
            <w:r>
              <w:t>Osservare e analizzare fenomeni</w:t>
            </w:r>
            <w:r w:rsidR="00A44AF8">
              <w:t xml:space="preserve"> </w:t>
            </w:r>
            <w:r>
              <w:t xml:space="preserve"> naturali </w:t>
            </w:r>
            <w:r w:rsidR="00A44AF8">
              <w:t>riguardanti le cellule e spiegare le diverse attività funzionali.</w:t>
            </w:r>
          </w:p>
          <w:p w:rsidR="00A44AF8" w:rsidRDefault="00067CD2" w:rsidP="00831963">
            <w:pPr>
              <w:spacing w:after="0" w:line="240" w:lineRule="auto"/>
            </w:pPr>
            <w:r>
              <w:t>- Interpretare</w:t>
            </w:r>
            <w:r w:rsidR="00A44AF8">
              <w:t xml:space="preserve"> i </w:t>
            </w:r>
            <w:r>
              <w:t xml:space="preserve"> fenomeni</w:t>
            </w:r>
            <w:r w:rsidR="00A44AF8">
              <w:t xml:space="preserve"> osmotici e la permeabilità cellulare.</w:t>
            </w:r>
          </w:p>
          <w:p w:rsidR="00A44AF8" w:rsidRDefault="00A44AF8" w:rsidP="00831963">
            <w:pPr>
              <w:spacing w:after="0" w:line="240" w:lineRule="auto"/>
            </w:pP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- Comunicare nella </w:t>
            </w:r>
            <w:r>
              <w:lastRenderedPageBreak/>
              <w:t>propria lingua utilizzando un lessico specifico della disciplina</w:t>
            </w:r>
            <w:r w:rsidR="004F642C">
              <w:t xml:space="preserve"> i processi  fondamentali  della vita.</w:t>
            </w:r>
          </w:p>
          <w:p w:rsidR="00A44AF8" w:rsidRDefault="00A44AF8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>-Analizzare dati</w:t>
            </w:r>
          </w:p>
          <w:p w:rsidR="00067CD2" w:rsidRPr="005232FE" w:rsidRDefault="00067CD2" w:rsidP="00831963">
            <w:pPr>
              <w:spacing w:after="0" w:line="240" w:lineRule="auto"/>
            </w:pPr>
            <w:r>
              <w:t>-Interpretare dati</w:t>
            </w:r>
            <w:r w:rsidR="00A44AF8">
              <w:t xml:space="preserve">  e valutare conseguenze nel</w:t>
            </w:r>
            <w:r w:rsidR="000F4BED">
              <w:t>le</w:t>
            </w:r>
            <w:r w:rsidR="008865D8">
              <w:t xml:space="preserve">  funzioni energetiche </w:t>
            </w:r>
            <w:r w:rsidR="00A44AF8">
              <w:t>cellular</w:t>
            </w:r>
            <w:r w:rsidR="008865D8">
              <w:t>i</w:t>
            </w:r>
            <w:r w:rsidR="00A44AF8">
              <w:t>.</w:t>
            </w: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  <w:p w:rsidR="00067CD2" w:rsidRPr="005232FE" w:rsidRDefault="00067CD2" w:rsidP="00831963">
            <w:pPr>
              <w:spacing w:after="0" w:line="240" w:lineRule="auto"/>
            </w:pPr>
          </w:p>
        </w:tc>
        <w:tc>
          <w:tcPr>
            <w:tcW w:w="2404" w:type="dxa"/>
          </w:tcPr>
          <w:p w:rsidR="00344EEB" w:rsidRDefault="00344EEB" w:rsidP="00344EEB">
            <w:pPr>
              <w:spacing w:after="0" w:line="240" w:lineRule="auto"/>
            </w:pPr>
            <w:r>
              <w:lastRenderedPageBreak/>
              <w:t>-Descrivere il modello a mosaico fluido delle membrane cellulari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le diverse funzioni delle proteine di membrana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di transito delle diverse sostanze attraverso la membrana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-Spiegare il fenomeno </w:t>
            </w:r>
            <w:r>
              <w:lastRenderedPageBreak/>
              <w:t>dell’osmosi e i diversi effetti nella cellula animale e in quella vegetale</w:t>
            </w:r>
          </w:p>
          <w:p w:rsidR="00344EEB" w:rsidRDefault="00344EEB" w:rsidP="00344EEB">
            <w:pPr>
              <w:spacing w:after="0" w:line="240" w:lineRule="auto"/>
            </w:pPr>
            <w:r>
              <w:t xml:space="preserve">-Evidenziare che nei viventi le diverse forme di energia sono </w:t>
            </w:r>
            <w:proofErr w:type="spellStart"/>
            <w:r>
              <w:t>interconvertibili</w:t>
            </w:r>
            <w:proofErr w:type="spellEnd"/>
          </w:p>
          <w:p w:rsidR="00344EEB" w:rsidRDefault="00344EEB" w:rsidP="00344EEB">
            <w:pPr>
              <w:spacing w:after="0" w:line="240" w:lineRule="auto"/>
            </w:pPr>
            <w:r>
              <w:t>-Distinguere tra anabolismo e catabolismo, reazioni esoergoniche ed endoergoniche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il vantaggio che ricava la cellula dall’utilizzo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-Spiegare i meccanismi d’azione e le caratteristiche degli enzimi</w:t>
            </w:r>
          </w:p>
          <w:p w:rsidR="00344EEB" w:rsidRDefault="00344EEB" w:rsidP="00344EEB">
            <w:pPr>
              <w:spacing w:after="0" w:line="240" w:lineRule="auto"/>
            </w:pPr>
            <w:r>
              <w:t>-Esporre le tappe del processo fotosintetico e dimostrare che è un processo endoergonico</w:t>
            </w:r>
          </w:p>
          <w:p w:rsidR="00067CD2" w:rsidRPr="005232FE" w:rsidRDefault="00344EEB" w:rsidP="00344EEB">
            <w:pPr>
              <w:spacing w:after="0" w:line="240" w:lineRule="auto"/>
            </w:pPr>
            <w:r>
              <w:t>-Descrivere le tappe del processo di demolizione del glucosio sia in condizioni di aerobiosi che di anaerobiosi</w:t>
            </w:r>
          </w:p>
        </w:tc>
        <w:tc>
          <w:tcPr>
            <w:tcW w:w="2404" w:type="dxa"/>
          </w:tcPr>
          <w:p w:rsidR="00F6208A" w:rsidRDefault="00F6208A" w:rsidP="00F6208A">
            <w:pPr>
              <w:spacing w:after="0" w:line="240" w:lineRule="auto"/>
            </w:pPr>
            <w:r>
              <w:lastRenderedPageBreak/>
              <w:t>La membrana plasmatica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passivo: diffusione semplice e facilitata, osmosi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-Trasporto attivo </w:t>
            </w:r>
          </w:p>
          <w:p w:rsidR="00F6208A" w:rsidRDefault="00F6208A" w:rsidP="00F6208A">
            <w:pPr>
              <w:spacing w:after="0" w:line="240" w:lineRule="auto"/>
            </w:pPr>
            <w:r>
              <w:t>-Trasporto mediato da vescicole</w:t>
            </w:r>
          </w:p>
          <w:p w:rsidR="00F6208A" w:rsidRDefault="00F6208A" w:rsidP="00F6208A">
            <w:pPr>
              <w:spacing w:after="0" w:line="240" w:lineRule="auto"/>
            </w:pPr>
            <w:r>
              <w:t>-I principi della termodinamica</w:t>
            </w:r>
          </w:p>
          <w:p w:rsidR="00F6208A" w:rsidRDefault="00F6208A" w:rsidP="00F6208A">
            <w:pPr>
              <w:spacing w:after="0" w:line="240" w:lineRule="auto"/>
            </w:pPr>
            <w:r>
              <w:t xml:space="preserve">-Il metabolismo </w:t>
            </w:r>
            <w:r>
              <w:lastRenderedPageBreak/>
              <w:t>cellulare e l’energia nelle reazioni chimiche</w:t>
            </w:r>
          </w:p>
          <w:p w:rsidR="00F6208A" w:rsidRDefault="00F6208A" w:rsidP="00F6208A">
            <w:pPr>
              <w:spacing w:after="0" w:line="240" w:lineRule="auto"/>
            </w:pPr>
            <w:r>
              <w:t>-Gli enzimi e la loro attività</w:t>
            </w:r>
          </w:p>
          <w:p w:rsidR="00F6208A" w:rsidRDefault="00F6208A" w:rsidP="00F6208A">
            <w:pPr>
              <w:spacing w:after="0" w:line="240" w:lineRule="auto"/>
            </w:pPr>
            <w:r>
              <w:t>-Fotosintesi</w:t>
            </w:r>
          </w:p>
          <w:p w:rsidR="00067CD2" w:rsidRPr="005232FE" w:rsidRDefault="00F6208A" w:rsidP="00F6208A">
            <w:pPr>
              <w:spacing w:after="0" w:line="240" w:lineRule="auto"/>
            </w:pPr>
            <w:r>
              <w:t>-Demolizione del glucosio, respirazione e fermentazioni</w:t>
            </w:r>
          </w:p>
        </w:tc>
        <w:tc>
          <w:tcPr>
            <w:tcW w:w="2405" w:type="dxa"/>
          </w:tcPr>
          <w:p w:rsidR="00067CD2" w:rsidRDefault="00067CD2" w:rsidP="00831963">
            <w:pPr>
              <w:spacing w:after="0" w:line="240" w:lineRule="auto"/>
            </w:pPr>
            <w:r>
              <w:lastRenderedPageBreak/>
              <w:t>Uso di materiale didattico di varia tipologia secondo il momento formativo e le necessità della classe.</w:t>
            </w:r>
          </w:p>
          <w:p w:rsidR="00067CD2" w:rsidRDefault="00067CD2" w:rsidP="00831963">
            <w:pPr>
              <w:spacing w:after="0" w:line="240" w:lineRule="auto"/>
            </w:pPr>
          </w:p>
          <w:p w:rsidR="00067CD2" w:rsidRDefault="00067CD2" w:rsidP="00831963">
            <w:pPr>
              <w:spacing w:after="0" w:line="240" w:lineRule="auto"/>
            </w:pPr>
            <w:r>
              <w:t xml:space="preserve">Allestimento di  prove sperimentali  con verifica, a seguito di pratica in laboratorio o </w:t>
            </w:r>
            <w:r>
              <w:lastRenderedPageBreak/>
              <w:t>in campo naturalistico.</w:t>
            </w:r>
          </w:p>
          <w:p w:rsidR="00067CD2" w:rsidRDefault="00067CD2" w:rsidP="00831963">
            <w:pPr>
              <w:spacing w:after="0" w:line="240" w:lineRule="auto"/>
            </w:pPr>
          </w:p>
          <w:p w:rsidR="00BF20F7" w:rsidRDefault="00067CD2" w:rsidP="00BF20F7">
            <w:pPr>
              <w:spacing w:after="0" w:line="240" w:lineRule="auto"/>
            </w:pPr>
            <w:r>
              <w:t>Osservazioni e  deduzioni  da</w:t>
            </w:r>
            <w:r w:rsidR="00BF20F7">
              <w:t xml:space="preserve">i </w:t>
            </w:r>
            <w:r>
              <w:t xml:space="preserve"> temi proposti </w:t>
            </w:r>
            <w:r w:rsidR="00BF20F7">
              <w:t xml:space="preserve">con </w:t>
            </w:r>
            <w:r>
              <w:t xml:space="preserve"> l’ uso della LIM o  ricercati da internet.</w:t>
            </w:r>
          </w:p>
          <w:p w:rsidR="00067CD2" w:rsidRPr="00BF20F7" w:rsidRDefault="00067CD2" w:rsidP="00BF20F7">
            <w:pPr>
              <w:jc w:val="center"/>
            </w:pPr>
          </w:p>
        </w:tc>
        <w:tc>
          <w:tcPr>
            <w:tcW w:w="2405" w:type="dxa"/>
          </w:tcPr>
          <w:p w:rsidR="00067CD2" w:rsidRPr="005232FE" w:rsidRDefault="00067CD2" w:rsidP="00831963">
            <w:pPr>
              <w:spacing w:after="0" w:line="240" w:lineRule="auto"/>
            </w:pPr>
            <w:r w:rsidRPr="0006146E">
              <w:lastRenderedPageBreak/>
              <w:t>Almeno una verifica orale e, a discrezione del docente, anche verifiche</w:t>
            </w:r>
            <w:r>
              <w:t xml:space="preserve"> scritte.</w:t>
            </w:r>
          </w:p>
        </w:tc>
        <w:tc>
          <w:tcPr>
            <w:tcW w:w="2405" w:type="dxa"/>
          </w:tcPr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competenze sociali e civiche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matematica a livello base per le applicazioni in calcoli e misurazioni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competenza in campo scientifico maturata nella </w:t>
            </w:r>
            <w:r w:rsidR="0037017B">
              <w:lastRenderedPageBreak/>
              <w:t>classe</w:t>
            </w:r>
            <w:r>
              <w:t xml:space="preserve"> di provenienza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competenza digitale a livello elementare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attitudine ad imparare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senso di iniziativa </w:t>
            </w:r>
          </w:p>
          <w:p w:rsidR="00067CD2" w:rsidRDefault="00067CD2" w:rsidP="00067CD2">
            <w:pPr>
              <w:numPr>
                <w:ilvl w:val="0"/>
                <w:numId w:val="2"/>
              </w:numPr>
              <w:spacing w:after="0" w:line="240" w:lineRule="auto"/>
            </w:pPr>
            <w:r>
              <w:t>consapevolezza ed espressione</w:t>
            </w:r>
          </w:p>
          <w:p w:rsidR="00067CD2" w:rsidRPr="005232FE" w:rsidRDefault="00067CD2" w:rsidP="0037017B">
            <w:pPr>
              <w:spacing w:after="0" w:line="240" w:lineRule="auto"/>
              <w:ind w:left="360"/>
            </w:pPr>
            <w:r>
              <w:tab/>
              <w:t>culturale del proprio vissuto scolastico</w:t>
            </w:r>
          </w:p>
        </w:tc>
      </w:tr>
    </w:tbl>
    <w:p w:rsidR="00067CD2" w:rsidRDefault="00067CD2" w:rsidP="00067CD2"/>
    <w:p w:rsidR="00067CD2" w:rsidRDefault="00067CD2" w:rsidP="00067CD2"/>
    <w:p w:rsidR="00067CD2" w:rsidRDefault="00067CD2" w:rsidP="00067CD2">
      <w:pPr>
        <w:rPr>
          <w:color w:val="FF0000"/>
        </w:rPr>
      </w:pPr>
    </w:p>
    <w:p w:rsidR="00067CD2" w:rsidRDefault="00067CD2" w:rsidP="00067C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067CD2" w:rsidTr="00831963">
        <w:tc>
          <w:tcPr>
            <w:tcW w:w="14427" w:type="dxa"/>
          </w:tcPr>
          <w:p w:rsidR="00067CD2" w:rsidRPr="00642C69" w:rsidRDefault="00067CD2" w:rsidP="00831963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67CD2" w:rsidTr="00831963">
        <w:tc>
          <w:tcPr>
            <w:tcW w:w="14427" w:type="dxa"/>
          </w:tcPr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  <w:p w:rsidR="00067CD2" w:rsidRDefault="00067CD2" w:rsidP="00831963"/>
        </w:tc>
      </w:tr>
    </w:tbl>
    <w:p w:rsidR="00067CD2" w:rsidRDefault="00067CD2" w:rsidP="00067CD2"/>
    <w:p w:rsidR="00067CD2" w:rsidRDefault="00067CD2" w:rsidP="00067CD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067CD2" w:rsidRPr="008F372F" w:rsidRDefault="00067CD2" w:rsidP="00067CD2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lastRenderedPageBreak/>
        <w:t>Il presente piano di lavoro fa riferimento al piano di lavoro dipartimentale di appartenenza</w:t>
      </w:r>
      <w:r>
        <w:rPr>
          <w:b/>
          <w:sz w:val="28"/>
          <w:szCs w:val="28"/>
        </w:rPr>
        <w:t xml:space="preserve"> e al piano di lavoro del proprio </w:t>
      </w:r>
      <w:proofErr w:type="spellStart"/>
      <w:r>
        <w:rPr>
          <w:b/>
          <w:sz w:val="28"/>
          <w:szCs w:val="28"/>
        </w:rPr>
        <w:t>C.d.Cl</w:t>
      </w:r>
      <w:proofErr w:type="spellEnd"/>
      <w:r>
        <w:rPr>
          <w:b/>
          <w:sz w:val="28"/>
          <w:szCs w:val="28"/>
        </w:rPr>
        <w:t>.</w:t>
      </w:r>
    </w:p>
    <w:p w:rsidR="0022165C" w:rsidRDefault="00F46FD0"/>
    <w:sectPr w:rsidR="0022165C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D0" w:rsidRDefault="00F46FD0" w:rsidP="005D0815">
      <w:pPr>
        <w:spacing w:after="0" w:line="240" w:lineRule="auto"/>
      </w:pPr>
      <w:r>
        <w:separator/>
      </w:r>
    </w:p>
  </w:endnote>
  <w:endnote w:type="continuationSeparator" w:id="0">
    <w:p w:rsidR="00F46FD0" w:rsidRDefault="00F46FD0" w:rsidP="005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D0" w:rsidRDefault="00F46FD0" w:rsidP="005D0815">
      <w:pPr>
        <w:spacing w:after="0" w:line="240" w:lineRule="auto"/>
      </w:pPr>
      <w:r>
        <w:separator/>
      </w:r>
    </w:p>
  </w:footnote>
  <w:footnote w:type="continuationSeparator" w:id="0">
    <w:p w:rsidR="00F46FD0" w:rsidRDefault="00F46FD0" w:rsidP="005D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3A88"/>
    <w:multiLevelType w:val="hybridMultilevel"/>
    <w:tmpl w:val="40C4161A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13D95"/>
    <w:multiLevelType w:val="hybridMultilevel"/>
    <w:tmpl w:val="736C71B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37C33"/>
    <w:multiLevelType w:val="hybridMultilevel"/>
    <w:tmpl w:val="F8D00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130C"/>
    <w:multiLevelType w:val="hybridMultilevel"/>
    <w:tmpl w:val="BF1891EE"/>
    <w:lvl w:ilvl="0" w:tplc="2B2A4D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5418B"/>
    <w:multiLevelType w:val="hybridMultilevel"/>
    <w:tmpl w:val="266A20D4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70165"/>
    <w:multiLevelType w:val="hybridMultilevel"/>
    <w:tmpl w:val="020E16E8"/>
    <w:lvl w:ilvl="0" w:tplc="2B2A4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AE"/>
    <w:rsid w:val="0004019D"/>
    <w:rsid w:val="00064CD8"/>
    <w:rsid w:val="00067CD2"/>
    <w:rsid w:val="00083479"/>
    <w:rsid w:val="000F4BED"/>
    <w:rsid w:val="00185DE1"/>
    <w:rsid w:val="0019411C"/>
    <w:rsid w:val="001B694A"/>
    <w:rsid w:val="001F5C8C"/>
    <w:rsid w:val="00207B70"/>
    <w:rsid w:val="00252175"/>
    <w:rsid w:val="002D632F"/>
    <w:rsid w:val="00321C0E"/>
    <w:rsid w:val="00344EEB"/>
    <w:rsid w:val="0037017B"/>
    <w:rsid w:val="00372989"/>
    <w:rsid w:val="003E7546"/>
    <w:rsid w:val="0044075E"/>
    <w:rsid w:val="00466BAE"/>
    <w:rsid w:val="004F642C"/>
    <w:rsid w:val="005232F0"/>
    <w:rsid w:val="005C548B"/>
    <w:rsid w:val="005D0815"/>
    <w:rsid w:val="005D341D"/>
    <w:rsid w:val="007A0FD7"/>
    <w:rsid w:val="008171ED"/>
    <w:rsid w:val="008532AB"/>
    <w:rsid w:val="008865D8"/>
    <w:rsid w:val="008D6646"/>
    <w:rsid w:val="00962AEC"/>
    <w:rsid w:val="009D1F2D"/>
    <w:rsid w:val="00A14E1D"/>
    <w:rsid w:val="00A44AF8"/>
    <w:rsid w:val="00A74D54"/>
    <w:rsid w:val="00AA49AE"/>
    <w:rsid w:val="00AB1CA8"/>
    <w:rsid w:val="00B87E48"/>
    <w:rsid w:val="00BB7891"/>
    <w:rsid w:val="00BC3480"/>
    <w:rsid w:val="00BF1C53"/>
    <w:rsid w:val="00BF20F7"/>
    <w:rsid w:val="00C269E6"/>
    <w:rsid w:val="00C95A04"/>
    <w:rsid w:val="00D058B6"/>
    <w:rsid w:val="00D44F85"/>
    <w:rsid w:val="00D70012"/>
    <w:rsid w:val="00DA0B8C"/>
    <w:rsid w:val="00DA1F7F"/>
    <w:rsid w:val="00E43B41"/>
    <w:rsid w:val="00EA3597"/>
    <w:rsid w:val="00F14B5D"/>
    <w:rsid w:val="00F44E54"/>
    <w:rsid w:val="00F46FD0"/>
    <w:rsid w:val="00F6208A"/>
    <w:rsid w:val="00F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C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67CD2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D2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32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8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0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815"/>
    <w:rPr>
      <w:rFonts w:ascii="Calibri" w:eastAsia="Calibri" w:hAnsi="Calibri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54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54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www.regione.sicilia.it/Lavoro/immagini/fselogo1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69</cp:revision>
  <dcterms:created xsi:type="dcterms:W3CDTF">2016-10-23T16:45:00Z</dcterms:created>
  <dcterms:modified xsi:type="dcterms:W3CDTF">2016-10-23T21:19:00Z</dcterms:modified>
</cp:coreProperties>
</file>