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542B9" w:rsidRDefault="00D9655A" w:rsidP="007E6327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96"/>
          <w:szCs w:val="96"/>
        </w:rPr>
        <w:t>LA PRIMA GUERRA</w:t>
      </w:r>
    </w:p>
    <w:p w:rsidR="00C542B9" w:rsidRDefault="00D9655A">
      <w:pPr>
        <w:pStyle w:val="normal"/>
        <w:spacing w:line="240" w:lineRule="auto"/>
        <w:jc w:val="center"/>
      </w:pPr>
      <w:r>
        <w:rPr>
          <w:rFonts w:ascii="Times New Roman" w:eastAsia="Times New Roman" w:hAnsi="Times New Roman" w:cs="Times New Roman"/>
          <w:sz w:val="96"/>
          <w:szCs w:val="96"/>
        </w:rPr>
        <w:t>MONDIALE</w:t>
      </w:r>
    </w:p>
    <w:p w:rsidR="00C542B9" w:rsidRDefault="00C542B9">
      <w:pPr>
        <w:pStyle w:val="normal"/>
        <w:spacing w:line="240" w:lineRule="auto"/>
        <w:jc w:val="center"/>
      </w:pPr>
    </w:p>
    <w:p w:rsidR="00C542B9" w:rsidRDefault="00D9655A" w:rsidP="007E6327">
      <w:pPr>
        <w:pStyle w:val="normal"/>
        <w:spacing w:line="240" w:lineRule="auto"/>
        <w:jc w:val="center"/>
      </w:pPr>
      <w:r>
        <w:rPr>
          <w:noProof/>
        </w:rPr>
        <w:drawing>
          <wp:inline distT="0" distB="0" distL="114300" distR="114300">
            <wp:extent cx="1264285" cy="1670050"/>
            <wp:effectExtent l="0" t="0" r="0" b="0"/>
            <wp:docPr id="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67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42B9" w:rsidRDefault="00C542B9">
      <w:pPr>
        <w:pStyle w:val="normal"/>
        <w:keepNext/>
        <w:spacing w:line="240" w:lineRule="auto"/>
      </w:pPr>
    </w:p>
    <w:p w:rsidR="00C542B9" w:rsidRDefault="00C542B9">
      <w:pPr>
        <w:pStyle w:val="normal"/>
        <w:spacing w:line="240" w:lineRule="auto"/>
      </w:pPr>
    </w:p>
    <w:p w:rsidR="00C542B9" w:rsidRDefault="00C542B9">
      <w:pPr>
        <w:pStyle w:val="normal"/>
        <w:spacing w:line="240" w:lineRule="auto"/>
        <w:jc w:val="both"/>
      </w:pPr>
    </w:p>
    <w:tbl>
      <w:tblPr>
        <w:tblStyle w:val="a0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778"/>
      </w:tblGrid>
      <w:tr w:rsidR="00C542B9">
        <w:tc>
          <w:tcPr>
            <w:tcW w:w="9778" w:type="dxa"/>
          </w:tcPr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 LA PRIMA GUERRA MONDIALE</w:t>
            </w:r>
          </w:p>
        </w:tc>
      </w:tr>
    </w:tbl>
    <w:p w:rsidR="00C542B9" w:rsidRDefault="00C542B9">
      <w:pPr>
        <w:pStyle w:val="normal"/>
        <w:spacing w:line="240" w:lineRule="auto"/>
        <w:jc w:val="center"/>
      </w:pPr>
    </w:p>
    <w:p w:rsidR="00C542B9" w:rsidRDefault="00C542B9">
      <w:pPr>
        <w:pStyle w:val="normal"/>
        <w:spacing w:line="240" w:lineRule="auto"/>
        <w:jc w:val="center"/>
      </w:pPr>
    </w:p>
    <w:p w:rsidR="00C542B9" w:rsidRDefault="00C542B9">
      <w:pPr>
        <w:pStyle w:val="normal"/>
        <w:spacing w:line="240" w:lineRule="auto"/>
        <w:jc w:val="center"/>
      </w:pPr>
    </w:p>
    <w:p w:rsidR="00C542B9" w:rsidRDefault="00C542B9">
      <w:pPr>
        <w:pStyle w:val="normal"/>
        <w:spacing w:line="240" w:lineRule="auto"/>
      </w:pPr>
    </w:p>
    <w:p w:rsidR="00C542B9" w:rsidRDefault="00C542B9">
      <w:pPr>
        <w:pStyle w:val="normal"/>
        <w:spacing w:line="240" w:lineRule="auto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Agli inizi del 1900 in Europa c'è una situazione di tranquillità.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Molti paesi hanno industrie e coltivano prodotti agricoli. La gente sta bene.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Questa pace però, dura poco. 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paesi si arricchiscono sempre più. </w:t>
      </w: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17145</wp:posOffset>
            </wp:positionH>
            <wp:positionV relativeFrom="paragraph">
              <wp:posOffset>126365</wp:posOffset>
            </wp:positionV>
            <wp:extent cx="1485900" cy="1155065"/>
            <wp:effectExtent l="0" t="0" r="0" b="0"/>
            <wp:wrapSquare wrapText="bothSides" distT="0" distB="0" distL="114300" distR="114300"/>
            <wp:docPr id="8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5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Molte ricchezze arrivano dalle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colonie.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C542B9" w:rsidRDefault="00D9655A">
      <w:pPr>
        <w:pStyle w:val="normal"/>
        <w:spacing w:line="240" w:lineRule="auto"/>
        <w:ind w:left="2124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paesi più sviluppati vanno a cercare materie prime per le industrie e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conquistano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territori di altri stati per trovare materie prime. I paesi più ricchi </w:t>
      </w:r>
    </w:p>
    <w:p w:rsidR="00C542B9" w:rsidRDefault="00D9655A">
      <w:pPr>
        <w:pStyle w:val="normal"/>
        <w:spacing w:line="240" w:lineRule="auto"/>
        <w:ind w:left="2124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diventano anche più potenti e più grandi. 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margin">
              <wp:posOffset>17145</wp:posOffset>
            </wp:positionH>
            <wp:positionV relativeFrom="paragraph">
              <wp:posOffset>30480</wp:posOffset>
            </wp:positionV>
            <wp:extent cx="1380490" cy="1419225"/>
            <wp:effectExtent l="0" t="0" r="0" b="0"/>
            <wp:wrapSquare wrapText="bothSides" distT="0" distB="0" distL="114300" distR="114300"/>
            <wp:docPr id="7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In quegli anni inizia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l'imperialismo</w:t>
      </w:r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tutti i paesi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più potenti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cercano di conquistare nuove terre e colonie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per diventare più grandi e più potenti. 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Nasce in quegli anni anche il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nazionalismo </w:t>
      </w: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margin">
              <wp:posOffset>17145</wp:posOffset>
            </wp:positionH>
            <wp:positionV relativeFrom="paragraph">
              <wp:posOffset>104140</wp:posOffset>
            </wp:positionV>
            <wp:extent cx="1143000" cy="1461135"/>
            <wp:effectExtent l="0" t="0" r="0" b="0"/>
            <wp:wrapSquare wrapText="bothSides" distT="0" distB="0" distL="114300" distR="114300"/>
            <wp:docPr id="11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61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cioè ogni popolo si sente grande e importante: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gli uomini amano il loro paese,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si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sentono uniti perché parlano la stessa lingua,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professano la stessa religione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e hanno la stessa cultura. 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Cominciano però a nascere dei problemi. </w:t>
      </w: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Ogni Stato si sente più importante e più potente dell'altro. </w:t>
      </w: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>Cominciano ad odiarsi.</w:t>
      </w: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Il 28 giugno 1914 uno studente della Serbia uccide Francesco Ferdinando. </w:t>
      </w: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Francesco Ferdinando doveva diventare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imperatore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d'Austria.</w:t>
      </w: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L'Austria allora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dichiara guerra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alla Serbia il 28 luglio 1914.</w:t>
      </w:r>
    </w:p>
    <w:p w:rsidR="00C542B9" w:rsidRDefault="00D9655A">
      <w:pPr>
        <w:pStyle w:val="normal"/>
        <w:spacing w:line="240" w:lineRule="auto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Inizia così la Prima Guerra Mondiale. </w:t>
      </w:r>
    </w:p>
    <w:tbl>
      <w:tblPr>
        <w:tblStyle w:val="a1"/>
        <w:tblW w:w="9778" w:type="dxa"/>
        <w:tblInd w:w="-70" w:type="dxa"/>
        <w:tblLayout w:type="fixed"/>
        <w:tblLook w:val="0000"/>
      </w:tblPr>
      <w:tblGrid>
        <w:gridCol w:w="9778"/>
      </w:tblGrid>
      <w:tr w:rsidR="00C542B9">
        <w:tc>
          <w:tcPr>
            <w:tcW w:w="9778" w:type="dxa"/>
          </w:tcPr>
          <w:p w:rsidR="00C542B9" w:rsidRDefault="00C542B9">
            <w:pPr>
              <w:pStyle w:val="normal"/>
              <w:spacing w:line="240" w:lineRule="auto"/>
              <w:jc w:val="both"/>
            </w:pPr>
          </w:p>
        </w:tc>
      </w:tr>
    </w:tbl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margin">
              <wp:posOffset>474344</wp:posOffset>
            </wp:positionH>
            <wp:positionV relativeFrom="paragraph">
              <wp:posOffset>126365</wp:posOffset>
            </wp:positionV>
            <wp:extent cx="5029200" cy="4256405"/>
            <wp:effectExtent l="0" t="0" r="0" b="0"/>
            <wp:wrapSquare wrapText="bothSides" distT="0" distB="0" distL="114300" distR="114300"/>
            <wp:docPr id="1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5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margin">
              <wp:posOffset>702945</wp:posOffset>
            </wp:positionH>
            <wp:positionV relativeFrom="paragraph">
              <wp:posOffset>240665</wp:posOffset>
            </wp:positionV>
            <wp:extent cx="5029200" cy="4256405"/>
            <wp:effectExtent l="0" t="0" r="0" b="0"/>
            <wp:wrapSquare wrapText="bothSides" distT="0" distB="0" distL="114300" distR="114300"/>
            <wp:docPr id="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5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margin">
              <wp:posOffset>855345</wp:posOffset>
            </wp:positionH>
            <wp:positionV relativeFrom="paragraph">
              <wp:posOffset>393065</wp:posOffset>
            </wp:positionV>
            <wp:extent cx="5029200" cy="4256405"/>
            <wp:effectExtent l="0" t="0" r="0" b="0"/>
            <wp:wrapSquare wrapText="bothSides" distT="0" distB="0" distL="114300" distR="114300"/>
            <wp:docPr id="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56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Si chiama così perché è la prima volta che tanti Paesi del mondo, anche molto lontani, sono coinvolti nella stessa Guerra.</w:t>
      </w:r>
    </w:p>
    <w:p w:rsidR="007E6327" w:rsidRDefault="007E6327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Insieme all'Austria combattono Germania, Turchia e Bulgaria.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Contro l'Austria entrano in guerra la Francia, l'Inghi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lterra, l'America e il Giappone. 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Per un po' di tempo l'Italia è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neutrale,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non entra in guerra, non sta da nessuna delle due parti.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Il 24 maggio 1915 anche l'Italia entra in guerra contro l'Austria e la Germania.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L'Italia spera di conquistare i territori italiani che ha ancora l'Austria: Trento e Trieste.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Durante la guerra l’Austria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sconfigge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i soldati italiani a Caporetto nel 1917.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Anche in Russia la situazione è difficile.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La Russia era entrata in guerra, ma il popolo russo era povero.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Non ce la fa più e si ribella contro lo zar Nicola II.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Inizia così la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Rivoluzione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russa del 1917.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rivoluzionari eliminano il governo dello zar e la Russia diventa una repubblica.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Il capo </w:t>
      </w:r>
      <w:r>
        <w:rPr>
          <w:rFonts w:ascii="Times New Roman" w:eastAsia="Times New Roman" w:hAnsi="Times New Roman" w:cs="Times New Roman"/>
          <w:sz w:val="32"/>
          <w:szCs w:val="32"/>
        </w:rPr>
        <w:t>del governo è Lenin.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La Russia si ritira dalla guerra proprio nel 1917 per risolvere i suoi problemi interni. 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Nello stesso anno entrano in guerra gli Stati Uniti.</w:t>
      </w: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Nel 1918 gli italiani vincono a Vittorio Veneto e il 3 novembre firmano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l'armistizio </w:t>
      </w:r>
      <w:r>
        <w:rPr>
          <w:rFonts w:ascii="Times New Roman" w:eastAsia="Times New Roman" w:hAnsi="Times New Roman" w:cs="Times New Roman"/>
          <w:sz w:val="32"/>
          <w:szCs w:val="32"/>
        </w:rPr>
        <w:t>con l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'Austria, cioè una pace.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Gli italiani riprendono i territori di Trento, Trieste, Bolzano Udine.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La guerra è finita.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Il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dopoguerra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in Italia è triste e difficile.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Tanti giovani soldati erano morti. </w:t>
      </w:r>
    </w:p>
    <w:p w:rsidR="00C542B9" w:rsidRDefault="00D9655A">
      <w:pPr>
        <w:pStyle w:val="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32"/>
          <w:szCs w:val="32"/>
        </w:rPr>
        <w:t>Molte persone non avevano più il lavoro, la casa, la fam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iglia. </w:t>
      </w:r>
    </w:p>
    <w:p w:rsidR="00C542B9" w:rsidRDefault="00C542B9">
      <w:pPr>
        <w:pStyle w:val="normal"/>
        <w:spacing w:line="240" w:lineRule="auto"/>
      </w:pPr>
    </w:p>
    <w:p w:rsidR="00C542B9" w:rsidRDefault="00C542B9">
      <w:pPr>
        <w:pStyle w:val="normal"/>
        <w:spacing w:line="240" w:lineRule="auto"/>
      </w:pPr>
    </w:p>
    <w:p w:rsidR="007E6327" w:rsidRDefault="007E6327">
      <w:pPr>
        <w:pStyle w:val="normal"/>
        <w:spacing w:line="240" w:lineRule="auto"/>
      </w:pPr>
    </w:p>
    <w:p w:rsidR="007E6327" w:rsidRDefault="007E6327">
      <w:pPr>
        <w:pStyle w:val="normal"/>
        <w:spacing w:line="240" w:lineRule="auto"/>
      </w:pPr>
    </w:p>
    <w:p w:rsidR="00C542B9" w:rsidRDefault="00C542B9">
      <w:pPr>
        <w:pStyle w:val="normal"/>
        <w:spacing w:line="240" w:lineRule="auto"/>
        <w:jc w:val="both"/>
      </w:pPr>
    </w:p>
    <w:tbl>
      <w:tblPr>
        <w:tblStyle w:val="a2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778"/>
      </w:tblGrid>
      <w:tr w:rsidR="00C542B9">
        <w:tc>
          <w:tcPr>
            <w:tcW w:w="9778" w:type="dxa"/>
          </w:tcPr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2. SINTESI SCHEMATICA</w:t>
            </w:r>
          </w:p>
        </w:tc>
      </w:tr>
    </w:tbl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C542B9">
      <w:pPr>
        <w:pStyle w:val="normal"/>
        <w:spacing w:line="240" w:lineRule="auto"/>
        <w:jc w:val="both"/>
      </w:pPr>
    </w:p>
    <w:p w:rsidR="00C542B9" w:rsidRDefault="00D9655A">
      <w:pPr>
        <w:pStyle w:val="normal"/>
        <w:spacing w:line="240" w:lineRule="auto"/>
        <w:jc w:val="both"/>
      </w:pPr>
      <w:r>
        <w:rPr>
          <w:noProof/>
        </w:rPr>
        <w:drawing>
          <wp:inline distT="0" distB="0" distL="114300" distR="114300">
            <wp:extent cx="5705475" cy="6718935"/>
            <wp:effectExtent l="0" t="0" r="0" b="0"/>
            <wp:docPr id="13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718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42B9" w:rsidRDefault="00D9655A">
      <w:pPr>
        <w:pStyle w:val="normal"/>
      </w:pPr>
      <w:r>
        <w:br w:type="page"/>
      </w:r>
    </w:p>
    <w:p w:rsidR="00C542B9" w:rsidRDefault="00C542B9">
      <w:pPr>
        <w:pStyle w:val="normal"/>
        <w:keepNext/>
        <w:spacing w:line="240" w:lineRule="auto"/>
      </w:pPr>
    </w:p>
    <w:p w:rsidR="00C542B9" w:rsidRDefault="00C542B9">
      <w:pPr>
        <w:pStyle w:val="normal"/>
        <w:keepNext/>
        <w:spacing w:line="240" w:lineRule="auto"/>
      </w:pPr>
    </w:p>
    <w:tbl>
      <w:tblPr>
        <w:tblStyle w:val="a3"/>
        <w:tblW w:w="9418" w:type="dxa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418"/>
      </w:tblGrid>
      <w:tr w:rsidR="00C542B9">
        <w:tc>
          <w:tcPr>
            <w:tcW w:w="9418" w:type="dxa"/>
          </w:tcPr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3. SINTESI DELLE INFORMAZIONI ESSENZIALI</w:t>
            </w:r>
          </w:p>
        </w:tc>
      </w:tr>
    </w:tbl>
    <w:p w:rsidR="00C542B9" w:rsidRDefault="00C542B9">
      <w:pPr>
        <w:pStyle w:val="normal"/>
        <w:spacing w:line="240" w:lineRule="auto"/>
        <w:ind w:left="360"/>
        <w:jc w:val="center"/>
      </w:pPr>
    </w:p>
    <w:p w:rsidR="00C542B9" w:rsidRDefault="00D9655A">
      <w:pPr>
        <w:pStyle w:val="normal"/>
        <w:keepNext/>
        <w:spacing w:line="240" w:lineRule="auto"/>
        <w:jc w:val="center"/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PRIMA GUERRA MONDIALE</w:t>
      </w:r>
    </w:p>
    <w:p w:rsidR="00C542B9" w:rsidRDefault="00C542B9">
      <w:pPr>
        <w:pStyle w:val="normal"/>
        <w:spacing w:line="240" w:lineRule="auto"/>
      </w:pPr>
    </w:p>
    <w:p w:rsidR="00C542B9" w:rsidRDefault="00C542B9">
      <w:pPr>
        <w:pStyle w:val="normal"/>
        <w:spacing w:line="240" w:lineRule="auto"/>
        <w:jc w:val="both"/>
      </w:pPr>
    </w:p>
    <w:tbl>
      <w:tblPr>
        <w:tblStyle w:val="a4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72"/>
        <w:gridCol w:w="6306"/>
      </w:tblGrid>
      <w:tr w:rsidR="00C542B9">
        <w:tc>
          <w:tcPr>
            <w:tcW w:w="3472" w:type="dxa"/>
          </w:tcPr>
          <w:p w:rsidR="00C542B9" w:rsidRDefault="00C542B9">
            <w:pPr>
              <w:pStyle w:val="normal"/>
              <w:spacing w:line="240" w:lineRule="auto"/>
              <w:jc w:val="center"/>
            </w:pPr>
          </w:p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Condizioni socio-economiche dell’Europa nei primi anni del ‘900</w:t>
            </w:r>
          </w:p>
        </w:tc>
        <w:tc>
          <w:tcPr>
            <w:tcW w:w="6306" w:type="dxa"/>
          </w:tcPr>
          <w:p w:rsidR="00C542B9" w:rsidRDefault="00D9655A">
            <w:pPr>
              <w:pStyle w:val="normal"/>
              <w:numPr>
                <w:ilvl w:val="0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Colonialismo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alcuni Stati dominano e controllano altri Paesi per:</w:t>
            </w:r>
          </w:p>
          <w:p w:rsidR="00C542B9" w:rsidRDefault="00D9655A">
            <w:pPr>
              <w:pStyle w:val="normal"/>
              <w:numPr>
                <w:ilvl w:val="1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ottenere materie prime </w:t>
            </w:r>
          </w:p>
          <w:p w:rsidR="00C542B9" w:rsidRDefault="00D9655A">
            <w:pPr>
              <w:pStyle w:val="normal"/>
              <w:numPr>
                <w:ilvl w:val="1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avere nuovi mercati dove vendere i prodotti delle proprie industrie</w:t>
            </w:r>
          </w:p>
          <w:p w:rsidR="00C542B9" w:rsidRDefault="00D9655A">
            <w:pPr>
              <w:pStyle w:val="normal"/>
              <w:numPr>
                <w:ilvl w:val="0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Imperialismo: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ogni Stato vuole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spandere il proprio dominio su altri territori.</w:t>
            </w:r>
          </w:p>
          <w:p w:rsidR="00C542B9" w:rsidRDefault="00D9655A">
            <w:pPr>
              <w:pStyle w:val="normal"/>
              <w:numPr>
                <w:ilvl w:val="0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Nazionalismo: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sentimento fortissimo di esaltazione  della propria nazione.</w:t>
            </w:r>
          </w:p>
        </w:tc>
      </w:tr>
      <w:tr w:rsidR="00C542B9">
        <w:tc>
          <w:tcPr>
            <w:tcW w:w="3472" w:type="dxa"/>
          </w:tcPr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Fattore scatenante della</w:t>
            </w:r>
          </w:p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Prima Guerra Mondiale</w:t>
            </w: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</w:tc>
        <w:tc>
          <w:tcPr>
            <w:tcW w:w="6306" w:type="dxa"/>
          </w:tcPr>
          <w:p w:rsidR="00C542B9" w:rsidRDefault="00C542B9">
            <w:pPr>
              <w:pStyle w:val="normal"/>
              <w:spacing w:line="240" w:lineRule="auto"/>
              <w:ind w:left="708"/>
              <w:jc w:val="both"/>
            </w:pP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 giugno 1914: uno studente serbo uccide Francesco Ferdinando, erede al trono austro-ungarico</w:t>
            </w:r>
          </w:p>
          <w:p w:rsidR="00C542B9" w:rsidRDefault="00C542B9">
            <w:pPr>
              <w:pStyle w:val="normal"/>
              <w:spacing w:line="240" w:lineRule="auto"/>
              <w:ind w:left="708"/>
              <w:jc w:val="both"/>
            </w:pPr>
          </w:p>
        </w:tc>
      </w:tr>
      <w:tr w:rsidR="00C542B9">
        <w:tc>
          <w:tcPr>
            <w:tcW w:w="3472" w:type="dxa"/>
          </w:tcPr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Eventi della Guerra</w:t>
            </w:r>
          </w:p>
        </w:tc>
        <w:tc>
          <w:tcPr>
            <w:tcW w:w="6306" w:type="dxa"/>
          </w:tcPr>
          <w:p w:rsidR="00C542B9" w:rsidRDefault="00C542B9">
            <w:pPr>
              <w:pStyle w:val="normal"/>
              <w:spacing w:line="240" w:lineRule="auto"/>
              <w:ind w:left="708"/>
              <w:jc w:val="both"/>
            </w:pP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luglio 1914: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scoppia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Prima Guerra Mondiale</w:t>
            </w: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 maggio 1915: l’Italia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dichiara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guerra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all’Austria</w:t>
            </w: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1917: l’Italia viene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sconfitta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 Caporetto</w:t>
            </w: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1917: entrano in guerra gli Stati Uniti</w:t>
            </w: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dicembre 1917: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armistizio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 Russia, Austria e Germania</w:t>
            </w: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novembre 1918: armistizio tra Austria e Italia. Fine della guerra.</w:t>
            </w:r>
          </w:p>
          <w:p w:rsidR="00C542B9" w:rsidRDefault="00D9655A">
            <w:pPr>
              <w:pStyle w:val="normal"/>
              <w:numPr>
                <w:ilvl w:val="0"/>
                <w:numId w:val="4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1918: l’Italia ottiene Trento, Trieste, Udine e Bolzano</w:t>
            </w:r>
          </w:p>
          <w:p w:rsidR="00C542B9" w:rsidRDefault="00C542B9">
            <w:pPr>
              <w:pStyle w:val="normal"/>
              <w:spacing w:line="240" w:lineRule="auto"/>
              <w:ind w:left="708"/>
              <w:jc w:val="both"/>
            </w:pPr>
          </w:p>
        </w:tc>
      </w:tr>
      <w:tr w:rsidR="00C542B9">
        <w:tc>
          <w:tcPr>
            <w:tcW w:w="3472" w:type="dxa"/>
          </w:tcPr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Altri eventi importanti</w:t>
            </w:r>
          </w:p>
        </w:tc>
        <w:tc>
          <w:tcPr>
            <w:tcW w:w="6306" w:type="dxa"/>
          </w:tcPr>
          <w:p w:rsidR="00C542B9" w:rsidRDefault="00C542B9">
            <w:pPr>
              <w:pStyle w:val="normal"/>
              <w:spacing w:line="240" w:lineRule="auto"/>
              <w:ind w:left="720"/>
              <w:jc w:val="both"/>
            </w:pPr>
          </w:p>
          <w:p w:rsidR="00C542B9" w:rsidRDefault="00D9655A">
            <w:pPr>
              <w:pStyle w:val="normal"/>
              <w:numPr>
                <w:ilvl w:val="0"/>
                <w:numId w:val="5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1917: scoppia la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rivoluzione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russa. I rivoluzionari, guidati da Lenin, formano un nuovo governo. Aboliscono le proprietà terriere e l’industria privata</w:t>
            </w:r>
          </w:p>
          <w:p w:rsidR="00C542B9" w:rsidRDefault="00C542B9">
            <w:pPr>
              <w:pStyle w:val="normal"/>
              <w:spacing w:line="240" w:lineRule="auto"/>
              <w:ind w:left="720"/>
              <w:jc w:val="both"/>
            </w:pPr>
          </w:p>
        </w:tc>
      </w:tr>
      <w:tr w:rsidR="00C542B9">
        <w:tc>
          <w:tcPr>
            <w:tcW w:w="3472" w:type="dxa"/>
          </w:tcPr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D9655A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Conseguenze della guerra</w:t>
            </w:r>
          </w:p>
        </w:tc>
        <w:tc>
          <w:tcPr>
            <w:tcW w:w="6306" w:type="dxa"/>
          </w:tcPr>
          <w:p w:rsidR="00C542B9" w:rsidRDefault="00C542B9">
            <w:pPr>
              <w:pStyle w:val="normal"/>
              <w:spacing w:line="240" w:lineRule="auto"/>
              <w:ind w:left="720"/>
              <w:jc w:val="both"/>
            </w:pPr>
          </w:p>
          <w:p w:rsidR="00C542B9" w:rsidRDefault="00D9655A">
            <w:pPr>
              <w:pStyle w:val="normal"/>
              <w:numPr>
                <w:ilvl w:val="0"/>
                <w:numId w:val="5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Dopoguerra:</w:t>
            </w:r>
          </w:p>
          <w:p w:rsidR="00C542B9" w:rsidRDefault="00D9655A">
            <w:pPr>
              <w:pStyle w:val="normal"/>
              <w:numPr>
                <w:ilvl w:val="1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milioni di morti</w:t>
            </w:r>
          </w:p>
          <w:p w:rsidR="00C542B9" w:rsidRDefault="00D9655A">
            <w:pPr>
              <w:pStyle w:val="normal"/>
              <w:numPr>
                <w:ilvl w:val="1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aumento dei prezzi, povertà</w:t>
            </w:r>
          </w:p>
          <w:p w:rsidR="00C542B9" w:rsidRDefault="00D9655A">
            <w:pPr>
              <w:pStyle w:val="normal"/>
              <w:numPr>
                <w:ilvl w:val="1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malattie</w:t>
            </w:r>
          </w:p>
          <w:p w:rsidR="00C542B9" w:rsidRDefault="00D9655A">
            <w:pPr>
              <w:pStyle w:val="normal"/>
              <w:numPr>
                <w:ilvl w:val="1"/>
                <w:numId w:val="3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criminalità e disoccupazione</w:t>
            </w:r>
          </w:p>
          <w:p w:rsidR="00C542B9" w:rsidRDefault="00C542B9">
            <w:pPr>
              <w:pStyle w:val="normal"/>
              <w:spacing w:line="240" w:lineRule="auto"/>
              <w:jc w:val="both"/>
            </w:pPr>
          </w:p>
          <w:p w:rsidR="00C542B9" w:rsidRDefault="00D9655A">
            <w:pPr>
              <w:pStyle w:val="normal"/>
              <w:numPr>
                <w:ilvl w:val="0"/>
                <w:numId w:val="5"/>
              </w:numPr>
              <w:spacing w:line="240" w:lineRule="auto"/>
              <w:ind w:hanging="36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Avvento del fascismo in Italia (Benito Mussolini) e del nazismo in Germania (Adolf Hitler)</w:t>
            </w:r>
          </w:p>
          <w:p w:rsidR="00C542B9" w:rsidRDefault="00C542B9">
            <w:pPr>
              <w:pStyle w:val="normal"/>
              <w:spacing w:line="240" w:lineRule="auto"/>
              <w:ind w:left="720"/>
              <w:jc w:val="both"/>
            </w:pPr>
          </w:p>
        </w:tc>
      </w:tr>
    </w:tbl>
    <w:p w:rsidR="00C542B9" w:rsidRDefault="00C542B9">
      <w:pPr>
        <w:pStyle w:val="normal"/>
        <w:spacing w:line="240" w:lineRule="auto"/>
      </w:pPr>
      <w:bookmarkStart w:id="0" w:name="_rcyi7b2egxb2" w:colFirst="0" w:colLast="0"/>
      <w:bookmarkEnd w:id="0"/>
    </w:p>
    <w:p w:rsidR="00C542B9" w:rsidRDefault="00C542B9">
      <w:pPr>
        <w:pStyle w:val="normal"/>
        <w:spacing w:line="240" w:lineRule="auto"/>
      </w:pPr>
      <w:bookmarkStart w:id="1" w:name="_2et92p0" w:colFirst="0" w:colLast="0"/>
      <w:bookmarkEnd w:id="1"/>
    </w:p>
    <w:p w:rsidR="007E6327" w:rsidRDefault="007E6327">
      <w:pPr>
        <w:pStyle w:val="normal"/>
        <w:spacing w:line="240" w:lineRule="auto"/>
      </w:pPr>
    </w:p>
    <w:tbl>
      <w:tblPr>
        <w:tblStyle w:val="a5"/>
        <w:tblW w:w="9058" w:type="dxa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058"/>
      </w:tblGrid>
      <w:tr w:rsidR="00C542B9">
        <w:tc>
          <w:tcPr>
            <w:tcW w:w="9058" w:type="dxa"/>
          </w:tcPr>
          <w:p w:rsidR="00C542B9" w:rsidRDefault="00D9655A" w:rsidP="007E6327">
            <w:pPr>
              <w:pStyle w:val="normal"/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4.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MATERIALI DI APPROFONDIMENTO</w:t>
            </w:r>
          </w:p>
        </w:tc>
      </w:tr>
    </w:tbl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  <w:r>
        <w:rPr>
          <w:noProof/>
        </w:rPr>
        <w:drawing>
          <wp:inline distT="0" distB="0" distL="114300" distR="114300">
            <wp:extent cx="5979816" cy="6491235"/>
            <wp:effectExtent l="19050" t="0" r="1884" b="0"/>
            <wp:docPr id="18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378" cy="6514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7E6327" w:rsidRDefault="007E6327" w:rsidP="007E6327">
      <w:pPr>
        <w:pStyle w:val="normal"/>
        <w:spacing w:line="240" w:lineRule="auto"/>
        <w:jc w:val="both"/>
      </w:pPr>
    </w:p>
    <w:p w:rsidR="00C542B9" w:rsidRDefault="00D9655A" w:rsidP="007E6327">
      <w:pPr>
        <w:pStyle w:val="normal"/>
        <w:spacing w:line="240" w:lineRule="auto"/>
        <w:jc w:val="both"/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0" locked="0" relativeHeight="0" simplePos="0">
              <wp:simplePos x="0" y="0"/>
              <wp:positionH relativeFrom="margin">
                <wp:posOffset>0</wp:posOffset>
              </wp:positionH>
              <wp:positionV relativeFrom="paragraph">
                <wp:posOffset>5816600</wp:posOffset>
              </wp:positionV>
              <wp:extent cx="342900" cy="571500"/>
              <wp:effectExtent b="0" l="0" r="0" t="0"/>
              <wp:wrapSquare wrapText="bothSides" distB="0" distT="0" distL="114300" distR="114300"/>
              <wp:docPr id="1" name="image01.png"/>
              <a:graphic>
                <a:graphicData uri="http://schemas.openxmlformats.org/drawingml/2006/picture">
                  <pic:pic>
                    <pic:nvPicPr>
                      <pic:cNvPr id="0" name="image01.png"/>
                      <pic:cNvPicPr preferRelativeResize="0"/>
                    </pic:nvPicPr>
                    <pic:blipFill>
                      <a:blip r:embed="rId1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5816600</wp:posOffset>
                </wp:positionV>
                <wp:extent cx="342900" cy="571500"/>
                <wp:effectExtent l="0" t="0" r="0" b="0"/>
                <wp:wrapSquare wrapText="bothSides" distT="0" distB="0" distL="114300" distR="114300"/>
                <wp:docPr id="1" name="image0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0" locked="0" relativeHeight="0" simplePos="0">
              <wp:simplePos x="0" y="0"/>
              <wp:positionH relativeFrom="margin">
                <wp:posOffset>1028700</wp:posOffset>
              </wp:positionH>
              <wp:positionV relativeFrom="paragraph">
                <wp:posOffset>1244600</wp:posOffset>
              </wp:positionV>
              <wp:extent cx="342900" cy="571500"/>
              <wp:effectExtent b="0" l="0" r="0" t="0"/>
              <wp:wrapSquare wrapText="bothSides" distB="0" distT="0" distL="114300" distR="114300"/>
              <wp:docPr id="2" name="image07.png"/>
              <a:graphic>
                <a:graphicData uri="http://schemas.openxmlformats.org/drawingml/2006/picture">
                  <pic:pic>
                    <pic:nvPicPr>
                      <pic:cNvPr id="0" name="image07.png"/>
                      <pic:cNvPicPr preferRelativeResize="0"/>
                    </pic:nvPicPr>
                    <pic:blipFill>
                      <a:blip r:embed="rId1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margin">
                  <wp:posOffset>1028700</wp:posOffset>
                </wp:positionH>
                <wp:positionV relativeFrom="paragraph">
                  <wp:posOffset>1244600</wp:posOffset>
                </wp:positionV>
                <wp:extent cx="342900" cy="571500"/>
                <wp:effectExtent l="0" t="0" r="0" b="0"/>
                <wp:wrapSquare wrapText="bothSides" distT="0" distB="0" distL="114300" distR="114300"/>
                <wp:docPr id="2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  <w:bookmarkStart w:id="2" w:name="_orks8c4w8dap" w:colFirst="0" w:colLast="0"/>
      <w:bookmarkEnd w:id="2"/>
    </w:p>
    <w:p w:rsidR="00C542B9" w:rsidRDefault="00D9655A">
      <w:pPr>
        <w:pStyle w:val="normal"/>
      </w:pPr>
      <w:r>
        <w:br w:type="page"/>
      </w:r>
    </w:p>
    <w:p w:rsidR="00C542B9" w:rsidRDefault="00D9655A">
      <w:pPr>
        <w:pStyle w:val="normal"/>
        <w:spacing w:line="240" w:lineRule="auto"/>
        <w:jc w:val="both"/>
      </w:pPr>
      <ve:AlternateContent>
        <mc:Choice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  <w:drawing>
            <wp:anchor allowOverlap="1" behindDoc="0" distB="0" distT="0" distL="114300" distR="114300" hidden="0" layoutInCell="0" locked="0" relativeHeight="0" simplePos="0">
              <wp:simplePos x="0" y="0"/>
              <wp:positionH relativeFrom="margin">
                <wp:posOffset>-330199</wp:posOffset>
              </wp:positionH>
              <wp:positionV relativeFrom="paragraph">
                <wp:posOffset>228600</wp:posOffset>
              </wp:positionV>
              <wp:extent cx="342900" cy="571500"/>
              <wp:effectExtent b="0" l="0" r="0" t="0"/>
              <wp:wrapSquare wrapText="bothSides" distB="0" distT="0" distL="114300" distR="114300"/>
              <wp:docPr id="3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290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Choice>
        <ve:Fallback>
          <w:r>
            <w:rPr>
              <w:noProof/>
            </w:rPr>
            <w:lastRenderedPageBreak/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margin">
                  <wp:posOffset>-330199</wp:posOffset>
                </wp:positionH>
                <wp:positionV relativeFrom="paragraph">
                  <wp:posOffset>228600</wp:posOffset>
                </wp:positionV>
                <wp:extent cx="342900" cy="571500"/>
                <wp:effectExtent l="0" t="0" r="0" b="0"/>
                <wp:wrapSquare wrapText="bothSides" distT="0" distB="0" distL="114300" distR="114300"/>
                <wp:docPr id="3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542B9" w:rsidRDefault="00C542B9">
      <w:pPr>
        <w:pStyle w:val="normal"/>
        <w:spacing w:line="240" w:lineRule="auto"/>
        <w:jc w:val="both"/>
      </w:pPr>
    </w:p>
    <w:sectPr w:rsidR="00C542B9" w:rsidSect="00C542B9">
      <w:footerReference w:type="default" r:id="rId20"/>
      <w:pgSz w:w="11906" w:h="16838"/>
      <w:pgMar w:top="1417" w:right="1134" w:bottom="1134" w:left="1134" w:header="720" w:footer="720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55A" w:rsidRDefault="00D9655A" w:rsidP="00C542B9">
      <w:pPr>
        <w:spacing w:line="240" w:lineRule="auto"/>
      </w:pPr>
      <w:r>
        <w:separator/>
      </w:r>
    </w:p>
  </w:endnote>
  <w:endnote w:type="continuationSeparator" w:id="1">
    <w:p w:rsidR="00D9655A" w:rsidRDefault="00D9655A" w:rsidP="00C542B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2B9" w:rsidRDefault="00C542B9">
    <w:pPr>
      <w:pStyle w:val="normal"/>
      <w:tabs>
        <w:tab w:val="center" w:pos="4819"/>
        <w:tab w:val="right" w:pos="9638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55A" w:rsidRDefault="00D9655A" w:rsidP="00C542B9">
      <w:pPr>
        <w:spacing w:line="240" w:lineRule="auto"/>
      </w:pPr>
      <w:r>
        <w:separator/>
      </w:r>
    </w:p>
  </w:footnote>
  <w:footnote w:type="continuationSeparator" w:id="1">
    <w:p w:rsidR="00D9655A" w:rsidRDefault="00D9655A" w:rsidP="00C542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F0EBE"/>
    <w:multiLevelType w:val="multilevel"/>
    <w:tmpl w:val="97621FC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">
    <w:nsid w:val="459D5D05"/>
    <w:multiLevelType w:val="multilevel"/>
    <w:tmpl w:val="B76C5686"/>
    <w:lvl w:ilvl="0">
      <w:numFmt w:val="bullet"/>
      <w:lvlText w:val="∗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</w:abstractNum>
  <w:abstractNum w:abstractNumId="2">
    <w:nsid w:val="57E23026"/>
    <w:multiLevelType w:val="multilevel"/>
    <w:tmpl w:val="D046968A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5E8304B2"/>
    <w:multiLevelType w:val="multilevel"/>
    <w:tmpl w:val="8A60E7CE"/>
    <w:lvl w:ilvl="0">
      <w:numFmt w:val="bullet"/>
      <w:lvlText w:val="∗"/>
      <w:lvlJc w:val="left"/>
      <w:pPr>
        <w:ind w:left="360" w:firstLine="0"/>
      </w:pPr>
      <w:rPr>
        <w:rFonts w:ascii="Arial" w:eastAsia="Arial" w:hAnsi="Arial" w:cs="Arial"/>
        <w:vertAlign w:val="baseline"/>
      </w:rPr>
    </w:lvl>
    <w:lvl w:ilvl="1">
      <w:numFmt w:val="bullet"/>
      <w:lvlText w:val="-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2">
      <w:numFmt w:val="bullet"/>
      <w:lvlText w:val="∗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</w:abstractNum>
  <w:abstractNum w:abstractNumId="4">
    <w:nsid w:val="61292B68"/>
    <w:multiLevelType w:val="multilevel"/>
    <w:tmpl w:val="E7ECF1D4"/>
    <w:lvl w:ilvl="0">
      <w:numFmt w:val="bullet"/>
      <w:lvlText w:val="∗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66727ACE"/>
    <w:multiLevelType w:val="multilevel"/>
    <w:tmpl w:val="0FC42E62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69664C70"/>
    <w:multiLevelType w:val="multilevel"/>
    <w:tmpl w:val="47D0834C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756621CD"/>
    <w:multiLevelType w:val="multilevel"/>
    <w:tmpl w:val="DCEAB972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8">
    <w:nsid w:val="7A892DDC"/>
    <w:multiLevelType w:val="multilevel"/>
    <w:tmpl w:val="29BC9726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isplayBackgroundShape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42B9"/>
    <w:rsid w:val="007E6327"/>
    <w:rsid w:val="00C542B9"/>
    <w:rsid w:val="00D96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C542B9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rsid w:val="00C542B9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C542B9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C542B9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C542B9"/>
    <w:pPr>
      <w:keepNext/>
      <w:keepLines/>
      <w:spacing w:before="220" w:after="40"/>
      <w:contextualSpacing/>
      <w:outlineLvl w:val="4"/>
    </w:pPr>
    <w:rPr>
      <w:b/>
    </w:rPr>
  </w:style>
  <w:style w:type="paragraph" w:styleId="Titolo6">
    <w:name w:val="heading 6"/>
    <w:basedOn w:val="normal"/>
    <w:next w:val="normal"/>
    <w:rsid w:val="00C542B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C542B9"/>
  </w:style>
  <w:style w:type="table" w:customStyle="1" w:styleId="TableNormal">
    <w:name w:val="Table Normal"/>
    <w:rsid w:val="00C542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C542B9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"/>
    <w:next w:val="normal"/>
    <w:rsid w:val="00C542B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rsid w:val="00C542B9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63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6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0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0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644</Words>
  <Characters>3672</Characters>
  <Application>Microsoft Office Word</Application>
  <DocSecurity>0</DocSecurity>
  <Lines>30</Lines>
  <Paragraphs>8</Paragraphs>
  <ScaleCrop>false</ScaleCrop>
  <Company>BASTARDS TeaM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2016-09-22T15:47:00Z</dcterms:created>
  <dcterms:modified xsi:type="dcterms:W3CDTF">2016-09-22T15:52:00Z</dcterms:modified>
</cp:coreProperties>
</file>