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1" w:rsidRDefault="00F35228" w:rsidP="00F35228">
      <w:pPr>
        <w:jc w:val="both"/>
      </w:pPr>
      <w:r w:rsidRPr="00F35228">
        <w:t xml:space="preserve">La integración de las tecnologías a las prácticas de enseñanza no se presenta  sólo como una alternativa para que los docentes podamos innovar en  propuestas de </w:t>
      </w:r>
      <w:proofErr w:type="spellStart"/>
      <w:r w:rsidRPr="00F35228">
        <w:t>enseñanza</w:t>
      </w:r>
      <w:proofErr w:type="spellEnd"/>
      <w:r w:rsidRPr="00F35228">
        <w:t xml:space="preserve"> sino fundamentalmente que hay que replantear nuestra posición, incorporando lo auténtico  y principalmente inclusiva. En palabras de </w:t>
      </w:r>
      <w:proofErr w:type="spellStart"/>
      <w:r w:rsidRPr="00F35228">
        <w:t>Perrenoud</w:t>
      </w:r>
      <w:proofErr w:type="spellEnd"/>
      <w:r w:rsidRPr="00F35228">
        <w:t xml:space="preserve">, la innovación en evaluación facilita la </w:t>
      </w:r>
      <w:proofErr w:type="spellStart"/>
      <w:r w:rsidRPr="00F35228">
        <w:t>trasnforación</w:t>
      </w:r>
      <w:proofErr w:type="spellEnd"/>
      <w:r w:rsidRPr="00F35228">
        <w:t xml:space="preserve"> de las prácticas de enseñanza hacia pedagogías más abiertas y activas.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5228"/>
    <w:rsid w:val="00794021"/>
    <w:rsid w:val="00D43C1B"/>
    <w:rsid w:val="00F3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Company>RevolucionUnattended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2016-08-03T18:27:00Z</dcterms:created>
  <dcterms:modified xsi:type="dcterms:W3CDTF">2016-08-03T18:28:00Z</dcterms:modified>
</cp:coreProperties>
</file>