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29359D" w:rsidP="0029359D">
      <w:pPr>
        <w:jc w:val="both"/>
      </w:pPr>
      <w:r w:rsidRPr="0029359D">
        <w:t xml:space="preserve">"La evaluación es una práctica enmarcada fuertemente en un contexto, delimitada por el dispositivo curricular y asociada a conceptos de exclusión/ inclusión social. (Clase 2 - Paola Roldan- Gabriela </w:t>
      </w:r>
      <w:proofErr w:type="spellStart"/>
      <w:r w:rsidRPr="0029359D">
        <w:t>Sabulsky</w:t>
      </w:r>
      <w:proofErr w:type="spellEnd"/>
      <w:r w:rsidRPr="0029359D">
        <w:t>)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9359D"/>
    <w:rsid w:val="0029359D"/>
    <w:rsid w:val="00794021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2016-08-03T18:34:00Z</dcterms:created>
  <dcterms:modified xsi:type="dcterms:W3CDTF">2016-08-03T18:35:00Z</dcterms:modified>
</cp:coreProperties>
</file>