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772" w:rsidRDefault="00470772" w:rsidP="00470772">
      <w:r>
        <w:t>¿Qué significa la inmersión? “Acción y efecto de introducir o introducirse en un ámbito real o imaginario”. Lo potente de la inmersión radica en la simulación como estrategia, es decir escenarios que permitiría “re-crear”, ensayar y probar la realidad para resolver posibles problemas o conflictos</w:t>
      </w:r>
      <w:proofErr w:type="gramStart"/>
      <w:r>
        <w:t>.(</w:t>
      </w:r>
      <w:proofErr w:type="gramEnd"/>
      <w:r>
        <w:t xml:space="preserve">Roldan- </w:t>
      </w:r>
      <w:proofErr w:type="spellStart"/>
      <w:r>
        <w:t>Sabulsky</w:t>
      </w:r>
      <w:proofErr w:type="spellEnd"/>
      <w:r>
        <w:t>, 2016)</w:t>
      </w:r>
    </w:p>
    <w:p w:rsidR="00470772" w:rsidRDefault="00470772" w:rsidP="00470772"/>
    <w:p w:rsidR="00470772" w:rsidRDefault="00470772" w:rsidP="00470772">
      <w:r>
        <w:t>Debemos recordar que para que la evaluación sea eficaz hay que tomar en consideración los siguientes requisitos:</w:t>
      </w:r>
    </w:p>
    <w:p w:rsidR="00470772" w:rsidRDefault="00470772" w:rsidP="00470772"/>
    <w:p w:rsidR="00470772" w:rsidRDefault="00470772" w:rsidP="00470772">
      <w:r>
        <w:t xml:space="preserve">    Qué tipo de evaluación vamos a llevar a cabo: inicial, final, continua, etc.</w:t>
      </w:r>
    </w:p>
    <w:p w:rsidR="00470772" w:rsidRDefault="00470772" w:rsidP="00470772">
      <w:r>
        <w:t xml:space="preserve">    Qué queremos evaluar: objetivos; criterios.</w:t>
      </w:r>
    </w:p>
    <w:p w:rsidR="00470772" w:rsidRDefault="00470772" w:rsidP="00470772">
      <w:r>
        <w:t xml:space="preserve">    Qué datos serían necesarios para evaluar (outputs).</w:t>
      </w:r>
    </w:p>
    <w:p w:rsidR="00470772" w:rsidRDefault="00470772" w:rsidP="00470772">
      <w:r>
        <w:t xml:space="preserve">    Qué formato de juego es el indicado.</w:t>
      </w:r>
    </w:p>
    <w:p w:rsidR="00470772" w:rsidRDefault="00470772" w:rsidP="00470772">
      <w:r>
        <w:t xml:space="preserve">    Qué temática se adecua mejor a nuestros objetivos y criterios.</w:t>
      </w:r>
    </w:p>
    <w:p w:rsidR="00470772" w:rsidRDefault="00470772" w:rsidP="00470772"/>
    <w:p w:rsidR="00794021" w:rsidRDefault="00470772" w:rsidP="00470772">
      <w:proofErr w:type="gramStart"/>
      <w:r>
        <w:t>el</w:t>
      </w:r>
      <w:proofErr w:type="gramEnd"/>
      <w:r>
        <w:t xml:space="preserve"> fenómeno de inmersión que se da en los videojuegos ayuda a que la concentración se incremente y, por lo tanto, a que se optimicen los resultados.</w:t>
      </w:r>
    </w:p>
    <w:sectPr w:rsidR="00794021" w:rsidSect="007940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70772"/>
    <w:rsid w:val="00470772"/>
    <w:rsid w:val="00794021"/>
    <w:rsid w:val="00D43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0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746</Characters>
  <Application>Microsoft Office Word</Application>
  <DocSecurity>0</DocSecurity>
  <Lines>6</Lines>
  <Paragraphs>1</Paragraphs>
  <ScaleCrop>false</ScaleCrop>
  <Company>RevolucionUnattended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Isabel Korzeniewski</dc:creator>
  <cp:lastModifiedBy>María Isabel Korzeniewski</cp:lastModifiedBy>
  <cp:revision>1</cp:revision>
  <dcterms:created xsi:type="dcterms:W3CDTF">2016-08-03T18:44:00Z</dcterms:created>
  <dcterms:modified xsi:type="dcterms:W3CDTF">2016-08-03T18:45:00Z</dcterms:modified>
</cp:coreProperties>
</file>