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4D14">
      <w:r>
        <w:t>CALCULO BRECHA DE FORMACION LEY 15.076</w:t>
      </w:r>
    </w:p>
    <w:p w:rsidR="0045574A" w:rsidRDefault="00923720" w:rsidP="00C21DC0">
      <w:pPr>
        <w:jc w:val="both"/>
      </w:pPr>
      <w:r>
        <w:t>E</w:t>
      </w:r>
      <w:r w:rsidR="0045574A">
        <w:t>structura de cargos y especialidades requeridas</w:t>
      </w:r>
      <w:r w:rsidR="00FB4803">
        <w:t xml:space="preserve"> el 2014</w:t>
      </w:r>
      <w:r w:rsidR="0045574A">
        <w:t xml:space="preserve"> para el funcionamiento de los turnos de urgencia y residencia de camas de cuidados medios y críticos</w:t>
      </w:r>
      <w:r w:rsidR="00C21DC0">
        <w:t xml:space="preserve">, </w:t>
      </w:r>
      <w:r w:rsidR="0045574A">
        <w:t xml:space="preserve"> considerando la expansión  </w:t>
      </w:r>
      <w:r w:rsidR="00364212">
        <w:t xml:space="preserve">de </w:t>
      </w:r>
      <w:r w:rsidR="0045574A">
        <w:t xml:space="preserve">cuidados críticos </w:t>
      </w:r>
      <w:r w:rsidR="00FB4803">
        <w:t>por</w:t>
      </w:r>
      <w:r w:rsidR="0045574A">
        <w:t xml:space="preserve"> la </w:t>
      </w:r>
      <w:r w:rsidR="00FB4803">
        <w:t>habilitación</w:t>
      </w:r>
      <w:r w:rsidR="0045574A">
        <w:t xml:space="preserve"> de las nuevas dependencias </w:t>
      </w:r>
      <w:r w:rsidR="00C21DC0">
        <w:t xml:space="preserve"> durante </w:t>
      </w:r>
      <w:r w:rsidR="0045574A">
        <w:t xml:space="preserve">el </w:t>
      </w:r>
      <w:r w:rsidR="00C21DC0">
        <w:t xml:space="preserve">año </w:t>
      </w:r>
      <w:r w:rsidR="0045574A">
        <w:t>2014</w:t>
      </w:r>
      <w:r>
        <w:t>.</w:t>
      </w:r>
    </w:p>
    <w:tbl>
      <w:tblPr>
        <w:tblStyle w:val="Sombreadomedio2-nfasis3"/>
        <w:tblW w:w="8485" w:type="dxa"/>
        <w:tblLayout w:type="fixed"/>
        <w:tblLook w:val="0000"/>
      </w:tblPr>
      <w:tblGrid>
        <w:gridCol w:w="3141"/>
        <w:gridCol w:w="1335"/>
        <w:gridCol w:w="1335"/>
        <w:gridCol w:w="1335"/>
        <w:gridCol w:w="1339"/>
      </w:tblGrid>
      <w:tr w:rsidR="0045574A" w:rsidTr="007579CF">
        <w:trPr>
          <w:cnfStyle w:val="000000100000"/>
          <w:trHeight w:val="620"/>
        </w:trPr>
        <w:tc>
          <w:tcPr>
            <w:cnfStyle w:val="000010000000"/>
            <w:tcW w:w="8485" w:type="dxa"/>
            <w:gridSpan w:val="5"/>
          </w:tcPr>
          <w:p w:rsidR="0045574A" w:rsidRDefault="0045574A" w:rsidP="00415A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REQUERIMIENTO LEY 15.076  SEGÚN TIPO DE CUIDADO    </w:t>
            </w:r>
            <w:r w:rsidR="00415A6A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AÑO 2014  ( incluye </w:t>
            </w:r>
            <w:r>
              <w:rPr>
                <w:rFonts w:ascii="Calibri" w:hAnsi="Calibri" w:cs="Calibri"/>
                <w:b/>
                <w:bCs/>
                <w:color w:val="000000"/>
              </w:rPr>
              <w:t>expansión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de camas críticas)</w:t>
            </w:r>
          </w:p>
        </w:tc>
      </w:tr>
      <w:tr w:rsidR="00415A6A" w:rsidTr="007579CF">
        <w:trPr>
          <w:trHeight w:val="529"/>
        </w:trPr>
        <w:tc>
          <w:tcPr>
            <w:cnfStyle w:val="000010000000"/>
            <w:tcW w:w="3141" w:type="dxa"/>
          </w:tcPr>
          <w:p w:rsidR="00C21DC0" w:rsidRDefault="00C2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574A" w:rsidRPr="00C21DC0" w:rsidRDefault="004557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21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ESPECIALIDAD</w:t>
            </w:r>
          </w:p>
        </w:tc>
        <w:tc>
          <w:tcPr>
            <w:tcW w:w="1335" w:type="dxa"/>
          </w:tcPr>
          <w:p w:rsidR="00C21DC0" w:rsidRDefault="00C21DC0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URGENCIA</w:t>
            </w:r>
          </w:p>
        </w:tc>
        <w:tc>
          <w:tcPr>
            <w:cnfStyle w:val="000010000000"/>
            <w:tcW w:w="1335" w:type="dxa"/>
          </w:tcPr>
          <w:p w:rsidR="00C21DC0" w:rsidRDefault="00C21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MEDIOS</w:t>
            </w:r>
          </w:p>
        </w:tc>
        <w:tc>
          <w:tcPr>
            <w:tcW w:w="1335" w:type="dxa"/>
          </w:tcPr>
          <w:p w:rsidR="00C21DC0" w:rsidRDefault="00C21DC0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CRITICOS</w:t>
            </w:r>
          </w:p>
        </w:tc>
        <w:tc>
          <w:tcPr>
            <w:cnfStyle w:val="000010000000"/>
            <w:tcW w:w="1339" w:type="dxa"/>
          </w:tcPr>
          <w:p w:rsidR="00C21DC0" w:rsidRDefault="00C21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415A6A" w:rsidTr="007579CF">
        <w:trPr>
          <w:cnfStyle w:val="000000100000"/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ANESTESIA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15A6A" w:rsidTr="007579CF">
        <w:trPr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CIRUGIA GENERAL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15A6A" w:rsidTr="007579CF">
        <w:trPr>
          <w:cnfStyle w:val="000000100000"/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MEDICINA INTERNA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415A6A" w:rsidTr="007579CF">
        <w:trPr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GINECOLOGIA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15A6A" w:rsidTr="007579CF">
        <w:trPr>
          <w:cnfStyle w:val="000000100000"/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PEDIATRIA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15A6A" w:rsidTr="007579CF">
        <w:trPr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NEONATOLOGIA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15A6A" w:rsidTr="007579CF">
        <w:trPr>
          <w:cnfStyle w:val="000000100000"/>
          <w:trHeight w:val="324"/>
        </w:trPr>
        <w:tc>
          <w:tcPr>
            <w:cnfStyle w:val="000010000000"/>
            <w:tcW w:w="3141" w:type="dxa"/>
          </w:tcPr>
          <w:p w:rsidR="0045574A" w:rsidRPr="00364212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364212">
              <w:rPr>
                <w:rFonts w:ascii="Calibri" w:hAnsi="Calibri" w:cs="Calibri"/>
                <w:color w:val="FF0000"/>
              </w:rPr>
              <w:t>TRAUMATOLOGIA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15A6A" w:rsidTr="007579CF">
        <w:trPr>
          <w:trHeight w:val="324"/>
        </w:trPr>
        <w:tc>
          <w:tcPr>
            <w:cnfStyle w:val="000010000000"/>
            <w:tcW w:w="3141" w:type="dxa"/>
          </w:tcPr>
          <w:p w:rsidR="0045574A" w:rsidRPr="00364212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364212">
              <w:rPr>
                <w:rFonts w:ascii="Calibri" w:hAnsi="Calibri" w:cs="Calibri"/>
                <w:color w:val="FF0000"/>
              </w:rPr>
              <w:t>NEUROCIRUGIA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15A6A" w:rsidTr="007579CF">
        <w:trPr>
          <w:cnfStyle w:val="000000100000"/>
          <w:trHeight w:val="324"/>
        </w:trPr>
        <w:tc>
          <w:tcPr>
            <w:cnfStyle w:val="000010000000"/>
            <w:tcW w:w="3141" w:type="dxa"/>
          </w:tcPr>
          <w:p w:rsidR="0045574A" w:rsidRPr="00364212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364212">
              <w:rPr>
                <w:rFonts w:ascii="Calibri" w:hAnsi="Calibri" w:cs="Calibri"/>
                <w:color w:val="FF0000"/>
              </w:rPr>
              <w:t>MAXILOFACIAL</w:t>
            </w:r>
            <w:r w:rsidR="00364212" w:rsidRPr="00364212">
              <w:rPr>
                <w:rFonts w:ascii="Calibri" w:hAnsi="Calibri" w:cs="Calibri"/>
                <w:color w:val="FF0000"/>
              </w:rPr>
              <w:t>?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15A6A" w:rsidTr="007579CF">
        <w:trPr>
          <w:trHeight w:val="324"/>
        </w:trPr>
        <w:tc>
          <w:tcPr>
            <w:cnfStyle w:val="000010000000"/>
            <w:tcW w:w="3141" w:type="dxa"/>
          </w:tcPr>
          <w:p w:rsidR="0045574A" w:rsidRDefault="0045574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cnfStyle w:val="000010000000"/>
            <w:tcW w:w="1335" w:type="dxa"/>
          </w:tcPr>
          <w:p w:rsidR="0045574A" w:rsidRDefault="0045574A" w:rsidP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335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cnfStyle w:val="000010000000"/>
            <w:tcW w:w="1339" w:type="dxa"/>
          </w:tcPr>
          <w:p w:rsidR="0045574A" w:rsidRDefault="0045574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</w:t>
            </w:r>
          </w:p>
        </w:tc>
      </w:tr>
    </w:tbl>
    <w:p w:rsidR="00364212" w:rsidRDefault="00364212" w:rsidP="00B92112">
      <w:pPr>
        <w:jc w:val="both"/>
      </w:pPr>
    </w:p>
    <w:p w:rsidR="00B92112" w:rsidRDefault="00B92112" w:rsidP="00B92112">
      <w:pPr>
        <w:jc w:val="both"/>
      </w:pPr>
      <w:r>
        <w:t>La dotación autorizada a julio 2014  es de 7</w:t>
      </w:r>
      <w:r w:rsidR="009C3A25">
        <w:t>3</w:t>
      </w:r>
      <w:r>
        <w:t xml:space="preserve"> </w:t>
      </w:r>
      <w:r w:rsidR="008110C2">
        <w:t>cargos, existiendo una brecha de 3</w:t>
      </w:r>
      <w:r w:rsidR="009C3A25">
        <w:t>5</w:t>
      </w:r>
      <w:r w:rsidR="008110C2">
        <w:t xml:space="preserve"> cupos de contrato para cubrir la rotación requerida</w:t>
      </w:r>
      <w:r w:rsidR="00415A6A">
        <w:t>.  E</w:t>
      </w:r>
      <w:r w:rsidR="008110C2">
        <w:t>n la actualidad</w:t>
      </w:r>
      <w:r w:rsidR="00A52176">
        <w:t>,</w:t>
      </w:r>
      <w:r w:rsidR="008110C2">
        <w:t xml:space="preserve"> de acuerdo a los puestos de trabajo en funcionamiento</w:t>
      </w:r>
      <w:r w:rsidR="00A52176">
        <w:t>,</w:t>
      </w:r>
      <w:r w:rsidR="00415A6A">
        <w:t xml:space="preserve"> la  brecha </w:t>
      </w:r>
      <w:r>
        <w:t>se gestiona a través de sistema de compras de servicio</w:t>
      </w:r>
      <w:r w:rsidR="00415A6A">
        <w:t xml:space="preserve"> </w:t>
      </w:r>
      <w:r w:rsidR="009C3A25">
        <w:t>y</w:t>
      </w:r>
      <w:r w:rsidR="00415A6A">
        <w:t xml:space="preserve"> se </w:t>
      </w:r>
      <w:r>
        <w:t xml:space="preserve"> </w:t>
      </w:r>
      <w:r w:rsidR="008110C2">
        <w:t>complementa</w:t>
      </w:r>
      <w:r w:rsidR="00415A6A">
        <w:t xml:space="preserve"> </w:t>
      </w:r>
      <w:r w:rsidR="008110C2">
        <w:t xml:space="preserve"> con </w:t>
      </w:r>
      <w:r>
        <w:t xml:space="preserve">  jornadas </w:t>
      </w:r>
      <w:r w:rsidR="008110C2">
        <w:t xml:space="preserve">diurnas de </w:t>
      </w:r>
      <w:r w:rsidR="00A52176">
        <w:t xml:space="preserve">médicos </w:t>
      </w:r>
      <w:r w:rsidR="008110C2">
        <w:t>liberados de guardia.</w:t>
      </w:r>
    </w:p>
    <w:p w:rsidR="00580031" w:rsidRPr="00923720" w:rsidRDefault="00580031" w:rsidP="00B92112">
      <w:pPr>
        <w:jc w:val="both"/>
        <w:rPr>
          <w:color w:val="FF0000"/>
        </w:rPr>
      </w:pPr>
      <w:r>
        <w:t xml:space="preserve">Respecto a </w:t>
      </w:r>
      <w:r w:rsidR="00A52176">
        <w:t xml:space="preserve">los </w:t>
      </w:r>
      <w:r>
        <w:t>profesionales médicos disponibles con formación de especialidad o experiencia en ésta</w:t>
      </w:r>
      <w:r w:rsidR="00A73C3D">
        <w:t>,</w:t>
      </w:r>
      <w:r>
        <w:t xml:space="preserve"> </w:t>
      </w:r>
      <w:r w:rsidR="00A73C3D">
        <w:t xml:space="preserve"> </w:t>
      </w:r>
      <w:r w:rsidR="00364212">
        <w:t xml:space="preserve">se observa déficit de especialistas </w:t>
      </w:r>
      <w:r w:rsidR="00A73C3D">
        <w:t xml:space="preserve"> en  Medicina Interna;  Pediatría y Neonatología  (traumatología…</w:t>
      </w:r>
      <w:r w:rsidR="00923720" w:rsidRPr="00923720">
        <w:rPr>
          <w:color w:val="FF0000"/>
        </w:rPr>
        <w:t>revisar con directivos</w:t>
      </w:r>
      <w:r w:rsidR="00A73C3D" w:rsidRPr="00923720">
        <w:rPr>
          <w:color w:val="FF0000"/>
        </w:rPr>
        <w:t>)</w:t>
      </w:r>
      <w:r w:rsidR="00364212" w:rsidRPr="00923720">
        <w:rPr>
          <w:color w:val="FF0000"/>
        </w:rPr>
        <w:t xml:space="preserve"> </w:t>
      </w:r>
      <w:r w:rsidR="00A52176" w:rsidRPr="00923720">
        <w:rPr>
          <w:color w:val="FF0000"/>
        </w:rPr>
        <w:t>.</w:t>
      </w:r>
      <w:r w:rsidRPr="00923720">
        <w:rPr>
          <w:color w:val="FF0000"/>
        </w:rPr>
        <w:t xml:space="preserve"> </w:t>
      </w:r>
    </w:p>
    <w:tbl>
      <w:tblPr>
        <w:tblStyle w:val="Sombreadoclaro-nfasis3"/>
        <w:tblW w:w="7159" w:type="dxa"/>
        <w:tblInd w:w="708" w:type="dxa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</w:tblBorders>
        <w:tblLayout w:type="fixed"/>
        <w:tblLook w:val="0000"/>
      </w:tblPr>
      <w:tblGrid>
        <w:gridCol w:w="3049"/>
        <w:gridCol w:w="1275"/>
        <w:gridCol w:w="1276"/>
        <w:gridCol w:w="1559"/>
      </w:tblGrid>
      <w:tr w:rsidR="00834866" w:rsidTr="00A73C3D">
        <w:trPr>
          <w:cnfStyle w:val="000000100000"/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ESPECIALIDAD</w:t>
            </w:r>
          </w:p>
        </w:tc>
        <w:tc>
          <w:tcPr>
            <w:tcW w:w="4110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:rsidR="00834866" w:rsidRDefault="00A73C3D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AÑO </w:t>
            </w:r>
            <w:r w:rsidR="00834866">
              <w:rPr>
                <w:rFonts w:ascii="Calibri" w:hAnsi="Calibri" w:cs="Calibri"/>
                <w:b/>
                <w:bCs/>
                <w:color w:val="000000"/>
              </w:rPr>
              <w:t>2014</w:t>
            </w:r>
          </w:p>
        </w:tc>
      </w:tr>
      <w:tr w:rsidR="00A73C3D" w:rsidTr="00A73C3D">
        <w:trPr>
          <w:trHeight w:val="301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hAnsi="Calibri" w:cs="Calibri"/>
                <w:b/>
                <w:bCs/>
                <w:color w:val="000000"/>
              </w:rPr>
              <w:t>equerido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hAnsi="Calibri" w:cs="Calibri"/>
                <w:b/>
                <w:bCs/>
                <w:color w:val="000000"/>
              </w:rPr>
              <w:t>isponible</w:t>
            </w:r>
          </w:p>
        </w:tc>
        <w:tc>
          <w:tcPr>
            <w:tcW w:w="1559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</w:rPr>
              <w:t>recha</w:t>
            </w:r>
          </w:p>
        </w:tc>
      </w:tr>
      <w:tr w:rsidR="00A73C3D" w:rsidTr="00A73C3D">
        <w:trPr>
          <w:cnfStyle w:val="000000100000"/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ANESTESIA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A73C3D" w:rsidTr="00A73C3D">
        <w:trPr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CIRUGIA GENERAL</w:t>
            </w:r>
          </w:p>
        </w:tc>
        <w:tc>
          <w:tcPr>
            <w:tcW w:w="1275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9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A73C3D" w:rsidTr="00A73C3D">
        <w:trPr>
          <w:cnfStyle w:val="000000100000"/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MEDICINA INTERNA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1A6A08">
              <w:rPr>
                <w:rFonts w:ascii="Calibri" w:hAnsi="Calibri" w:cs="Calibri"/>
                <w:color w:val="000000"/>
              </w:rPr>
              <w:t>(*)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A73C3D" w:rsidTr="00A73C3D">
        <w:trPr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GINECOLOGIA</w:t>
            </w:r>
          </w:p>
        </w:tc>
        <w:tc>
          <w:tcPr>
            <w:tcW w:w="1275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9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A73C3D" w:rsidTr="00A73C3D">
        <w:trPr>
          <w:cnfStyle w:val="000000100000"/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PEDIATRIA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1A6A08">
              <w:rPr>
                <w:rFonts w:ascii="Calibri" w:hAnsi="Calibri" w:cs="Calibri"/>
                <w:color w:val="000000"/>
              </w:rPr>
              <w:t>(*)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</w:tr>
      <w:tr w:rsidR="00A73C3D" w:rsidTr="00A73C3D">
        <w:trPr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NEONATOLOGIA</w:t>
            </w:r>
          </w:p>
        </w:tc>
        <w:tc>
          <w:tcPr>
            <w:tcW w:w="1275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9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A73C3D" w:rsidTr="00A73C3D">
        <w:trPr>
          <w:cnfStyle w:val="000000100000"/>
          <w:trHeight w:val="286"/>
        </w:trPr>
        <w:tc>
          <w:tcPr>
            <w:cnfStyle w:val="000010000000"/>
            <w:tcW w:w="304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TRAUMATOLOGIA</w:t>
            </w:r>
          </w:p>
        </w:tc>
        <w:tc>
          <w:tcPr>
            <w:tcW w:w="1275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834866" w:rsidTr="00A73C3D">
        <w:trPr>
          <w:trHeight w:val="301"/>
        </w:trPr>
        <w:tc>
          <w:tcPr>
            <w:cnfStyle w:val="000010000000"/>
            <w:tcW w:w="3049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NEUROCIRUGIA</w:t>
            </w:r>
          </w:p>
        </w:tc>
        <w:tc>
          <w:tcPr>
            <w:tcW w:w="1275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cnfStyle w:val="00001000000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1A6A08">
              <w:rPr>
                <w:rFonts w:ascii="Calibri" w:hAnsi="Calibri" w:cs="Calibri"/>
                <w:color w:val="000000"/>
              </w:rPr>
              <w:t>(*)</w:t>
            </w:r>
          </w:p>
        </w:tc>
        <w:tc>
          <w:tcPr>
            <w:tcW w:w="1559" w:type="dxa"/>
          </w:tcPr>
          <w:p w:rsidR="00834866" w:rsidRDefault="00834866" w:rsidP="00834866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B56881" w:rsidRDefault="001A6A08" w:rsidP="001A6A08">
      <w:pPr>
        <w:jc w:val="both"/>
      </w:pPr>
      <w:r>
        <w:lastRenderedPageBreak/>
        <w:t>(*) Considera médicos generales dedicados a la especialidad u otra especialidad que puede complementar la rotación como el caso de un neurólogo completando la rotación de un 5° puesto de trabajo en adulto. (Traumatólogo, Neurocirujano, Neurólogo).</w:t>
      </w:r>
    </w:p>
    <w:p w:rsidR="001A6A08" w:rsidRDefault="001A6A08" w:rsidP="001A6A08">
      <w:pPr>
        <w:jc w:val="both"/>
      </w:pPr>
      <w:r>
        <w:t>Respecto a Médicos de Ginecología</w:t>
      </w:r>
      <w:r w:rsidR="00A96E03">
        <w:t xml:space="preserve"> y Obstetricia existe disponibilidad de profesionales para cubrir los 12 turnos</w:t>
      </w:r>
      <w:r w:rsidR="00197983">
        <w:t>, sin embargo</w:t>
      </w:r>
      <w:r w:rsidR="008F0C06">
        <w:t xml:space="preserve"> </w:t>
      </w:r>
      <w:r w:rsidR="00A96E03">
        <w:t xml:space="preserve"> </w:t>
      </w:r>
      <w:r w:rsidR="008F0C06">
        <w:t>4 de ellos se desempeñan en contrato de compra de servicio por falta de cargos.</w:t>
      </w:r>
    </w:p>
    <w:p w:rsidR="00A96E03" w:rsidRPr="007579CF" w:rsidRDefault="007579CF" w:rsidP="001A6A08">
      <w:pPr>
        <w:jc w:val="both"/>
        <w:rPr>
          <w:b/>
        </w:rPr>
      </w:pPr>
      <w:r w:rsidRPr="007579CF">
        <w:rPr>
          <w:b/>
        </w:rPr>
        <w:t>SITUACION 2015 – 2017</w:t>
      </w:r>
    </w:p>
    <w:p w:rsidR="007579CF" w:rsidRDefault="007579CF" w:rsidP="001A6A08">
      <w:pPr>
        <w:jc w:val="both"/>
      </w:pPr>
      <w:r>
        <w:t xml:space="preserve">Considerando los médicos que se </w:t>
      </w:r>
      <w:r w:rsidR="00197983">
        <w:t>liberará</w:t>
      </w:r>
      <w:r>
        <w:t xml:space="preserve">n de guardia o jubilarán </w:t>
      </w:r>
      <w:r w:rsidRPr="0042505E">
        <w:rPr>
          <w:b/>
        </w:rPr>
        <w:t>(R)</w:t>
      </w:r>
      <w:r>
        <w:t xml:space="preserve"> y los que retornarán de </w:t>
      </w:r>
      <w:r w:rsidR="00197983">
        <w:t xml:space="preserve">un </w:t>
      </w:r>
      <w:r>
        <w:t xml:space="preserve">programa de formación </w:t>
      </w:r>
      <w:r w:rsidRPr="0042505E">
        <w:rPr>
          <w:b/>
        </w:rPr>
        <w:t>(I)</w:t>
      </w:r>
      <w:r>
        <w:t xml:space="preserve"> </w:t>
      </w:r>
      <w:r w:rsidR="00197983">
        <w:t xml:space="preserve">en el periodo 2015-2017,  </w:t>
      </w:r>
      <w:r>
        <w:t>se mantendrán brechas</w:t>
      </w:r>
      <w:r w:rsidR="0042505E">
        <w:t xml:space="preserve"> </w:t>
      </w:r>
      <w:r w:rsidR="0042505E" w:rsidRPr="0042505E">
        <w:rPr>
          <w:b/>
        </w:rPr>
        <w:t>(B)</w:t>
      </w:r>
      <w:r>
        <w:t xml:space="preserve"> en las especialidades y subespecialidades de Medicina Interna, Pediatría y Neonatología </w:t>
      </w:r>
    </w:p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93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8E4004" w:rsidTr="0003009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auto"/>
            </w:tcBorders>
            <w:shd w:val="solid" w:color="C0C0C0" w:fill="auto"/>
          </w:tcPr>
          <w:p w:rsidR="008E4004" w:rsidRDefault="008E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ESPECIALIDAD</w:t>
            </w:r>
          </w:p>
        </w:tc>
        <w:tc>
          <w:tcPr>
            <w:tcW w:w="178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E4004" w:rsidRDefault="008E4004" w:rsidP="008E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78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E4004" w:rsidRDefault="008E4004" w:rsidP="008E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E4004" w:rsidRDefault="008E4004" w:rsidP="008E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E4004" w:rsidRDefault="008E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nil"/>
              <w:left w:val="single" w:sz="2" w:space="0" w:color="000000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ANESTESIA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CIRUGIA GENERAL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MEDICINA INTERNA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GINECOLOGIA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PEDIATRIA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NEONATOLOGIA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579CF" w:rsidTr="007579C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TRAUMATOLOGIA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579CF" w:rsidRPr="00CE1EDF" w:rsidTr="007579C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NEUROCIRUGIA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6" w:space="0" w:color="auto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1EDF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1ED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579CF" w:rsidRPr="00CE1EDF" w:rsidRDefault="007579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E1EDF">
              <w:rPr>
                <w:rFonts w:ascii="Calibri" w:hAnsi="Calibri" w:cs="Calibri"/>
                <w:color w:val="000000"/>
              </w:rPr>
              <w:t>-1</w:t>
            </w:r>
          </w:p>
        </w:tc>
      </w:tr>
    </w:tbl>
    <w:p w:rsidR="007579CF" w:rsidRDefault="00923720" w:rsidP="00923720">
      <w:pPr>
        <w:ind w:left="708"/>
        <w:jc w:val="both"/>
        <w:rPr>
          <w:b/>
          <w:i/>
          <w:sz w:val="18"/>
          <w:szCs w:val="18"/>
        </w:rPr>
      </w:pPr>
      <w:r w:rsidRPr="00CE1EDF">
        <w:rPr>
          <w:b/>
          <w:i/>
          <w:sz w:val="18"/>
          <w:szCs w:val="18"/>
        </w:rPr>
        <w:t>Nota: Números negativos significan excesos de especialistas en base al requerimiento definido</w:t>
      </w:r>
      <w:r w:rsidR="00FB4803">
        <w:rPr>
          <w:b/>
          <w:i/>
          <w:sz w:val="18"/>
          <w:szCs w:val="18"/>
        </w:rPr>
        <w:t xml:space="preserve"> de la ley 15.076</w:t>
      </w:r>
      <w:r w:rsidRPr="00CE1EDF">
        <w:rPr>
          <w:b/>
          <w:i/>
          <w:sz w:val="18"/>
          <w:szCs w:val="18"/>
        </w:rPr>
        <w:t>.</w:t>
      </w:r>
      <w:r w:rsidR="000601EC">
        <w:rPr>
          <w:b/>
          <w:i/>
          <w:sz w:val="18"/>
          <w:szCs w:val="18"/>
        </w:rPr>
        <w:t xml:space="preserve"> </w:t>
      </w:r>
      <w:r w:rsidR="00FB4803">
        <w:rPr>
          <w:b/>
          <w:i/>
          <w:sz w:val="18"/>
          <w:szCs w:val="18"/>
        </w:rPr>
        <w:t xml:space="preserve">     - </w:t>
      </w:r>
      <w:r w:rsidR="000601EC">
        <w:rPr>
          <w:b/>
          <w:i/>
          <w:sz w:val="18"/>
          <w:szCs w:val="18"/>
        </w:rPr>
        <w:t>No hay información sobre ingresos el año 2017.</w:t>
      </w:r>
    </w:p>
    <w:p w:rsidR="000601EC" w:rsidRDefault="000601EC" w:rsidP="00F9700E">
      <w:pPr>
        <w:jc w:val="both"/>
        <w:rPr>
          <w:b/>
        </w:rPr>
      </w:pPr>
    </w:p>
    <w:p w:rsidR="00D9403F" w:rsidRPr="009C3A25" w:rsidRDefault="0042505E" w:rsidP="00F9700E">
      <w:pPr>
        <w:jc w:val="both"/>
        <w:rPr>
          <w:b/>
        </w:rPr>
      </w:pPr>
      <w:r w:rsidRPr="009C3A25">
        <w:rPr>
          <w:b/>
        </w:rPr>
        <w:t xml:space="preserve">SITUACION 2018 </w:t>
      </w:r>
      <w:r w:rsidR="009C3A25" w:rsidRPr="009C3A25">
        <w:rPr>
          <w:b/>
        </w:rPr>
        <w:t>–</w:t>
      </w:r>
      <w:r w:rsidRPr="009C3A25">
        <w:rPr>
          <w:b/>
        </w:rPr>
        <w:t xml:space="preserve"> 2020</w:t>
      </w:r>
    </w:p>
    <w:p w:rsidR="009C3A25" w:rsidRDefault="009C3A25" w:rsidP="00F9700E">
      <w:pPr>
        <w:jc w:val="both"/>
      </w:pPr>
      <w:r>
        <w:t xml:space="preserve">Para la atención de urgencia y residencias médicas el requerimiento de cargos </w:t>
      </w:r>
      <w:r w:rsidR="00FB4803">
        <w:t>d</w:t>
      </w:r>
      <w:r w:rsidR="00F9700E">
        <w:t>e</w:t>
      </w:r>
      <w:r>
        <w:t>l nuevo complejo hospitalario</w:t>
      </w:r>
      <w:r w:rsidR="00FB4803">
        <w:t xml:space="preserve"> </w:t>
      </w:r>
      <w:r>
        <w:t xml:space="preserve"> año 2018 contempla los siguientes.</w:t>
      </w:r>
    </w:p>
    <w:tbl>
      <w:tblPr>
        <w:tblStyle w:val="Sombreadoclaro-nfasis5"/>
        <w:tblW w:w="8980" w:type="dxa"/>
        <w:tblLayout w:type="fixed"/>
        <w:tblLook w:val="0000"/>
      </w:tblPr>
      <w:tblGrid>
        <w:gridCol w:w="2870"/>
        <w:gridCol w:w="1222"/>
        <w:gridCol w:w="1222"/>
        <w:gridCol w:w="1222"/>
        <w:gridCol w:w="1222"/>
        <w:gridCol w:w="1222"/>
      </w:tblGrid>
      <w:tr w:rsidR="00F9700E" w:rsidTr="00F9700E">
        <w:trPr>
          <w:cnfStyle w:val="000000100000"/>
          <w:trHeight w:val="516"/>
        </w:trPr>
        <w:tc>
          <w:tcPr>
            <w:cnfStyle w:val="000010000000"/>
            <w:tcW w:w="8980" w:type="dxa"/>
            <w:gridSpan w:val="6"/>
          </w:tcPr>
          <w:p w:rsidR="00F9700E" w:rsidRDefault="00F970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REQUERIMIENTO SEGÚN TIPO DE CUIDADO AÑO 2018</w:t>
            </w:r>
          </w:p>
        </w:tc>
      </w:tr>
      <w:tr w:rsidR="00F9700E" w:rsidTr="00F9700E">
        <w:trPr>
          <w:trHeight w:val="249"/>
        </w:trPr>
        <w:tc>
          <w:tcPr>
            <w:cnfStyle w:val="000010000000"/>
            <w:tcW w:w="2870" w:type="dxa"/>
          </w:tcPr>
          <w:p w:rsidR="00435D89" w:rsidRPr="000601EC" w:rsidRDefault="00435D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601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ESPECIALIDAD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URGENCIA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BASICOS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MEDIOS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CRITICOS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9700E" w:rsidTr="00F9700E">
        <w:trPr>
          <w:cnfStyle w:val="000000100000"/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ANESTESIA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F9700E" w:rsidTr="00F9700E">
        <w:trPr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CIRUGIA GENERAL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</w:tr>
      <w:tr w:rsidR="00F9700E" w:rsidTr="00F9700E">
        <w:trPr>
          <w:cnfStyle w:val="000000100000"/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MEDICINA INTERNA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</w:tr>
      <w:tr w:rsidR="00F9700E" w:rsidTr="00F9700E">
        <w:trPr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GINECOLOGIA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F9700E" w:rsidTr="00F9700E">
        <w:trPr>
          <w:cnfStyle w:val="000000100000"/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PEDIATRIA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F9700E" w:rsidTr="00F9700E">
        <w:trPr>
          <w:trHeight w:val="292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NEONATOLOGIA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F9700E" w:rsidTr="00F9700E">
        <w:trPr>
          <w:cnfStyle w:val="000000100000"/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TRAUMATOLOGIA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F9700E" w:rsidTr="00F9700E">
        <w:trPr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NEUROCIRUGIA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F9700E" w:rsidTr="00F9700E">
        <w:trPr>
          <w:cnfStyle w:val="000000100000"/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MAXILO FACIAL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F9700E" w:rsidTr="00F9700E">
        <w:trPr>
          <w:trHeight w:val="249"/>
        </w:trPr>
        <w:tc>
          <w:tcPr>
            <w:cnfStyle w:val="000010000000"/>
            <w:tcW w:w="2870" w:type="dxa"/>
          </w:tcPr>
          <w:p w:rsidR="00435D89" w:rsidRDefault="00435D8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cnfStyle w:val="000010000000"/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222" w:type="dxa"/>
          </w:tcPr>
          <w:p w:rsidR="00435D89" w:rsidRDefault="00435D89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144</w:t>
            </w:r>
          </w:p>
        </w:tc>
      </w:tr>
    </w:tbl>
    <w:p w:rsidR="009C3A25" w:rsidRDefault="000568C6" w:rsidP="00923720">
      <w:pPr>
        <w:ind w:left="708"/>
        <w:jc w:val="both"/>
      </w:pPr>
      <w:r>
        <w:lastRenderedPageBreak/>
        <w:t>Incorporando</w:t>
      </w:r>
      <w:r w:rsidR="00FB4803">
        <w:t xml:space="preserve"> al análisis </w:t>
      </w:r>
      <w:r>
        <w:t xml:space="preserve"> los cargos adicionales requeridos para el nuevo complejo </w:t>
      </w:r>
      <w:r w:rsidRPr="00FB4803">
        <w:rPr>
          <w:b/>
        </w:rPr>
        <w:t>(A)</w:t>
      </w:r>
      <w:r>
        <w:t xml:space="preserve"> las brechas aumentarían en las especialidades de Medicina Interna y Pediatría </w:t>
      </w:r>
      <w:r w:rsidR="00E05ECF">
        <w:t xml:space="preserve">producto del </w:t>
      </w:r>
      <w:r>
        <w:t xml:space="preserve"> aumento de camas críticas y cuidados medios, también  aumentaría la  brecha de cirujanos </w:t>
      </w:r>
      <w:r w:rsidR="00FB4803">
        <w:t>considerando</w:t>
      </w:r>
      <w:r>
        <w:t xml:space="preserve"> que el mayor número de camas de cuidados medios</w:t>
      </w:r>
      <w:r w:rsidR="00E05ECF">
        <w:t>,</w:t>
      </w:r>
      <w:r>
        <w:t xml:space="preserve"> según recomendación MINSAL</w:t>
      </w:r>
      <w:r w:rsidR="00E05ECF">
        <w:t xml:space="preserve">, </w:t>
      </w:r>
      <w:r>
        <w:t xml:space="preserve"> requeriría </w:t>
      </w:r>
      <w:r w:rsidR="00F27B70">
        <w:t xml:space="preserve"> </w:t>
      </w:r>
      <w:r>
        <w:t>incorporar  residencias  en camas quirúrgicas.</w:t>
      </w:r>
    </w:p>
    <w:p w:rsidR="009C3A25" w:rsidRDefault="009C3A25" w:rsidP="00923720">
      <w:pPr>
        <w:ind w:left="708"/>
        <w:jc w:val="both"/>
      </w:pPr>
    </w:p>
    <w:tbl>
      <w:tblPr>
        <w:tblW w:w="6500" w:type="dxa"/>
        <w:tblInd w:w="1416" w:type="dxa"/>
        <w:tblCellMar>
          <w:left w:w="70" w:type="dxa"/>
          <w:right w:w="70" w:type="dxa"/>
        </w:tblCellMar>
        <w:tblLook w:val="04A0"/>
      </w:tblPr>
      <w:tblGrid>
        <w:gridCol w:w="2020"/>
        <w:gridCol w:w="580"/>
        <w:gridCol w:w="353"/>
        <w:gridCol w:w="325"/>
        <w:gridCol w:w="582"/>
        <w:gridCol w:w="440"/>
        <w:gridCol w:w="440"/>
        <w:gridCol w:w="440"/>
        <w:gridCol w:w="440"/>
        <w:gridCol w:w="440"/>
        <w:gridCol w:w="440"/>
      </w:tblGrid>
      <w:tr w:rsidR="00D9403F" w:rsidRPr="00D9403F" w:rsidTr="00D9403F">
        <w:trPr>
          <w:trHeight w:val="3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ESPECIALIDAD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2020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9C3A25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R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F27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000000"/>
              </w:rPr>
              <w:t>F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ANESTESIA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-1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CIRUGIA GENERAL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MEDICINA INTERNA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24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GINECOLOGIA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9403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1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PEDIATRIA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NEONATOLOGIA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6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9403F" w:rsidRPr="00D9403F" w:rsidTr="00D9403F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TRAUMATOLOGIA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D9403F" w:rsidRPr="00D9403F" w:rsidTr="00D9403F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NEUROCIRUGIA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color w:val="C00000"/>
              </w:rPr>
              <w:t>1</w:t>
            </w:r>
          </w:p>
        </w:tc>
      </w:tr>
      <w:tr w:rsidR="00D9403F" w:rsidRPr="00D9403F" w:rsidTr="00D9403F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C00000"/>
              </w:rPr>
              <w:t>FORMACION</w:t>
            </w:r>
            <w:r w:rsidR="00F27B70" w:rsidRPr="00686BF4">
              <w:rPr>
                <w:rFonts w:ascii="Calibri" w:eastAsia="Times New Roman" w:hAnsi="Calibri" w:cs="Times New Roman"/>
                <w:b/>
                <w:bCs/>
                <w:color w:val="C00000"/>
              </w:rPr>
              <w:t xml:space="preserve"> (F)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C00000"/>
              </w:rPr>
              <w:t>2015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C00000"/>
              </w:rPr>
              <w:t>2016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D9403F" w:rsidRPr="00D9403F" w:rsidRDefault="00D9403F" w:rsidP="00D94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</w:rPr>
            </w:pPr>
            <w:r w:rsidRPr="00D9403F">
              <w:rPr>
                <w:rFonts w:ascii="Calibri" w:eastAsia="Times New Roman" w:hAnsi="Calibri" w:cs="Times New Roman"/>
                <w:b/>
                <w:bCs/>
                <w:color w:val="C00000"/>
              </w:rPr>
              <w:t>2017</w:t>
            </w:r>
          </w:p>
        </w:tc>
      </w:tr>
    </w:tbl>
    <w:p w:rsidR="00D9403F" w:rsidRDefault="00D9403F" w:rsidP="00923720">
      <w:pPr>
        <w:ind w:left="708"/>
        <w:jc w:val="both"/>
      </w:pPr>
    </w:p>
    <w:p w:rsidR="00E05ECF" w:rsidRDefault="00E05ECF" w:rsidP="00923720">
      <w:pPr>
        <w:ind w:left="708"/>
        <w:jc w:val="both"/>
      </w:pPr>
      <w:r>
        <w:t xml:space="preserve">De acuerdo a lo anterior  el requerimiento de formación de especialistas para  proveer en un 100% los cargos de urgencia y residencias médicas a contar del 2018 y hasta el 2020 serian: </w:t>
      </w:r>
    </w:p>
    <w:tbl>
      <w:tblPr>
        <w:tblStyle w:val="Sombreadomedio2-nfasis5"/>
        <w:tblW w:w="6555" w:type="dxa"/>
        <w:tblInd w:w="1416" w:type="dxa"/>
        <w:tblLook w:val="04A0"/>
      </w:tblPr>
      <w:tblGrid>
        <w:gridCol w:w="3303"/>
        <w:gridCol w:w="1084"/>
        <w:gridCol w:w="1084"/>
        <w:gridCol w:w="1084"/>
      </w:tblGrid>
      <w:tr w:rsidR="00E05ECF" w:rsidRPr="00D9403F" w:rsidTr="00E05ECF">
        <w:trPr>
          <w:cnfStyle w:val="100000000000"/>
          <w:trHeight w:val="272"/>
        </w:trPr>
        <w:tc>
          <w:tcPr>
            <w:cnfStyle w:val="001000000100"/>
            <w:tcW w:w="3303" w:type="dxa"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ESPECIALIDAD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2015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2016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2017</w:t>
            </w:r>
          </w:p>
        </w:tc>
      </w:tr>
      <w:tr w:rsidR="00E05ECF" w:rsidRPr="00D9403F" w:rsidTr="00E05ECF">
        <w:trPr>
          <w:cnfStyle w:val="000000100000"/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ANESTESIA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ECF" w:rsidRPr="00D9403F" w:rsidTr="00E05ECF">
        <w:trPr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CIRUGIA GENERAL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ECF" w:rsidRPr="00D9403F" w:rsidTr="00E05ECF">
        <w:trPr>
          <w:cnfStyle w:val="000000100000"/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MEDICINA INTERNA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ECF" w:rsidRPr="00D9403F" w:rsidTr="00E05ECF">
        <w:trPr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GINECOLOGIA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05ECF" w:rsidRPr="00D9403F" w:rsidTr="00E05ECF">
        <w:trPr>
          <w:cnfStyle w:val="000000100000"/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PEDIATRIA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ECF" w:rsidRPr="00D9403F" w:rsidTr="00E05ECF">
        <w:trPr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NEONATOLOGIA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ECF" w:rsidRPr="00D9403F" w:rsidTr="00E05ECF">
        <w:trPr>
          <w:cnfStyle w:val="000000100000"/>
          <w:trHeight w:val="272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TRAUMATOLOGIA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05ECF" w:rsidRPr="00D9403F" w:rsidTr="00E05ECF">
        <w:trPr>
          <w:trHeight w:val="286"/>
        </w:trPr>
        <w:tc>
          <w:tcPr>
            <w:cnfStyle w:val="001000000000"/>
            <w:tcW w:w="3303" w:type="dxa"/>
            <w:noWrap/>
            <w:hideMark/>
          </w:tcPr>
          <w:p w:rsidR="00E05ECF" w:rsidRPr="00D9403F" w:rsidRDefault="00E05ECF" w:rsidP="009A6BFE">
            <w:pPr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NEUROCIRUGIA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4" w:type="dxa"/>
            <w:noWrap/>
            <w:hideMark/>
          </w:tcPr>
          <w:p w:rsidR="00E05ECF" w:rsidRPr="00D9403F" w:rsidRDefault="00E05ECF" w:rsidP="00E05ECF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9403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:rsidR="00E05ECF" w:rsidRDefault="00E05ECF" w:rsidP="00923720">
      <w:pPr>
        <w:ind w:left="708"/>
        <w:jc w:val="both"/>
      </w:pPr>
    </w:p>
    <w:p w:rsidR="00F27B70" w:rsidRDefault="00F27B70" w:rsidP="00923720">
      <w:pPr>
        <w:ind w:left="708"/>
        <w:jc w:val="both"/>
        <w:rPr>
          <w:i/>
          <w:color w:val="FF0000"/>
        </w:rPr>
      </w:pPr>
      <w:r w:rsidRPr="00F27B70">
        <w:rPr>
          <w:i/>
          <w:color w:val="FF0000"/>
        </w:rPr>
        <w:t xml:space="preserve">Hay que ver   neurocirugía y traumatología... </w:t>
      </w:r>
    </w:p>
    <w:sectPr w:rsidR="00F27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114" w:rsidRDefault="00303114" w:rsidP="00FB4803">
      <w:pPr>
        <w:spacing w:after="0" w:line="240" w:lineRule="auto"/>
      </w:pPr>
      <w:r>
        <w:separator/>
      </w:r>
    </w:p>
  </w:endnote>
  <w:endnote w:type="continuationSeparator" w:id="1">
    <w:p w:rsidR="00303114" w:rsidRDefault="00303114" w:rsidP="00F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114" w:rsidRDefault="00303114" w:rsidP="00FB4803">
      <w:pPr>
        <w:spacing w:after="0" w:line="240" w:lineRule="auto"/>
      </w:pPr>
      <w:r>
        <w:separator/>
      </w:r>
    </w:p>
  </w:footnote>
  <w:footnote w:type="continuationSeparator" w:id="1">
    <w:p w:rsidR="00303114" w:rsidRDefault="00303114" w:rsidP="00FB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E6E"/>
    <w:multiLevelType w:val="hybridMultilevel"/>
    <w:tmpl w:val="792E4E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3516F"/>
    <w:multiLevelType w:val="hybridMultilevel"/>
    <w:tmpl w:val="BD28324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5C4A54"/>
    <w:multiLevelType w:val="hybridMultilevel"/>
    <w:tmpl w:val="6B3668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F5028"/>
    <w:multiLevelType w:val="hybridMultilevel"/>
    <w:tmpl w:val="C6FE83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F5F36"/>
    <w:multiLevelType w:val="hybridMultilevel"/>
    <w:tmpl w:val="BA0278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38BA"/>
    <w:rsid w:val="000568C6"/>
    <w:rsid w:val="000601EC"/>
    <w:rsid w:val="001238BA"/>
    <w:rsid w:val="00197983"/>
    <w:rsid w:val="001A6A08"/>
    <w:rsid w:val="001D4FA5"/>
    <w:rsid w:val="00303114"/>
    <w:rsid w:val="003121B1"/>
    <w:rsid w:val="00331AA0"/>
    <w:rsid w:val="00364212"/>
    <w:rsid w:val="00415A6A"/>
    <w:rsid w:val="0042505E"/>
    <w:rsid w:val="00427935"/>
    <w:rsid w:val="00435D89"/>
    <w:rsid w:val="0045574A"/>
    <w:rsid w:val="005419D8"/>
    <w:rsid w:val="00580031"/>
    <w:rsid w:val="00580F4F"/>
    <w:rsid w:val="00601743"/>
    <w:rsid w:val="00677875"/>
    <w:rsid w:val="00686BF4"/>
    <w:rsid w:val="006A377E"/>
    <w:rsid w:val="007579CF"/>
    <w:rsid w:val="007E7E53"/>
    <w:rsid w:val="008110C2"/>
    <w:rsid w:val="00834866"/>
    <w:rsid w:val="008E4004"/>
    <w:rsid w:val="008F0C06"/>
    <w:rsid w:val="00923720"/>
    <w:rsid w:val="009C3A25"/>
    <w:rsid w:val="00A52176"/>
    <w:rsid w:val="00A73C3D"/>
    <w:rsid w:val="00A96E03"/>
    <w:rsid w:val="00B56881"/>
    <w:rsid w:val="00B92112"/>
    <w:rsid w:val="00BD2D5F"/>
    <w:rsid w:val="00C04D14"/>
    <w:rsid w:val="00C21DC0"/>
    <w:rsid w:val="00CE1EDF"/>
    <w:rsid w:val="00D9403F"/>
    <w:rsid w:val="00E05ECF"/>
    <w:rsid w:val="00F27B70"/>
    <w:rsid w:val="00F9700E"/>
    <w:rsid w:val="00FB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23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6881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A73C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415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415A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">
    <w:name w:val="Light Shading"/>
    <w:basedOn w:val="Tablanormal"/>
    <w:uiPriority w:val="60"/>
    <w:rsid w:val="00415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2-nfasis3">
    <w:name w:val="Medium Shading 2 Accent 3"/>
    <w:basedOn w:val="Tablanormal"/>
    <w:uiPriority w:val="64"/>
    <w:rsid w:val="00415A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E05E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5">
    <w:name w:val="Light List Accent 5"/>
    <w:basedOn w:val="Tablanormal"/>
    <w:uiPriority w:val="61"/>
    <w:rsid w:val="00E05E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E05E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2-nfasis4">
    <w:name w:val="Medium Shading 2 Accent 4"/>
    <w:basedOn w:val="Tablanormal"/>
    <w:uiPriority w:val="64"/>
    <w:rsid w:val="00E05E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E05E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FB4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4803"/>
  </w:style>
  <w:style w:type="paragraph" w:styleId="Piedepgina">
    <w:name w:val="footer"/>
    <w:basedOn w:val="Normal"/>
    <w:link w:val="PiedepginaCar"/>
    <w:uiPriority w:val="99"/>
    <w:semiHidden/>
    <w:unhideWhenUsed/>
    <w:rsid w:val="00FB4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4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31</cp:revision>
  <dcterms:created xsi:type="dcterms:W3CDTF">2014-08-24T01:40:00Z</dcterms:created>
  <dcterms:modified xsi:type="dcterms:W3CDTF">2014-08-24T06:55:00Z</dcterms:modified>
</cp:coreProperties>
</file>