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00" w:rsidRPr="00680800" w:rsidRDefault="00680800" w:rsidP="00680800">
      <w:pPr>
        <w:jc w:val="center"/>
        <w:rPr>
          <w:rFonts w:ascii="Arial" w:hAnsi="Arial" w:cs="Arial"/>
          <w:b/>
          <w:sz w:val="28"/>
        </w:rPr>
      </w:pPr>
      <w:r w:rsidRPr="00680800">
        <w:rPr>
          <w:rFonts w:ascii="Arial" w:hAnsi="Arial" w:cs="Arial"/>
          <w:b/>
          <w:sz w:val="28"/>
        </w:rPr>
        <w:t xml:space="preserve">TEORÍA DE LAS CIENCIAS SOCIALES </w:t>
      </w:r>
      <w:r>
        <w:rPr>
          <w:rFonts w:ascii="Arial" w:hAnsi="Arial" w:cs="Arial"/>
          <w:b/>
          <w:sz w:val="28"/>
        </w:rPr>
        <w:t xml:space="preserve">Y </w:t>
      </w:r>
      <w:r w:rsidRPr="00680800">
        <w:rPr>
          <w:rFonts w:ascii="Arial" w:hAnsi="Arial" w:cs="Arial"/>
          <w:b/>
          <w:sz w:val="28"/>
        </w:rPr>
        <w:t>DE LAS CIENCIAS NATURALES</w:t>
      </w:r>
    </w:p>
    <w:p w:rsidR="00680800" w:rsidRPr="00680800" w:rsidRDefault="00680800" w:rsidP="00680800">
      <w:pPr>
        <w:rPr>
          <w:rFonts w:ascii="Arial" w:hAnsi="Arial" w:cs="Arial"/>
          <w:b/>
          <w:sz w:val="28"/>
        </w:rPr>
      </w:pPr>
    </w:p>
    <w:p w:rsidR="00680800" w:rsidRDefault="00680800" w:rsidP="00680800">
      <w:pPr>
        <w:jc w:val="both"/>
      </w:pPr>
      <w:r>
        <w:t xml:space="preserve">En un primer momento nos preguntamos </w:t>
      </w:r>
      <w:r>
        <w:t>si</w:t>
      </w:r>
      <w:r>
        <w:t xml:space="preserve"> es posible trabajar </w:t>
      </w:r>
      <w:r>
        <w:t xml:space="preserve">las CCSS </w:t>
      </w:r>
      <w:r w:rsidR="00FA29B4">
        <w:t xml:space="preserve"> y las naturales </w:t>
      </w:r>
      <w:r>
        <w:t>en Educación Infantil</w:t>
      </w:r>
      <w:r>
        <w:t>.</w:t>
      </w:r>
      <w:r>
        <w:t xml:space="preserve"> </w:t>
      </w:r>
      <w:r>
        <w:t>Tras debatirlo y contrastarlo con nuestra experiencia, consideramos que sí se puede</w:t>
      </w:r>
      <w:r w:rsidR="00FA29B4">
        <w:t>n</w:t>
      </w:r>
      <w:r>
        <w:t xml:space="preserve"> trabajar</w:t>
      </w:r>
      <w:r w:rsidR="00FA29B4">
        <w:t>,</w:t>
      </w:r>
      <w:r>
        <w:t xml:space="preserve"> tanto en el primer ciclo de Educación Infantil como en el segundo, aunque consideramos que el primer ciclo tiene ciertas dificultades dado que las capacidades cognitivas son menores que las del segundo. </w:t>
      </w:r>
    </w:p>
    <w:p w:rsidR="00FA29B4" w:rsidRDefault="00680800" w:rsidP="00680800">
      <w:pPr>
        <w:jc w:val="both"/>
      </w:pPr>
      <w:r>
        <w:t xml:space="preserve">Consideramos de gran importancia el contacto con el mundo natural y social dado que es estimulante para el desarrollo de sus capacidades tanto intelectuales como afectivas. </w:t>
      </w:r>
    </w:p>
    <w:p w:rsidR="00680800" w:rsidRDefault="00680800" w:rsidP="00680800">
      <w:pPr>
        <w:jc w:val="both"/>
      </w:pPr>
      <w:r>
        <w:t xml:space="preserve">De </w:t>
      </w:r>
      <w:r w:rsidR="00FA29B4">
        <w:t>hecho, trabajar estos</w:t>
      </w:r>
      <w:r>
        <w:t xml:space="preserve"> ámbito</w:t>
      </w:r>
      <w:r w:rsidR="00FA29B4">
        <w:t>s</w:t>
      </w:r>
      <w:r>
        <w:t xml:space="preserve"> favorece la adquisición de la capacidad de obs</w:t>
      </w:r>
      <w:r w:rsidR="00FA29B4">
        <w:t xml:space="preserve">ervar </w:t>
      </w:r>
      <w:r>
        <w:t xml:space="preserve">el mundo que los rodea, preguntándose </w:t>
      </w:r>
      <w:r>
        <w:t>cómo son, qué les ocurre y de qué manera se relacionan entre sí.</w:t>
      </w:r>
    </w:p>
    <w:p w:rsidR="00FA29B4" w:rsidRDefault="00FA29B4" w:rsidP="00680800">
      <w:pPr>
        <w:jc w:val="both"/>
      </w:pPr>
      <w:r>
        <w:t>Todo esto lo planteamos partiendo de las definiciones de ambas ciencias.</w:t>
      </w:r>
    </w:p>
    <w:p w:rsidR="00FA29B4" w:rsidRDefault="00FA29B4" w:rsidP="00680800">
      <w:pPr>
        <w:jc w:val="both"/>
      </w:pPr>
      <w:r>
        <w:t xml:space="preserve">Las ciencias sociales son </w:t>
      </w:r>
      <w:r>
        <w:t>un conjunto de disciplinas que comparten a nivel genérico un mismo objeto de estudio, los fenómenos derivados de la acción del hombre en cuanto ser social y en su re</w:t>
      </w:r>
      <w:r w:rsidR="001606B6">
        <w:t>lación con el medio donde vive c</w:t>
      </w:r>
      <w:r>
        <w:t>omparten rasgos comunes que les permiten, aunque desde perspectivas diferentes, ofrecer una imagen completa de la conducta humana y de las sociedades; su carácter científico, el mismo objeto de estudio, consideran los resultados de forma provisional y relativa, y crean conocimiento en base a la realidad social, heterogénea, de carácter transitorio y en constante proceso de construcción.</w:t>
      </w:r>
      <w:r>
        <w:t xml:space="preserve"> </w:t>
      </w:r>
    </w:p>
    <w:p w:rsidR="00FA29B4" w:rsidRDefault="00FA29B4" w:rsidP="00680800">
      <w:pPr>
        <w:jc w:val="both"/>
      </w:pPr>
      <w:r>
        <w:t xml:space="preserve">Las ciencias naturales son </w:t>
      </w:r>
      <w:r>
        <w:t>aquellas ciencias que tienen por objetivo el estudio d</w:t>
      </w:r>
      <w:r>
        <w:t xml:space="preserve">e la naturaleza. Éstas </w:t>
      </w:r>
      <w:r>
        <w:t>se estudian a través de otras 4 ramas o ciencias (por eso se dice en plural) que son: biología, geología, física y química</w:t>
      </w:r>
      <w:r>
        <w:t>.</w:t>
      </w:r>
    </w:p>
    <w:p w:rsidR="001606B6" w:rsidRDefault="001606B6" w:rsidP="00680800">
      <w:pPr>
        <w:jc w:val="both"/>
      </w:pPr>
      <w:r>
        <w:t>En definitiva, creemos que es fundamental trabajar ambas ciencias para el desarrollo completo del niño, su autonomía personal, una visión crítica del niño, conocimiento del entorno, es decir, trabajar de forma global las áreas.</w:t>
      </w:r>
      <w:bookmarkStart w:id="0" w:name="_GoBack"/>
      <w:bookmarkEnd w:id="0"/>
    </w:p>
    <w:p w:rsidR="00FA29B4" w:rsidRDefault="00FA29B4" w:rsidP="00680800">
      <w:pPr>
        <w:jc w:val="both"/>
      </w:pPr>
    </w:p>
    <w:p w:rsidR="00FA29B4" w:rsidRDefault="00FA29B4" w:rsidP="00680800">
      <w:pPr>
        <w:jc w:val="both"/>
      </w:pPr>
    </w:p>
    <w:p w:rsidR="00680800" w:rsidRDefault="00680800" w:rsidP="00680800">
      <w:pPr>
        <w:jc w:val="both"/>
      </w:pPr>
      <w:r>
        <w:t xml:space="preserve"> </w:t>
      </w:r>
    </w:p>
    <w:sectPr w:rsidR="006808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00"/>
    <w:rsid w:val="001606B6"/>
    <w:rsid w:val="005C17ED"/>
    <w:rsid w:val="00680800"/>
    <w:rsid w:val="00FA29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931D9-FD36-4737-AF1B-0EEEC110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304</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Iglesias Piñar</dc:creator>
  <cp:keywords/>
  <dc:description/>
  <cp:lastModifiedBy>Bea Iglesias Piñar</cp:lastModifiedBy>
  <cp:revision>1</cp:revision>
  <dcterms:created xsi:type="dcterms:W3CDTF">2015-10-22T15:48:00Z</dcterms:created>
  <dcterms:modified xsi:type="dcterms:W3CDTF">2015-10-22T16:14:00Z</dcterms:modified>
</cp:coreProperties>
</file>