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03" w:rsidRDefault="00861713" w:rsidP="00861713">
      <w:r>
        <w:t xml:space="preserve">Estos métodos ayudan a una mejor comprensión de los sistemas de ingeniería a medida que crecen y se hacen más </w:t>
      </w:r>
      <w:r>
        <w:t>complejas.</w:t>
      </w:r>
    </w:p>
    <w:p w:rsidR="00861713" w:rsidRPr="00861713" w:rsidRDefault="00861713" w:rsidP="00861713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171450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Imagen 1" descr="http://evemponce.galeon.com/computac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emponce.galeon.com/computacion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61713" w:rsidRPr="00861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C7"/>
    <w:rsid w:val="00861713"/>
    <w:rsid w:val="00AD780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2-PC11</dc:creator>
  <cp:lastModifiedBy>Lab 2-PC11</cp:lastModifiedBy>
  <cp:revision>2</cp:revision>
  <dcterms:created xsi:type="dcterms:W3CDTF">2015-09-03T19:34:00Z</dcterms:created>
  <dcterms:modified xsi:type="dcterms:W3CDTF">2015-09-03T19:34:00Z</dcterms:modified>
</cp:coreProperties>
</file>