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72" w:rsidRPr="00E22B72" w:rsidRDefault="00E22B72" w:rsidP="00E22B72">
      <w:pPr>
        <w:spacing w:line="360" w:lineRule="auto"/>
        <w:ind w:firstLine="360"/>
        <w:jc w:val="both"/>
        <w:rPr>
          <w:rFonts w:ascii="Times New Roman" w:hAnsi="Times New Roman" w:cs="Times New Roman"/>
          <w:b/>
          <w:sz w:val="28"/>
        </w:rPr>
      </w:pPr>
      <w:r w:rsidRPr="00E22B72">
        <w:rPr>
          <w:rFonts w:ascii="Times New Roman" w:hAnsi="Times New Roman" w:cs="Times New Roman"/>
          <w:b/>
          <w:sz w:val="28"/>
        </w:rPr>
        <w:t xml:space="preserve">Antecedentes históricos de las auditorias. </w:t>
      </w:r>
    </w:p>
    <w:p w:rsidR="00E22B72" w:rsidRDefault="00E22B72" w:rsidP="00E22B72">
      <w:pPr>
        <w:spacing w:line="360" w:lineRule="auto"/>
        <w:ind w:firstLine="360"/>
        <w:jc w:val="both"/>
        <w:rPr>
          <w:rFonts w:ascii="Times New Roman" w:hAnsi="Times New Roman" w:cs="Times New Roman"/>
          <w:sz w:val="24"/>
        </w:rPr>
      </w:pPr>
      <w:r w:rsidRPr="005966C0">
        <w:rPr>
          <w:rFonts w:ascii="Times New Roman" w:hAnsi="Times New Roman" w:cs="Times New Roman"/>
          <w:sz w:val="24"/>
        </w:rPr>
        <w:t>Los estándares y parámetros para la realización de auditorías están estipulados en la norma ISO 19011, pero de ¿Dónde surge la necesidad de esta norma y otras de la serie ISO?</w:t>
      </w:r>
      <w:r>
        <w:rPr>
          <w:rFonts w:ascii="Times New Roman" w:hAnsi="Times New Roman" w:cs="Times New Roman"/>
          <w:sz w:val="24"/>
        </w:rPr>
        <w:t xml:space="preserve">, Humberto Gutiérrez Pulido, en su libro Calidad Total y Productividad, nos explica que: </w:t>
      </w:r>
    </w:p>
    <w:p w:rsidR="00E22B72" w:rsidRDefault="00E22B72" w:rsidP="00E22B72">
      <w:pPr>
        <w:spacing w:line="360" w:lineRule="auto"/>
        <w:ind w:left="708" w:firstLine="708"/>
        <w:jc w:val="both"/>
        <w:rPr>
          <w:rFonts w:ascii="Times New Roman" w:hAnsi="Times New Roman" w:cs="Times New Roman"/>
        </w:rPr>
      </w:pPr>
      <w:r w:rsidRPr="00A55D6C">
        <w:rPr>
          <w:rFonts w:ascii="Times New Roman" w:hAnsi="Times New Roman" w:cs="Times New Roman"/>
        </w:rPr>
        <w:t xml:space="preserve">Durante la Segunda Guerra Mundial, en la década de 1940, cuando los soldados de diferentes países quisieron ayudarse unos a otros, se llevaron una gran sorpresa: las tuercas no coincidían con los tornillos, las armas y municiones eran diferentes, el tamaño de las herramientas variaba por nación. Esto consolidó la necesidad de estandarizar productos y procedimientos que habían iniciado en 1906 en el campo electrotécnico al establecerse la Comisión Electrotécnica Internacional (IEC, del inglés International </w:t>
      </w:r>
      <w:proofErr w:type="spellStart"/>
      <w:r w:rsidRPr="00A55D6C">
        <w:rPr>
          <w:rFonts w:ascii="Times New Roman" w:hAnsi="Times New Roman" w:cs="Times New Roman"/>
        </w:rPr>
        <w:t>Electrotechnical</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Commission</w:t>
      </w:r>
      <w:proofErr w:type="spellEnd"/>
      <w:r w:rsidRPr="00A55D6C">
        <w:rPr>
          <w:rFonts w:ascii="Times New Roman" w:hAnsi="Times New Roman" w:cs="Times New Roman"/>
        </w:rPr>
        <w:t xml:space="preserve">). </w:t>
      </w:r>
    </w:p>
    <w:p w:rsidR="00E22B72" w:rsidRDefault="00E22B72" w:rsidP="00E22B72">
      <w:pPr>
        <w:spacing w:line="360" w:lineRule="auto"/>
        <w:ind w:left="708" w:firstLine="708"/>
        <w:jc w:val="both"/>
        <w:rPr>
          <w:rFonts w:ascii="Times New Roman" w:hAnsi="Times New Roman" w:cs="Times New Roman"/>
        </w:rPr>
      </w:pPr>
      <w:r w:rsidRPr="00A55D6C">
        <w:rPr>
          <w:rFonts w:ascii="Times New Roman" w:hAnsi="Times New Roman" w:cs="Times New Roman"/>
        </w:rPr>
        <w:t xml:space="preserve">En 1926 también se fundó la Federación Internacional de las Asociaciones Nacionales de Normalización (ISA, del inglés International </w:t>
      </w:r>
      <w:proofErr w:type="spellStart"/>
      <w:r w:rsidRPr="00A55D6C">
        <w:rPr>
          <w:rFonts w:ascii="Times New Roman" w:hAnsi="Times New Roman" w:cs="Times New Roman"/>
        </w:rPr>
        <w:t>Federation</w:t>
      </w:r>
      <w:proofErr w:type="spellEnd"/>
      <w:r w:rsidRPr="00A55D6C">
        <w:rPr>
          <w:rFonts w:ascii="Times New Roman" w:hAnsi="Times New Roman" w:cs="Times New Roman"/>
        </w:rPr>
        <w:t xml:space="preserve"> of </w:t>
      </w:r>
      <w:proofErr w:type="spellStart"/>
      <w:r w:rsidRPr="00A55D6C">
        <w:rPr>
          <w:rFonts w:ascii="Times New Roman" w:hAnsi="Times New Roman" w:cs="Times New Roman"/>
        </w:rPr>
        <w:t>the</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National</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Standardizing</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Associations</w:t>
      </w:r>
      <w:proofErr w:type="spellEnd"/>
      <w:r w:rsidRPr="00A55D6C">
        <w:rPr>
          <w:rFonts w:ascii="Times New Roman" w:hAnsi="Times New Roman" w:cs="Times New Roman"/>
        </w:rPr>
        <w:t xml:space="preserve">) que desarrolló un trabajo pionero en este campo. Las actividades de esta federación culminaron en 1942. En 1946, los delegados de 25 países que se reunieron en Londres, Inglaterra, decidieron crear una nueva organización con el objetivo de “facilitar la coordinación internacional y la </w:t>
      </w:r>
      <w:proofErr w:type="spellStart"/>
      <w:r w:rsidRPr="00A55D6C">
        <w:rPr>
          <w:rFonts w:ascii="Times New Roman" w:hAnsi="Times New Roman" w:cs="Times New Roman"/>
        </w:rPr>
        <w:t>uniﬁcación</w:t>
      </w:r>
      <w:proofErr w:type="spellEnd"/>
      <w:r w:rsidRPr="00A55D6C">
        <w:rPr>
          <w:rFonts w:ascii="Times New Roman" w:hAnsi="Times New Roman" w:cs="Times New Roman"/>
        </w:rPr>
        <w:t xml:space="preserve"> de estándares industriales”. Le dieron el nombre de Organización Internacional de Normalización (o, en inglés, International Organization </w:t>
      </w:r>
      <w:proofErr w:type="spellStart"/>
      <w:r w:rsidRPr="00A55D6C">
        <w:rPr>
          <w:rFonts w:ascii="Times New Roman" w:hAnsi="Times New Roman" w:cs="Times New Roman"/>
        </w:rPr>
        <w:t>for</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Standardization</w:t>
      </w:r>
      <w:proofErr w:type="spellEnd"/>
      <w:r w:rsidRPr="00A55D6C">
        <w:rPr>
          <w:rFonts w:ascii="Times New Roman" w:hAnsi="Times New Roman" w:cs="Times New Roman"/>
        </w:rPr>
        <w:t xml:space="preserve">) y le asignaron las siglas ISO, que son un prefijo griego que significa “igual”. Oficialmente, la ISO inició sus operaciones el 23 de febrero de 1947. </w:t>
      </w:r>
    </w:p>
    <w:p w:rsidR="00E22B72" w:rsidRDefault="00E22B72" w:rsidP="00E22B72">
      <w:pPr>
        <w:spacing w:line="360" w:lineRule="auto"/>
        <w:ind w:left="708" w:firstLine="708"/>
        <w:jc w:val="both"/>
        <w:rPr>
          <w:rFonts w:ascii="Times New Roman" w:hAnsi="Times New Roman" w:cs="Times New Roman"/>
        </w:rPr>
      </w:pPr>
      <w:r w:rsidRPr="00A55D6C">
        <w:rPr>
          <w:rFonts w:ascii="Times New Roman" w:hAnsi="Times New Roman" w:cs="Times New Roman"/>
        </w:rPr>
        <w:t xml:space="preserve">En la actualidad es una red de institutos nacionales de normalización de 159 países, con un miembro por país y un secretariado central que coordina el sistema desde la sede en Ginebra, Suiza. La ISO es una organización no gubernamental, es decir, sus miembros no son, como en el caso de la ONU, delegados de los gobiernos nacionales. No obstante, ocupa una posición especial entre los sectores público y privado, ya que, por un lado, muchos miembros son parte de la estructura gubernamental de sus países o son designados por sus dirigentes. Por otra parte, otros miembros provienen del sector privado y son propuestos por las asociaciones de industriales. Los comités técnicos de ISO se encargan de la preparación de las normas internacionales. </w:t>
      </w:r>
    </w:p>
    <w:p w:rsidR="00E22B72" w:rsidRDefault="00E22B72" w:rsidP="00E22B72">
      <w:pPr>
        <w:spacing w:line="360" w:lineRule="auto"/>
        <w:ind w:left="708" w:firstLine="708"/>
        <w:jc w:val="both"/>
        <w:rPr>
          <w:rFonts w:ascii="Times New Roman" w:hAnsi="Times New Roman" w:cs="Times New Roman"/>
        </w:rPr>
      </w:pPr>
      <w:r w:rsidRPr="00A55D6C">
        <w:rPr>
          <w:rFonts w:ascii="Times New Roman" w:hAnsi="Times New Roman" w:cs="Times New Roman"/>
        </w:rPr>
        <w:lastRenderedPageBreak/>
        <w:t xml:space="preserve">Cada organismo miembro, interesado en una materia para la cual se estableció un comité técnico, tiene el derecho de estar representado en dicho comité. De esta manera, los Borradores Finales de Normas Internacionales (FDIS, del inglés Final </w:t>
      </w:r>
      <w:proofErr w:type="spellStart"/>
      <w:r w:rsidRPr="00A55D6C">
        <w:rPr>
          <w:rFonts w:ascii="Times New Roman" w:hAnsi="Times New Roman" w:cs="Times New Roman"/>
        </w:rPr>
        <w:t>Draft</w:t>
      </w:r>
      <w:proofErr w:type="spellEnd"/>
      <w:r w:rsidRPr="00A55D6C">
        <w:rPr>
          <w:rFonts w:ascii="Times New Roman" w:hAnsi="Times New Roman" w:cs="Times New Roman"/>
        </w:rPr>
        <w:t xml:space="preserve"> International Standard) adoptados por los comités técnicos se envían a los organismos miembros para su votación. La publicación como Norma Internacional requiere la aprobación de al menos 75% de los organismos requeridos a votar. </w:t>
      </w:r>
    </w:p>
    <w:p w:rsidR="00E22B72" w:rsidRDefault="00E22B72" w:rsidP="00E22B72">
      <w:pPr>
        <w:spacing w:line="360" w:lineRule="auto"/>
        <w:ind w:left="708" w:firstLine="708"/>
        <w:jc w:val="both"/>
        <w:rPr>
          <w:rFonts w:ascii="Times New Roman" w:hAnsi="Times New Roman" w:cs="Times New Roman"/>
          <w:sz w:val="24"/>
        </w:rPr>
      </w:pPr>
      <w:r w:rsidRPr="00A55D6C">
        <w:rPr>
          <w:rFonts w:ascii="Times New Roman" w:hAnsi="Times New Roman" w:cs="Times New Roman"/>
        </w:rPr>
        <w:t>Desde su fundación en 1947 hasta 2009, la ISO ha publicado más de 17 500 estándares internacionales y otro tipo de documentos normativos, que comprende áreas tan variadas como agricultura, construcción, ingeniería mecánica, equipo médico, hasta aspectos relacionados con tecnologías de la información. La familia de normas ISO-9000 e ISO-14000 son de las más conocidas y exitosas. La primera se ha convertido en un referente internacional para los requerimientos de calidad. Al contrario de la mayoría de normas ISO, que son altamente específicas para un producto, material o proceso particular, el estándar ISO-9000 surgió como un estándar para sistemas administrativos.</w:t>
      </w:r>
      <w:sdt>
        <w:sdtPr>
          <w:rPr>
            <w:rFonts w:ascii="Times New Roman" w:hAnsi="Times New Roman" w:cs="Times New Roman"/>
            <w:sz w:val="24"/>
          </w:rPr>
          <w:id w:val="-114080044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Gut10 \p 58 \l 2058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1B17C4">
            <w:rPr>
              <w:rFonts w:ascii="Times New Roman" w:hAnsi="Times New Roman" w:cs="Times New Roman"/>
              <w:noProof/>
              <w:sz w:val="24"/>
            </w:rPr>
            <w:t>(Gutierrez Pulido, 2010, pág. 58)</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E22B72" w:rsidRDefault="00E22B72" w:rsidP="00E22B72">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En este contexto podemos decir que la principal razón para la creación de estas normas, es la necesidad de la estandarización de criterios a nivel internacional, para que de esta manera los procedimientos dentro de estas normalizaciones sean similares. </w:t>
      </w:r>
    </w:p>
    <w:p w:rsidR="00E22B72" w:rsidRDefault="00E22B72" w:rsidP="00E22B72">
      <w:pPr>
        <w:spacing w:line="360" w:lineRule="auto"/>
        <w:ind w:firstLine="360"/>
        <w:jc w:val="both"/>
        <w:rPr>
          <w:rFonts w:ascii="Times New Roman" w:hAnsi="Times New Roman" w:cs="Times New Roman"/>
          <w:sz w:val="24"/>
        </w:rPr>
      </w:pPr>
    </w:p>
    <w:p w:rsidR="00E22B72" w:rsidRDefault="00E22B72" w:rsidP="00E22B72">
      <w:pPr>
        <w:spacing w:line="360" w:lineRule="auto"/>
        <w:ind w:firstLine="360"/>
        <w:jc w:val="both"/>
        <w:rPr>
          <w:rFonts w:ascii="Times New Roman" w:hAnsi="Times New Roman" w:cs="Times New Roman"/>
          <w:sz w:val="24"/>
        </w:rPr>
      </w:pPr>
    </w:p>
    <w:p w:rsidR="00E22B72" w:rsidRPr="005966C0" w:rsidRDefault="00E22B72" w:rsidP="00E22B72">
      <w:pPr>
        <w:spacing w:line="360" w:lineRule="auto"/>
        <w:ind w:firstLine="360"/>
        <w:jc w:val="both"/>
        <w:rPr>
          <w:rFonts w:ascii="Times New Roman" w:hAnsi="Times New Roman" w:cs="Times New Roman"/>
          <w:sz w:val="24"/>
        </w:rPr>
      </w:pPr>
    </w:p>
    <w:sdt>
      <w:sdtPr>
        <w:rPr>
          <w:lang w:val="es-ES"/>
        </w:rPr>
        <w:id w:val="-1439373358"/>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E22B72" w:rsidRDefault="00E22B72">
          <w:pPr>
            <w:pStyle w:val="Ttulo1"/>
          </w:pPr>
          <w:r>
            <w:rPr>
              <w:lang w:val="es-ES"/>
            </w:rPr>
            <w:t>Referencias</w:t>
          </w:r>
        </w:p>
        <w:sdt>
          <w:sdtPr>
            <w:id w:val="-573587230"/>
            <w:bibliography/>
          </w:sdtPr>
          <w:sdtContent>
            <w:p w:rsidR="00E22B72" w:rsidRDefault="00E22B72" w:rsidP="00E22B72">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Gutierrez Pulido, H. (2010). </w:t>
              </w:r>
              <w:r>
                <w:rPr>
                  <w:i/>
                  <w:iCs/>
                  <w:noProof/>
                  <w:lang w:val="es-ES"/>
                </w:rPr>
                <w:t>Calidad Total y Productividad.</w:t>
              </w:r>
              <w:r>
                <w:rPr>
                  <w:noProof/>
                  <w:lang w:val="es-ES"/>
                </w:rPr>
                <w:t xml:space="preserve"> (3ra. ed.). Mexico: McGRAW-HILL.</w:t>
              </w:r>
            </w:p>
            <w:p w:rsidR="00E22B72" w:rsidRDefault="00E22B72" w:rsidP="00E22B72">
              <w:r>
                <w:rPr>
                  <w:b/>
                  <w:bCs/>
                </w:rPr>
                <w:fldChar w:fldCharType="end"/>
              </w:r>
            </w:p>
          </w:sdtContent>
        </w:sdt>
      </w:sdtContent>
    </w:sdt>
    <w:p w:rsidR="00FE6193" w:rsidRDefault="00E22B72">
      <w:bookmarkStart w:id="0" w:name="_GoBack"/>
      <w:bookmarkEnd w:id="0"/>
    </w:p>
    <w:sectPr w:rsidR="00FE61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72"/>
    <w:rsid w:val="000B2C3F"/>
    <w:rsid w:val="000D3A02"/>
    <w:rsid w:val="00162B59"/>
    <w:rsid w:val="00445781"/>
    <w:rsid w:val="005C7035"/>
    <w:rsid w:val="009D4068"/>
    <w:rsid w:val="009E622E"/>
    <w:rsid w:val="00A17B41"/>
    <w:rsid w:val="00B64D1B"/>
    <w:rsid w:val="00BE6C64"/>
    <w:rsid w:val="00CF0144"/>
    <w:rsid w:val="00DF438A"/>
    <w:rsid w:val="00E22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24643-EE4A-453E-99C4-BAD34D34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72"/>
  </w:style>
  <w:style w:type="paragraph" w:styleId="Ttulo1">
    <w:name w:val="heading 1"/>
    <w:basedOn w:val="Normal"/>
    <w:next w:val="Normal"/>
    <w:link w:val="Ttulo1Car"/>
    <w:uiPriority w:val="9"/>
    <w:qFormat/>
    <w:rsid w:val="00E22B7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2B72"/>
    <w:rPr>
      <w:rFonts w:asciiTheme="majorHAnsi" w:eastAsiaTheme="majorEastAsia" w:hAnsiTheme="majorHAnsi" w:cstheme="majorBidi"/>
      <w:color w:val="365F91" w:themeColor="accent1" w:themeShade="BF"/>
      <w:sz w:val="32"/>
      <w:szCs w:val="32"/>
      <w:lang w:eastAsia="es-MX"/>
    </w:rPr>
  </w:style>
  <w:style w:type="paragraph" w:styleId="Bibliografa">
    <w:name w:val="Bibliography"/>
    <w:basedOn w:val="Normal"/>
    <w:next w:val="Normal"/>
    <w:uiPriority w:val="37"/>
    <w:unhideWhenUsed/>
    <w:rsid w:val="00E2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Gut10</b:Tag>
    <b:SourceType>Book</b:SourceType>
    <b:Guid>{5370BE25-1283-4914-B32D-810B72300D1B}</b:Guid>
    <b:Author>
      <b:Author>
        <b:NameList>
          <b:Person>
            <b:Last>Gutierrez Pulido</b:Last>
            <b:First>Humberto.</b:First>
          </b:Person>
        </b:NameList>
      </b:Author>
    </b:Author>
    <b:Title>Calidad Total y Productividad.</b:Title>
    <b:Year>2010</b:Year>
    <b:Publisher>McGRAW-HILL</b:Publisher>
    <b:CountryRegion>Mexico</b:CountryRegion>
    <b:Pages>363</b:Pages>
    <b:Edition>3ra.</b:Edition>
    <b:RefOrder>1</b:RefOrder>
  </b:Source>
</b:Sources>
</file>

<file path=customXml/itemProps1.xml><?xml version="1.0" encoding="utf-8"?>
<ds:datastoreItem xmlns:ds="http://schemas.openxmlformats.org/officeDocument/2006/customXml" ds:itemID="{BDC73679-DBAA-409A-8E59-F3246E8E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arAntZzitha... aQu¡n0o..</dc:creator>
  <cp:keywords/>
  <dc:description/>
  <cp:lastModifiedBy>arAntZzitha... aQu¡n0o..</cp:lastModifiedBy>
  <cp:revision>1</cp:revision>
  <dcterms:created xsi:type="dcterms:W3CDTF">2015-02-15T20:24:00Z</dcterms:created>
  <dcterms:modified xsi:type="dcterms:W3CDTF">2015-02-15T20:32:00Z</dcterms:modified>
</cp:coreProperties>
</file>