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7A" w:rsidRPr="002E4D7A" w:rsidRDefault="002E4D7A">
      <w:pPr>
        <w:rPr>
          <w:rFonts w:ascii="Berylium" w:hAnsi="Berylium" w:cs="Arial"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4D7A">
        <w:rPr>
          <w:rFonts w:ascii="Berylium" w:hAnsi="Berylium" w:cs="Arial"/>
          <w:color w:val="000000" w:themeColor="text1"/>
          <w:sz w:val="56"/>
          <w:szCs w:val="5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Galaxii îndepărtate</w:t>
      </w:r>
      <w:bookmarkStart w:id="0" w:name="_GoBack"/>
      <w:bookmarkEnd w:id="0"/>
    </w:p>
    <w:p w:rsidR="002E4D7A" w:rsidRDefault="002E4D7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E4D7A" w:rsidRDefault="002E4D7A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53725" w:rsidRPr="002E4D7A" w:rsidRDefault="002E4D7A">
      <w:pPr>
        <w:rPr>
          <w:rFonts w:ascii="Book Antiqua" w:hAnsi="Book Antiqua"/>
          <w:sz w:val="32"/>
          <w:szCs w:val="32"/>
        </w:rPr>
      </w:pPr>
      <w:r>
        <w:rPr>
          <w:rFonts w:ascii="Book Antiqua" w:hAnsi="Book Antiqua" w:cs="Arial"/>
          <w:noProof/>
          <w:color w:val="000000"/>
          <w:sz w:val="32"/>
          <w:szCs w:val="32"/>
          <w:lang w:eastAsia="ro-RO"/>
        </w:rPr>
        <w:drawing>
          <wp:anchor distT="0" distB="0" distL="114300" distR="114300" simplePos="0" relativeHeight="251658240" behindDoc="0" locked="0" layoutInCell="1" allowOverlap="1" wp14:anchorId="4191E8E1" wp14:editId="159FE9B1">
            <wp:simplePos x="0" y="0"/>
            <wp:positionH relativeFrom="margin">
              <wp:align>left</wp:align>
            </wp:positionH>
            <wp:positionV relativeFrom="paragraph">
              <wp:posOffset>821055</wp:posOffset>
            </wp:positionV>
            <wp:extent cx="2425065" cy="1818005"/>
            <wp:effectExtent l="0" t="0" r="0" b="0"/>
            <wp:wrapThrough wrapText="bothSides">
              <wp:wrapPolygon edited="0">
                <wp:start x="0" y="0"/>
                <wp:lineTo x="0" y="21276"/>
                <wp:lineTo x="21379" y="21276"/>
                <wp:lineTo x="21379" y="0"/>
                <wp:lineTo x="0" y="0"/>
              </wp:wrapPolygon>
            </wp:wrapThrough>
            <wp:docPr id="1" name="Video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class=&quot;youtube-player&quot; src=&quot;https://www.youtube.com/embed/btsjoae1yJ4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Astronomii de la NASA au stabilit un nou record în explorarea universului, fotografiind cea mai îndepărtată galaxie, aflată la</w:t>
      </w:r>
      <w:r w:rsidRPr="002E4D7A">
        <w:rPr>
          <w:rStyle w:val="apple-converted-space"/>
          <w:rFonts w:ascii="Book Antiqua" w:hAnsi="Book Antiqua" w:cs="Arial"/>
          <w:color w:val="000000"/>
          <w:sz w:val="32"/>
          <w:szCs w:val="32"/>
          <w:shd w:val="clear" w:color="auto" w:fill="FFFFFF"/>
        </w:rPr>
        <w:t> </w:t>
      </w:r>
      <w:r w:rsidRPr="002E4D7A">
        <w:rPr>
          <w:rStyle w:val="Strong"/>
          <w:rFonts w:ascii="Book Antiqua" w:hAnsi="Book Antiqua" w:cs="Arial"/>
          <w:color w:val="000000"/>
          <w:sz w:val="32"/>
          <w:szCs w:val="32"/>
          <w:shd w:val="clear" w:color="auto" w:fill="FFFFFF"/>
        </w:rPr>
        <w:t>13,3 miliarde de ani-lumină</w:t>
      </w:r>
      <w:r w:rsidRPr="002E4D7A">
        <w:rPr>
          <w:rStyle w:val="apple-converted-space"/>
          <w:rFonts w:ascii="Book Antiqua" w:hAnsi="Book Antiqua" w:cs="Arial"/>
          <w:color w:val="000000"/>
          <w:sz w:val="32"/>
          <w:szCs w:val="32"/>
          <w:shd w:val="clear" w:color="auto" w:fill="FFFFFF"/>
        </w:rPr>
        <w:t> 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depărtare de noi.</w:t>
      </w:r>
      <w:r w:rsidRPr="002E4D7A">
        <w:rPr>
          <w:rFonts w:ascii="Book Antiqua" w:hAnsi="Book Antiqua" w:cs="Arial"/>
          <w:color w:val="000000"/>
          <w:sz w:val="32"/>
          <w:szCs w:val="32"/>
        </w:rPr>
        <w:br/>
      </w:r>
      <w:r w:rsidRPr="002E4D7A">
        <w:rPr>
          <w:rFonts w:ascii="Book Antiqua" w:hAnsi="Book Antiqua" w:cs="Arial"/>
          <w:color w:val="000000"/>
          <w:sz w:val="32"/>
          <w:szCs w:val="32"/>
        </w:rPr>
        <w:br/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Cum vârsta universului este estimată la 13,7 miliarde de ani, observarea acestei galaxii reprezintă „o privire” într-o etapă primordială a cosmosului, aflat atunci la numai 3% din evolu</w:t>
      </w:r>
      <w:r w:rsidRPr="002E4D7A">
        <w:rPr>
          <w:rFonts w:ascii="Cambria" w:hAnsi="Cambria" w:cs="Cambria"/>
          <w:color w:val="000000"/>
          <w:sz w:val="32"/>
          <w:szCs w:val="32"/>
          <w:shd w:val="clear" w:color="auto" w:fill="FFFFFF"/>
        </w:rPr>
        <w:t>ț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ia sa.</w:t>
      </w:r>
      <w:r w:rsidRPr="002E4D7A">
        <w:rPr>
          <w:rFonts w:ascii="Book Antiqua" w:hAnsi="Book Antiqua" w:cs="Arial"/>
          <w:color w:val="000000"/>
          <w:sz w:val="32"/>
          <w:szCs w:val="32"/>
        </w:rPr>
        <w:br/>
      </w:r>
      <w:r w:rsidRPr="002E4D7A">
        <w:rPr>
          <w:rFonts w:ascii="Book Antiqua" w:hAnsi="Book Antiqua" w:cs="Arial"/>
          <w:color w:val="000000"/>
          <w:sz w:val="32"/>
          <w:szCs w:val="32"/>
        </w:rPr>
        <w:br/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Galaxia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 xml:space="preserve"> este mult mai mică decât cartierul nostru galactic, Calea Lactee, având un diametru de numai 600 de ani-lumină. Cum, din experien</w:t>
      </w:r>
      <w:r w:rsidRPr="002E4D7A">
        <w:rPr>
          <w:rFonts w:ascii="Cambria" w:hAnsi="Cambria" w:cs="Cambria"/>
          <w:color w:val="000000"/>
          <w:sz w:val="32"/>
          <w:szCs w:val="32"/>
          <w:shd w:val="clear" w:color="auto" w:fill="FFFFFF"/>
        </w:rPr>
        <w:t>ț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a de p</w:t>
      </w:r>
      <w:r w:rsidRPr="002E4D7A">
        <w:rPr>
          <w:rFonts w:ascii="Book Antiqua" w:hAnsi="Book Antiqua" w:cs="Book Antiqua"/>
          <w:color w:val="000000"/>
          <w:sz w:val="32"/>
          <w:szCs w:val="32"/>
          <w:shd w:val="clear" w:color="auto" w:fill="FFFFFF"/>
        </w:rPr>
        <w:t>â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n</w:t>
      </w:r>
      <w:r w:rsidRPr="002E4D7A">
        <w:rPr>
          <w:rFonts w:ascii="Book Antiqua" w:hAnsi="Book Antiqua" w:cs="Book Antiqua"/>
          <w:color w:val="000000"/>
          <w:sz w:val="32"/>
          <w:szCs w:val="32"/>
          <w:shd w:val="clear" w:color="auto" w:fill="FFFFFF"/>
        </w:rPr>
        <w:t>ă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 xml:space="preserve"> acum a astronomilor, o galaxie cu o astfel de vârstă ar trebui să aibă un diametru de circa 2.000 de ani-lumină, se crede că MACS0647-JD este surprinsă în proces de formare. Drept compara</w:t>
      </w:r>
      <w:r w:rsidRPr="002E4D7A">
        <w:rPr>
          <w:rFonts w:ascii="Cambria" w:hAnsi="Cambria" w:cs="Cambria"/>
          <w:color w:val="000000"/>
          <w:sz w:val="32"/>
          <w:szCs w:val="32"/>
          <w:shd w:val="clear" w:color="auto" w:fill="FFFFFF"/>
        </w:rPr>
        <w:t>ț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>ie, galaxia vecin</w:t>
      </w:r>
      <w:r w:rsidRPr="002E4D7A">
        <w:rPr>
          <w:rFonts w:ascii="Book Antiqua" w:hAnsi="Book Antiqua" w:cs="Book Antiqua"/>
          <w:color w:val="000000"/>
          <w:sz w:val="32"/>
          <w:szCs w:val="32"/>
          <w:shd w:val="clear" w:color="auto" w:fill="FFFFFF"/>
        </w:rPr>
        <w:t>ă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 xml:space="preserve"> nou</w:t>
      </w:r>
      <w:r w:rsidRPr="002E4D7A">
        <w:rPr>
          <w:rFonts w:ascii="Book Antiqua" w:hAnsi="Book Antiqua" w:cs="Book Antiqua"/>
          <w:color w:val="000000"/>
          <w:sz w:val="32"/>
          <w:szCs w:val="32"/>
          <w:shd w:val="clear" w:color="auto" w:fill="FFFFFF"/>
        </w:rPr>
        <w:t>ă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 xml:space="preserve"> LMC (Large Magellanic Cloud) are 14.000 de ani-lumin</w:t>
      </w:r>
      <w:r w:rsidRPr="002E4D7A">
        <w:rPr>
          <w:rFonts w:ascii="Book Antiqua" w:hAnsi="Book Antiqua" w:cs="Book Antiqua"/>
          <w:color w:val="000000"/>
          <w:sz w:val="32"/>
          <w:szCs w:val="32"/>
          <w:shd w:val="clear" w:color="auto" w:fill="FFFFFF"/>
        </w:rPr>
        <w:t>ă</w:t>
      </w:r>
      <w:r w:rsidRPr="002E4D7A">
        <w:rPr>
          <w:rFonts w:ascii="Book Antiqua" w:hAnsi="Book Antiqua" w:cs="Arial"/>
          <w:color w:val="000000"/>
          <w:sz w:val="32"/>
          <w:szCs w:val="32"/>
          <w:shd w:val="clear" w:color="auto" w:fill="FFFFFF"/>
        </w:rPr>
        <w:t xml:space="preserve"> diametru iar Calea Lactee are 150.000 de ani-lumină diametru.</w:t>
      </w:r>
    </w:p>
    <w:sectPr w:rsidR="00A53725" w:rsidRPr="002E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ylium">
    <w:panose1 w:val="02000000000000000000"/>
    <w:charset w:val="EE"/>
    <w:family w:val="auto"/>
    <w:pitch w:val="variable"/>
    <w:sig w:usb0="A00000AF" w:usb1="0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63"/>
    <w:rsid w:val="002E4D7A"/>
    <w:rsid w:val="00A53725"/>
    <w:rsid w:val="00A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A0A58-8019-4A44-9017-DCC3645A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4D7A"/>
  </w:style>
  <w:style w:type="character" w:styleId="Strong">
    <w:name w:val="Strong"/>
    <w:basedOn w:val="DefaultParagraphFont"/>
    <w:uiPriority w:val="22"/>
    <w:qFormat/>
    <w:rsid w:val="002E4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btsjoae1yJ4&amp;feature=youtube_gdata_play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740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Noemi</cp:lastModifiedBy>
  <cp:revision>2</cp:revision>
  <dcterms:created xsi:type="dcterms:W3CDTF">2015-01-31T17:05:00Z</dcterms:created>
  <dcterms:modified xsi:type="dcterms:W3CDTF">2015-01-31T17:13:00Z</dcterms:modified>
</cp:coreProperties>
</file>