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EAF1DD" w:themeColor="accent3" w:themeTint="33"/>
  <w:body>
    <w:p w:rsidR="000961AF" w:rsidRPr="000961AF" w:rsidRDefault="000961AF" w:rsidP="000961AF">
      <w:pPr>
        <w:pStyle w:val="NormalWeb"/>
        <w:spacing w:after="0" w:line="360" w:lineRule="auto"/>
        <w:jc w:val="center"/>
        <w:rPr>
          <w:color w:val="403152" w:themeColor="accent4" w:themeShade="80"/>
          <w:sz w:val="28"/>
        </w:rPr>
      </w:pPr>
      <w:r w:rsidRPr="000961AF">
        <w:rPr>
          <w:b/>
          <w:bCs/>
          <w:color w:val="403152" w:themeColor="accent4" w:themeShade="80"/>
          <w:sz w:val="32"/>
          <w:szCs w:val="28"/>
          <w:u w:val="single"/>
        </w:rPr>
        <w:t>CONSTRUCCIÓN DE FRACTALES</w:t>
      </w:r>
    </w:p>
    <w:p w:rsidR="000961AF" w:rsidRDefault="000961AF" w:rsidP="000961AF">
      <w:pPr>
        <w:pStyle w:val="NormalWeb"/>
        <w:spacing w:after="0" w:line="360" w:lineRule="auto"/>
        <w:jc w:val="both"/>
      </w:pPr>
    </w:p>
    <w:p w:rsidR="000961AF" w:rsidRDefault="000961AF" w:rsidP="007056EC">
      <w:pPr>
        <w:pStyle w:val="NormalWeb"/>
        <w:spacing w:after="0" w:line="360" w:lineRule="auto"/>
      </w:pPr>
      <w:r>
        <w:t xml:space="preserve">Existen muchísimos fractales, ya que como veremos son muy fáciles de construir. Los ejemplos más populares son el conjunto “Maldelbrot” y el “Triángulo de Sierpinski”. </w:t>
      </w:r>
    </w:p>
    <w:p w:rsidR="000961AF" w:rsidRDefault="000961AF" w:rsidP="007056EC">
      <w:pPr>
        <w:pStyle w:val="NormalWeb"/>
        <w:spacing w:after="0" w:line="360" w:lineRule="auto"/>
      </w:pPr>
    </w:p>
    <w:p w:rsidR="000961AF" w:rsidRDefault="000961AF" w:rsidP="007056EC">
      <w:pPr>
        <w:pStyle w:val="NormalWeb"/>
        <w:numPr>
          <w:ilvl w:val="0"/>
          <w:numId w:val="1"/>
        </w:numPr>
        <w:spacing w:after="0" w:line="360" w:lineRule="auto"/>
      </w:pPr>
      <w:r w:rsidRPr="000961AF">
        <w:rPr>
          <w:b/>
          <w:bCs/>
          <w:color w:val="403152" w:themeColor="accent4" w:themeShade="80"/>
        </w:rPr>
        <w:t>Triángulo de Sierpinski</w:t>
      </w:r>
      <w:r>
        <w:rPr>
          <w:b/>
          <w:bCs/>
          <w:color w:val="403152" w:themeColor="accent4" w:themeShade="80"/>
        </w:rPr>
        <w:t xml:space="preserve">: </w:t>
      </w:r>
      <w:r>
        <w:t>Este se realiza de una forma muy sencilla:</w:t>
      </w:r>
    </w:p>
    <w:p w:rsidR="000961AF" w:rsidRDefault="000961AF" w:rsidP="007056EC">
      <w:pPr>
        <w:pStyle w:val="NormalWeb"/>
        <w:spacing w:after="0" w:line="360" w:lineRule="auto"/>
        <w:ind w:left="720"/>
      </w:pPr>
      <w:r>
        <w:t>Se toma un triángulo equilátero. Uniendo los puntos medios de sus lados, se obtienen cuatro triángulos equiláteros iguales. Luego se recorta el triángulo central. Se repite este proceso con cada uno de los triángulos restantes.</w:t>
      </w:r>
    </w:p>
    <w:p w:rsidR="000961AF" w:rsidRDefault="000961AF" w:rsidP="000961AF">
      <w:pPr>
        <w:pStyle w:val="NormalWeb"/>
        <w:spacing w:after="0" w:line="360" w:lineRule="auto"/>
        <w:ind w:left="720"/>
        <w:jc w:val="both"/>
      </w:pPr>
      <w:r>
        <w:rPr>
          <w:noProof/>
        </w:rPr>
        <w:drawing>
          <wp:inline distT="0" distB="0" distL="0" distR="0">
            <wp:extent cx="1456939" cy="1381125"/>
            <wp:effectExtent l="247650" t="266700" r="314711" b="276225"/>
            <wp:docPr id="3" name="2 Imagen" descr="traingulo pla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ingulo plano.png"/>
                    <pic:cNvPicPr/>
                  </pic:nvPicPr>
                  <pic:blipFill>
                    <a:blip r:embed="rId7"/>
                    <a:stretch>
                      <a:fillRect/>
                    </a:stretch>
                  </pic:blipFill>
                  <pic:spPr>
                    <a:xfrm>
                      <a:off x="0" y="0"/>
                      <a:ext cx="1457529" cy="1381684"/>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inline>
        </w:drawing>
      </w:r>
      <w:r>
        <w:rPr>
          <w:noProof/>
        </w:rPr>
        <w:drawing>
          <wp:inline distT="0" distB="0" distL="0" distR="0">
            <wp:extent cx="2867025" cy="2867024"/>
            <wp:effectExtent l="0" t="190500" r="28575" b="276226"/>
            <wp:docPr id="4" name="3 Imagen" descr="triangulo 3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angulo 3d.png"/>
                    <pic:cNvPicPr/>
                  </pic:nvPicPr>
                  <pic:blipFill>
                    <a:blip r:embed="rId8"/>
                    <a:stretch>
                      <a:fillRect/>
                    </a:stretch>
                  </pic:blipFill>
                  <pic:spPr>
                    <a:xfrm>
                      <a:off x="0" y="0"/>
                      <a:ext cx="2867426" cy="2867425"/>
                    </a:xfrm>
                    <a:prstGeom prst="rect">
                      <a:avLst/>
                    </a:prstGeom>
                    <a:solidFill>
                      <a:srgbClr val="FFFFFF">
                        <a:shade val="85000"/>
                      </a:srgbClr>
                    </a:solidFill>
                    <a:ln w="190500" cap="rnd">
                      <a:solidFill>
                        <a:srgbClr val="FFFFFF"/>
                      </a:solidFill>
                    </a:ln>
                    <a:effectLst>
                      <a:outerShdw blurRad="36195" dist="12700" dir="11400000" algn="tl" rotWithShape="0">
                        <a:srgbClr val="000000">
                          <a:alpha val="33000"/>
                        </a:srgbClr>
                      </a:outerShdw>
                    </a:effectLst>
                    <a:scene3d>
                      <a:camera prst="perspectiveContrastingLeftFacing">
                        <a:rot lat="540000" lon="2100000" rev="0"/>
                      </a:camera>
                      <a:lightRig rig="soft" dir="t"/>
                    </a:scene3d>
                    <a:sp3d contourW="12700" prstMaterial="matte">
                      <a:bevelT w="63500" h="50800"/>
                      <a:contourClr>
                        <a:srgbClr val="C0C0C0"/>
                      </a:contourClr>
                    </a:sp3d>
                  </pic:spPr>
                </pic:pic>
              </a:graphicData>
            </a:graphic>
          </wp:inline>
        </w:drawing>
      </w:r>
    </w:p>
    <w:p w:rsidR="00D15735" w:rsidRDefault="00D15735"/>
    <w:p w:rsidR="000961AF" w:rsidRDefault="000961AF">
      <w:r>
        <w:rPr>
          <w:noProof/>
          <w:lang w:eastAsia="es-ES"/>
        </w:rPr>
        <w:lastRenderedPageBreak/>
        <w:drawing>
          <wp:inline distT="0" distB="0" distL="0" distR="0">
            <wp:extent cx="4629150" cy="3976583"/>
            <wp:effectExtent l="152400" t="76200" r="95250" b="138217"/>
            <wp:docPr id="5" name="4 Imagen" descr="Paso a paso triangulo sierpinsk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so a paso triangulo sierpinski.png"/>
                    <pic:cNvPicPr/>
                  </pic:nvPicPr>
                  <pic:blipFill>
                    <a:blip r:embed="rId9"/>
                    <a:stretch>
                      <a:fillRect/>
                    </a:stretch>
                  </pic:blipFill>
                  <pic:spPr>
                    <a:xfrm>
                      <a:off x="0" y="0"/>
                      <a:ext cx="4629150" cy="3976583"/>
                    </a:xfrm>
                    <a:prstGeom prst="roundRect">
                      <a:avLst>
                        <a:gd name="adj" fmla="val 11111"/>
                      </a:avLst>
                    </a:prstGeom>
                    <a:ln w="190500" cap="rnd">
                      <a:solidFill>
                        <a:srgbClr val="C8C6BD"/>
                      </a:solidFill>
                      <a:prstDash val="solid"/>
                    </a:ln>
                    <a:effectLst>
                      <a:outerShdw blurRad="101600" dist="50800" dir="7200000" algn="tl" rotWithShape="0">
                        <a:srgbClr val="000000">
                          <a:alpha val="45000"/>
                        </a:srgbClr>
                      </a:outerShdw>
                    </a:effectLst>
                    <a:scene3d>
                      <a:camera prst="perspectiveFront" fov="5400000"/>
                      <a:lightRig rig="threePt" dir="t">
                        <a:rot lat="0" lon="0" rev="19200000"/>
                      </a:lightRig>
                    </a:scene3d>
                    <a:sp3d extrusionH="25400">
                      <a:bevelT w="304800" h="152400" prst="hardEdge"/>
                      <a:extrusionClr>
                        <a:srgbClr val="FFFFFF"/>
                      </a:extrusionClr>
                    </a:sp3d>
                  </pic:spPr>
                </pic:pic>
              </a:graphicData>
            </a:graphic>
          </wp:inline>
        </w:drawing>
      </w:r>
    </w:p>
    <w:p w:rsidR="000961AF" w:rsidRDefault="000961AF"/>
    <w:p w:rsidR="000961AF" w:rsidRDefault="000961AF" w:rsidP="000961AF">
      <w:pPr>
        <w:pStyle w:val="NormalWeb"/>
        <w:spacing w:after="0" w:line="360" w:lineRule="auto"/>
      </w:pPr>
      <w:r>
        <w:t>Otro sencillo ejemplo lo constituye la alfombra de Sierpinski:</w:t>
      </w:r>
    </w:p>
    <w:p w:rsidR="000961AF" w:rsidRDefault="000961AF" w:rsidP="000961AF">
      <w:pPr>
        <w:pStyle w:val="NormalWeb"/>
        <w:spacing w:after="0" w:line="360" w:lineRule="auto"/>
      </w:pPr>
      <w:r>
        <w:rPr>
          <w:noProof/>
        </w:rPr>
        <w:drawing>
          <wp:inline distT="0" distB="0" distL="0" distR="0">
            <wp:extent cx="2095793" cy="2038635"/>
            <wp:effectExtent l="0" t="57150" r="0" b="666465"/>
            <wp:docPr id="9" name="5 Imagen" descr="esponja menger pla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ponja menger plano.png"/>
                    <pic:cNvPicPr/>
                  </pic:nvPicPr>
                  <pic:blipFill>
                    <a:blip r:embed="rId10"/>
                    <a:stretch>
                      <a:fillRect/>
                    </a:stretch>
                  </pic:blipFill>
                  <pic:spPr>
                    <a:xfrm>
                      <a:off x="0" y="0"/>
                      <a:ext cx="2095793" cy="2038635"/>
                    </a:xfrm>
                    <a:prstGeom prst="rect">
                      <a:avLst/>
                    </a:prstGeom>
                    <a:ln>
                      <a:noFill/>
                    </a:ln>
                    <a:effectLst>
                      <a:reflection blurRad="12700" stA="30000" endPos="30000" dist="5000" dir="5400000" sy="-100000" algn="bl" rotWithShape="0"/>
                    </a:effectLst>
                    <a:scene3d>
                      <a:camera prst="perspectiveContrastingLeftFacing">
                        <a:rot lat="300000" lon="19800000" rev="0"/>
                      </a:camera>
                      <a:lightRig rig="threePt" dir="t">
                        <a:rot lat="0" lon="0" rev="2700000"/>
                      </a:lightRig>
                    </a:scene3d>
                    <a:sp3d>
                      <a:bevelT w="63500" h="50800"/>
                    </a:sp3d>
                  </pic:spPr>
                </pic:pic>
              </a:graphicData>
            </a:graphic>
          </wp:inline>
        </w:drawing>
      </w:r>
      <w:r>
        <w:t xml:space="preserve">    </w:t>
      </w:r>
    </w:p>
    <w:p w:rsidR="000961AF" w:rsidRDefault="000961AF" w:rsidP="000961AF">
      <w:pPr>
        <w:pStyle w:val="NormalWeb"/>
        <w:spacing w:after="0" w:line="360" w:lineRule="auto"/>
      </w:pPr>
    </w:p>
    <w:p w:rsidR="000961AF" w:rsidRDefault="000961AF" w:rsidP="000961AF">
      <w:pPr>
        <w:pStyle w:val="NormalWeb"/>
        <w:spacing w:after="0" w:line="360" w:lineRule="auto"/>
      </w:pPr>
    </w:p>
    <w:p w:rsidR="000961AF" w:rsidRDefault="000961AF" w:rsidP="007056EC">
      <w:pPr>
        <w:pStyle w:val="NormalWeb"/>
        <w:spacing w:after="0" w:line="360" w:lineRule="auto"/>
        <w:jc w:val="both"/>
      </w:pPr>
      <w:r>
        <w:lastRenderedPageBreak/>
        <w:t>Este fractal es similar al triángulo de Sierpinski, pero usando esta vez cuadrados para su definición. En su construcción se parte de un cuadrado negro, que se divide en nueve cuadrados iguales, de los cuales el que queda en medio de todos se pinta de blanco y el resto se deja de color negro. Después se va repitiendo este procedimiento en sucesivas iteraciones para cada uno de los cuadrados negros que se hayan formado. Con esto se van obteniendo las figuras siguientes:</w:t>
      </w:r>
    </w:p>
    <w:p w:rsidR="000961AF" w:rsidRDefault="000961AF" w:rsidP="000961AF">
      <w:pPr>
        <w:pStyle w:val="NormalWeb"/>
        <w:spacing w:after="0" w:line="360" w:lineRule="auto"/>
      </w:pPr>
      <w:r>
        <w:t xml:space="preserve">                                                        </w:t>
      </w:r>
      <w:r>
        <w:rPr>
          <w:noProof/>
        </w:rPr>
        <w:drawing>
          <wp:inline distT="0" distB="0" distL="0" distR="0">
            <wp:extent cx="4877481" cy="876654"/>
            <wp:effectExtent l="95250" t="57150" r="75519" b="304446"/>
            <wp:docPr id="7" name="6 Imagen" descr="esponja menger paso a pa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ponja menger paso a paso.png"/>
                    <pic:cNvPicPr/>
                  </pic:nvPicPr>
                  <pic:blipFill>
                    <a:blip r:embed="rId11"/>
                    <a:stretch>
                      <a:fillRect/>
                    </a:stretch>
                  </pic:blipFill>
                  <pic:spPr>
                    <a:xfrm>
                      <a:off x="0" y="0"/>
                      <a:ext cx="4877481" cy="876654"/>
                    </a:xfrm>
                    <a:prstGeom prst="roundRect">
                      <a:avLst>
                        <a:gd name="adj" fmla="val 4167"/>
                      </a:avLst>
                    </a:prstGeom>
                    <a:solidFill>
                      <a:srgbClr val="FFFFFF"/>
                    </a:solidFill>
                    <a:ln w="76200" cap="sq">
                      <a:solidFill>
                        <a:srgbClr val="EAEAEA"/>
                      </a:solidFill>
                      <a:miter lim="800000"/>
                    </a:ln>
                    <a:effectLst>
                      <a:reflection blurRad="12700" stA="33000" endPos="28000" dist="5000" dir="5400000" sy="-100000" algn="bl" rotWithShape="0"/>
                    </a:effectLst>
                    <a:scene3d>
                      <a:camera prst="orthographicFront"/>
                      <a:lightRig rig="threePt" dir="t">
                        <a:rot lat="0" lon="0" rev="2700000"/>
                      </a:lightRig>
                    </a:scene3d>
                    <a:sp3d contourW="6350">
                      <a:bevelT h="38100"/>
                      <a:contourClr>
                        <a:srgbClr val="C0C0C0"/>
                      </a:contourClr>
                    </a:sp3d>
                  </pic:spPr>
                </pic:pic>
              </a:graphicData>
            </a:graphic>
          </wp:inline>
        </w:drawing>
      </w:r>
    </w:p>
    <w:p w:rsidR="000961AF" w:rsidRDefault="000961AF" w:rsidP="000961AF">
      <w:pPr>
        <w:pStyle w:val="NormalWeb"/>
        <w:spacing w:after="0" w:line="360" w:lineRule="auto"/>
      </w:pPr>
      <w:r>
        <w:t xml:space="preserve">Como puede verse, la estrategia más sencilla para conseguir un fractal, es utilizar una figura y reproducirla en versiones más pequeñas. </w:t>
      </w:r>
    </w:p>
    <w:p w:rsidR="000961AF" w:rsidRDefault="000961AF" w:rsidP="000961AF">
      <w:pPr>
        <w:pStyle w:val="NormalWeb"/>
        <w:spacing w:after="0" w:line="360" w:lineRule="auto"/>
      </w:pPr>
    </w:p>
    <w:p w:rsidR="000961AF" w:rsidRPr="007056EC" w:rsidRDefault="000961AF" w:rsidP="007056EC">
      <w:pPr>
        <w:pStyle w:val="NormalWeb"/>
        <w:numPr>
          <w:ilvl w:val="0"/>
          <w:numId w:val="2"/>
        </w:numPr>
        <w:spacing w:after="0" w:line="360" w:lineRule="auto"/>
        <w:rPr>
          <w:b/>
          <w:color w:val="403152" w:themeColor="accent4" w:themeShade="80"/>
        </w:rPr>
      </w:pPr>
      <w:r w:rsidRPr="007056EC">
        <w:rPr>
          <w:b/>
          <w:color w:val="403152" w:themeColor="accent4" w:themeShade="80"/>
        </w:rPr>
        <w:t>Conjunto de Mandelbrot:</w:t>
      </w:r>
    </w:p>
    <w:p w:rsidR="007056EC" w:rsidRDefault="007056EC" w:rsidP="007056EC">
      <w:pPr>
        <w:pStyle w:val="NormalWeb"/>
        <w:spacing w:after="0" w:line="360" w:lineRule="auto"/>
        <w:ind w:left="720"/>
      </w:pPr>
    </w:p>
    <w:p w:rsidR="000961AF" w:rsidRPr="000961AF" w:rsidRDefault="000961AF" w:rsidP="007056EC">
      <w:pPr>
        <w:spacing w:line="360" w:lineRule="auto"/>
        <w:jc w:val="both"/>
        <w:rPr>
          <w:sz w:val="24"/>
          <w:szCs w:val="24"/>
        </w:rPr>
      </w:pPr>
      <w:bookmarkStart w:id="0" w:name="_GoBack"/>
      <w:r w:rsidRPr="000961AF">
        <w:rPr>
          <w:sz w:val="24"/>
          <w:szCs w:val="24"/>
        </w:rPr>
        <w:t xml:space="preserve">Este fractal debe su nombre al matemático BenoîtMandelbrot, que en 1979 comenzó a </w:t>
      </w:r>
      <w:bookmarkEnd w:id="0"/>
      <w:r w:rsidRPr="000961AF">
        <w:rPr>
          <w:sz w:val="24"/>
          <w:szCs w:val="24"/>
        </w:rPr>
        <w:t>estudiar un conjunto de puntos en el plano complejo Z tales que el conjunto de Julia correspondiente a ellos era conexo y a la vez no computable. Dicho conjunto de puntos se conoce también como conjunto de Mandelbrot.</w:t>
      </w:r>
    </w:p>
    <w:p w:rsidR="000961AF" w:rsidRPr="000961AF" w:rsidRDefault="000961AF" w:rsidP="007056EC">
      <w:pPr>
        <w:spacing w:line="360" w:lineRule="auto"/>
        <w:jc w:val="both"/>
      </w:pPr>
      <w:r w:rsidRPr="000961AF">
        <w:rPr>
          <w:sz w:val="24"/>
          <w:szCs w:val="24"/>
        </w:rPr>
        <w:t>Un fractal de Mandelbrot de orden n, se calcula operando sobre una ecuación de números complejos (la ecuación de Mandelbrot). En realidad, existen muchos fractales de Mandelbrot, la diferencia entre cada uno de ellos es su orden. Una vez conocida dicha ecuación, ya es posible determinar si un punto del plano complejo pertenece o no a un fractal de orden n.</w:t>
      </w:r>
    </w:p>
    <w:p w:rsidR="000961AF" w:rsidRDefault="000961AF" w:rsidP="007056EC">
      <w:pPr>
        <w:spacing w:line="360" w:lineRule="auto"/>
        <w:jc w:val="both"/>
        <w:rPr>
          <w:sz w:val="24"/>
          <w:szCs w:val="24"/>
        </w:rPr>
      </w:pPr>
      <w:r w:rsidRPr="000961AF">
        <w:rPr>
          <w:sz w:val="24"/>
          <w:szCs w:val="24"/>
        </w:rPr>
        <w:lastRenderedPageBreak/>
        <w:t> Estos son algunos ejemplos de fractales de Mandelbrot. Las tres primeras imágenes representan fractales sin hacer zoom y las dos siguientes han sido obtenidas haciendo zoom de alguna parte de la imagen:</w:t>
      </w:r>
    </w:p>
    <w:p w:rsidR="007056EC" w:rsidRDefault="007056EC" w:rsidP="007056EC">
      <w:pPr>
        <w:spacing w:line="360" w:lineRule="auto"/>
        <w:jc w:val="both"/>
        <w:rPr>
          <w:sz w:val="24"/>
          <w:szCs w:val="24"/>
        </w:rPr>
      </w:pPr>
    </w:p>
    <w:p w:rsidR="007056EC" w:rsidRPr="000961AF" w:rsidRDefault="007056EC" w:rsidP="007056EC">
      <w:pPr>
        <w:spacing w:line="360" w:lineRule="auto"/>
        <w:jc w:val="both"/>
        <w:rPr>
          <w:sz w:val="24"/>
          <w:szCs w:val="24"/>
        </w:rPr>
      </w:pPr>
      <w:r w:rsidRPr="007056EC">
        <w:rPr>
          <w:sz w:val="24"/>
          <w:szCs w:val="24"/>
        </w:rPr>
        <w:drawing>
          <wp:inline distT="0" distB="0" distL="0" distR="0">
            <wp:extent cx="3390900" cy="2800350"/>
            <wp:effectExtent l="38100" t="0" r="19050" b="838200"/>
            <wp:docPr id="10" name="Imagen 1" descr="http://sabia.tic.udc.es/gc/Contenidos%20adicionales/trabajos/Imagenyvideo/fractales/juliamandelbrot_archivos/image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bia.tic.udc.es/gc/Contenidos%20adicionales/trabajos/Imagenyvideo/fractales/juliamandelbrot_archivos/image004.gif"/>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390900" cy="280035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rsidR="000961AF" w:rsidRDefault="000961AF" w:rsidP="000961AF">
      <w:pPr>
        <w:pStyle w:val="NormalWeb"/>
        <w:spacing w:after="0" w:line="360" w:lineRule="auto"/>
      </w:pPr>
    </w:p>
    <w:p w:rsidR="000961AF" w:rsidRDefault="000961AF" w:rsidP="000961AF">
      <w:pPr>
        <w:pStyle w:val="NormalWeb"/>
        <w:spacing w:after="0" w:line="360" w:lineRule="auto"/>
      </w:pPr>
    </w:p>
    <w:p w:rsidR="000961AF" w:rsidRDefault="000961AF" w:rsidP="000961AF">
      <w:pPr>
        <w:pStyle w:val="NormalWeb"/>
        <w:spacing w:after="0" w:line="360" w:lineRule="auto"/>
      </w:pPr>
      <w:r>
        <w:t xml:space="preserve">                            </w:t>
      </w:r>
    </w:p>
    <w:p w:rsidR="000961AF" w:rsidRDefault="000961AF"/>
    <w:sectPr w:rsidR="000961AF" w:rsidSect="00D15735">
      <w:footerReference w:type="default" r:id="rId13"/>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0AE0" w:rsidRDefault="00980AE0" w:rsidP="007056EC">
      <w:pPr>
        <w:spacing w:after="0" w:line="240" w:lineRule="auto"/>
      </w:pPr>
      <w:r>
        <w:separator/>
      </w:r>
    </w:p>
  </w:endnote>
  <w:endnote w:type="continuationSeparator" w:id="1">
    <w:p w:rsidR="00980AE0" w:rsidRDefault="00980AE0" w:rsidP="007056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rPr>
      <w:id w:val="19737122"/>
      <w:docPartObj>
        <w:docPartGallery w:val="Page Numbers (Bottom of Page)"/>
        <w:docPartUnique/>
      </w:docPartObj>
    </w:sdtPr>
    <w:sdtContent>
      <w:sdt>
        <w:sdtPr>
          <w:rPr>
            <w:rFonts w:asciiTheme="majorHAnsi" w:eastAsiaTheme="majorEastAsia" w:hAnsiTheme="majorHAnsi" w:cstheme="majorBidi"/>
          </w:rPr>
          <w:id w:val="216747786"/>
          <w:docPartObj>
            <w:docPartGallery w:val="Page Numbers (Margins)"/>
            <w:docPartUnique/>
          </w:docPartObj>
        </w:sdtPr>
        <w:sdtContent>
          <w:p w:rsidR="007056EC" w:rsidRDefault="007056EC">
            <w:pPr>
              <w:rPr>
                <w:rFonts w:asciiTheme="majorHAnsi" w:eastAsiaTheme="majorEastAsia" w:hAnsiTheme="majorHAnsi" w:cstheme="majorBidi"/>
              </w:rPr>
            </w:pPr>
            <w:r>
              <w:rPr>
                <w:rFonts w:asciiTheme="majorHAnsi" w:eastAsiaTheme="majorEastAsia" w:hAnsiTheme="majorHAnsi" w:cstheme="majorBidi"/>
                <w:noProof/>
                <w:lang w:eastAsia="zh-TW"/>
              </w:rPr>
              <w:pict>
                <v:oval id="_x0000_s2049" style="position:absolute;margin-left:0;margin-top:0;width:49.35pt;height:49.35pt;z-index:251660288;mso-position-horizontal:center;mso-position-horizontal-relative:margin;mso-position-vertical:center;mso-position-vertical-relative:bottom-margin-area;v-text-anchor:middle" fillcolor="#5f497a [2407]" stroked="f">
                  <v:textbox>
                    <w:txbxContent>
                      <w:p w:rsidR="007056EC" w:rsidRPr="007056EC" w:rsidRDefault="007056EC">
                        <w:pPr>
                          <w:pStyle w:val="Piedepgina"/>
                          <w:jc w:val="center"/>
                          <w:rPr>
                            <w:b/>
                            <w:color w:val="FFFFFF" w:themeColor="background1"/>
                            <w:sz w:val="32"/>
                            <w:szCs w:val="32"/>
                          </w:rPr>
                        </w:pPr>
                        <w:r w:rsidRPr="007056EC">
                          <w:rPr>
                            <w:color w:val="FFFFFF" w:themeColor="background1"/>
                          </w:rPr>
                          <w:fldChar w:fldCharType="begin"/>
                        </w:r>
                        <w:r w:rsidRPr="007056EC">
                          <w:rPr>
                            <w:color w:val="FFFFFF" w:themeColor="background1"/>
                          </w:rPr>
                          <w:instrText xml:space="preserve"> PAGE    \* MERGEFORMAT </w:instrText>
                        </w:r>
                        <w:r w:rsidRPr="007056EC">
                          <w:rPr>
                            <w:color w:val="FFFFFF" w:themeColor="background1"/>
                          </w:rPr>
                          <w:fldChar w:fldCharType="separate"/>
                        </w:r>
                        <w:r w:rsidRPr="007056EC">
                          <w:rPr>
                            <w:b/>
                            <w:noProof/>
                            <w:color w:val="FFFFFF" w:themeColor="background1"/>
                            <w:sz w:val="32"/>
                            <w:szCs w:val="32"/>
                          </w:rPr>
                          <w:t>3</w:t>
                        </w:r>
                        <w:r w:rsidRPr="007056EC">
                          <w:rPr>
                            <w:color w:val="FFFFFF" w:themeColor="background1"/>
                          </w:rPr>
                          <w:fldChar w:fldCharType="end"/>
                        </w:r>
                      </w:p>
                    </w:txbxContent>
                  </v:textbox>
                  <w10:wrap anchorx="margin" anchory="page"/>
                </v:oval>
              </w:pict>
            </w:r>
          </w:p>
        </w:sdtContent>
      </w:sdt>
    </w:sdtContent>
  </w:sdt>
  <w:p w:rsidR="007056EC" w:rsidRDefault="007056EC">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0AE0" w:rsidRDefault="00980AE0" w:rsidP="007056EC">
      <w:pPr>
        <w:spacing w:after="0" w:line="240" w:lineRule="auto"/>
      </w:pPr>
      <w:r>
        <w:separator/>
      </w:r>
    </w:p>
  </w:footnote>
  <w:footnote w:type="continuationSeparator" w:id="1">
    <w:p w:rsidR="00980AE0" w:rsidRDefault="00980AE0" w:rsidP="007056E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182B9D"/>
    <w:multiLevelType w:val="multilevel"/>
    <w:tmpl w:val="2A94F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1EA700E"/>
    <w:multiLevelType w:val="hybridMultilevel"/>
    <w:tmpl w:val="3D1E30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hyphenationZone w:val="425"/>
  <w:characterSpacingControl w:val="doNotCompress"/>
  <w:hdrShapeDefaults>
    <o:shapedefaults v:ext="edit" spidmax="3074">
      <o:colormru v:ext="edit" colors="#fcc"/>
      <o:colormenu v:ext="edit" fillcolor="none [662]"/>
    </o:shapedefaults>
    <o:shapelayout v:ext="edit">
      <o:idmap v:ext="edit" data="2"/>
    </o:shapelayout>
  </w:hdrShapeDefaults>
  <w:footnotePr>
    <w:footnote w:id="0"/>
    <w:footnote w:id="1"/>
  </w:footnotePr>
  <w:endnotePr>
    <w:endnote w:id="0"/>
    <w:endnote w:id="1"/>
  </w:endnotePr>
  <w:compat/>
  <w:rsids>
    <w:rsidRoot w:val="000961AF"/>
    <w:rsid w:val="000961AF"/>
    <w:rsid w:val="007056EC"/>
    <w:rsid w:val="00980AE0"/>
    <w:rsid w:val="00D1573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colormru v:ext="edit" colors="#fcc"/>
      <o:colormenu v:ext="edit" fillcolor="none [66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73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0961AF"/>
    <w:pPr>
      <w:spacing w:before="100" w:beforeAutospacing="1" w:after="142" w:line="288"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0961A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961AF"/>
    <w:rPr>
      <w:rFonts w:ascii="Tahoma" w:hAnsi="Tahoma" w:cs="Tahoma"/>
      <w:sz w:val="16"/>
      <w:szCs w:val="16"/>
    </w:rPr>
  </w:style>
  <w:style w:type="paragraph" w:styleId="Prrafodelista">
    <w:name w:val="List Paragraph"/>
    <w:basedOn w:val="Normal"/>
    <w:uiPriority w:val="34"/>
    <w:qFormat/>
    <w:rsid w:val="000961AF"/>
    <w:pPr>
      <w:ind w:left="720"/>
      <w:contextualSpacing/>
    </w:pPr>
  </w:style>
  <w:style w:type="paragraph" w:styleId="Encabezado">
    <w:name w:val="header"/>
    <w:basedOn w:val="Normal"/>
    <w:link w:val="EncabezadoCar"/>
    <w:uiPriority w:val="99"/>
    <w:semiHidden/>
    <w:unhideWhenUsed/>
    <w:rsid w:val="007056E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7056EC"/>
  </w:style>
  <w:style w:type="paragraph" w:styleId="Piedepgina">
    <w:name w:val="footer"/>
    <w:basedOn w:val="Normal"/>
    <w:link w:val="PiedepginaCar"/>
    <w:uiPriority w:val="99"/>
    <w:unhideWhenUsed/>
    <w:rsid w:val="007056E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056EC"/>
  </w:style>
</w:styles>
</file>

<file path=word/webSettings.xml><?xml version="1.0" encoding="utf-8"?>
<w:webSettings xmlns:r="http://schemas.openxmlformats.org/officeDocument/2006/relationships" xmlns:w="http://schemas.openxmlformats.org/wordprocessingml/2006/main">
  <w:divs>
    <w:div w:id="9531023">
      <w:bodyDiv w:val="1"/>
      <w:marLeft w:val="0"/>
      <w:marRight w:val="0"/>
      <w:marTop w:val="0"/>
      <w:marBottom w:val="0"/>
      <w:divBdr>
        <w:top w:val="none" w:sz="0" w:space="0" w:color="auto"/>
        <w:left w:val="none" w:sz="0" w:space="0" w:color="auto"/>
        <w:bottom w:val="none" w:sz="0" w:space="0" w:color="auto"/>
        <w:right w:val="none" w:sz="0" w:space="0" w:color="auto"/>
      </w:divBdr>
    </w:div>
    <w:div w:id="50004905">
      <w:bodyDiv w:val="1"/>
      <w:marLeft w:val="0"/>
      <w:marRight w:val="0"/>
      <w:marTop w:val="0"/>
      <w:marBottom w:val="0"/>
      <w:divBdr>
        <w:top w:val="none" w:sz="0" w:space="0" w:color="auto"/>
        <w:left w:val="none" w:sz="0" w:space="0" w:color="auto"/>
        <w:bottom w:val="none" w:sz="0" w:space="0" w:color="auto"/>
        <w:right w:val="none" w:sz="0" w:space="0" w:color="auto"/>
      </w:divBdr>
    </w:div>
    <w:div w:id="967930357">
      <w:bodyDiv w:val="1"/>
      <w:marLeft w:val="0"/>
      <w:marRight w:val="0"/>
      <w:marTop w:val="0"/>
      <w:marBottom w:val="0"/>
      <w:divBdr>
        <w:top w:val="none" w:sz="0" w:space="0" w:color="auto"/>
        <w:left w:val="none" w:sz="0" w:space="0" w:color="auto"/>
        <w:bottom w:val="none" w:sz="0" w:space="0" w:color="auto"/>
        <w:right w:val="none" w:sz="0" w:space="0" w:color="auto"/>
      </w:divBdr>
    </w:div>
    <w:div w:id="1232038644">
      <w:bodyDiv w:val="1"/>
      <w:marLeft w:val="0"/>
      <w:marRight w:val="0"/>
      <w:marTop w:val="0"/>
      <w:marBottom w:val="0"/>
      <w:divBdr>
        <w:top w:val="none" w:sz="0" w:space="0" w:color="auto"/>
        <w:left w:val="none" w:sz="0" w:space="0" w:color="auto"/>
        <w:bottom w:val="none" w:sz="0" w:space="0" w:color="auto"/>
        <w:right w:val="none" w:sz="0" w:space="0" w:color="auto"/>
      </w:divBdr>
    </w:div>
    <w:div w:id="1582177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333</Words>
  <Characters>1832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chete</dc:creator>
  <cp:lastModifiedBy>chete</cp:lastModifiedBy>
  <cp:revision>1</cp:revision>
  <dcterms:created xsi:type="dcterms:W3CDTF">2014-12-06T17:55:00Z</dcterms:created>
  <dcterms:modified xsi:type="dcterms:W3CDTF">2014-12-06T18:11:00Z</dcterms:modified>
</cp:coreProperties>
</file>