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774" w:rsidRPr="00113533" w:rsidRDefault="00360774" w:rsidP="00360774">
      <w:pPr>
        <w:spacing w:line="240" w:lineRule="auto"/>
        <w:rPr>
          <w:rFonts w:ascii="Arial Unicode MS" w:eastAsia="Arial Unicode MS" w:hAnsi="Arial Unicode MS" w:cs="Arial Unicode MS"/>
          <w:sz w:val="23"/>
          <w:szCs w:val="23"/>
        </w:rPr>
      </w:pPr>
      <w:r w:rsidRPr="00113533">
        <w:rPr>
          <w:rFonts w:ascii="Arial Unicode MS" w:eastAsia="Arial Unicode MS" w:hAnsi="Arial Unicode MS" w:cs="Arial Unicode MS"/>
          <w:sz w:val="23"/>
          <w:szCs w:val="23"/>
        </w:rPr>
        <w:t>Empieza en Italia y se difunde por toda Europa con la ayuda de la imprenta. Este es el periodo de grandes escritores, científicos y artistas.</w:t>
      </w:r>
    </w:p>
    <w:p w:rsidR="00DA1EC6" w:rsidRPr="00113533" w:rsidRDefault="00FA2667" w:rsidP="00FA2667">
      <w:pPr>
        <w:spacing w:line="240" w:lineRule="auto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13533">
        <w:rPr>
          <w:rFonts w:ascii="Arial Unicode MS" w:eastAsia="Arial Unicode MS" w:hAnsi="Arial Unicode MS" w:cs="Arial Unicode MS"/>
          <w:color w:val="000000"/>
          <w:sz w:val="23"/>
          <w:szCs w:val="23"/>
        </w:rPr>
        <w:t>El renovado amor a lo Grecorromano introduce muchos cultismos al castellano</w:t>
      </w:r>
      <w:r w:rsidR="008C0209" w:rsidRPr="00113533">
        <w:rPr>
          <w:rFonts w:ascii="Arial Unicode MS" w:eastAsia="Arial Unicode MS" w:hAnsi="Arial Unicode MS" w:cs="Arial Unicode MS"/>
          <w:color w:val="000000"/>
          <w:sz w:val="23"/>
          <w:szCs w:val="23"/>
          <w:vertAlign w:val="superscript"/>
        </w:rPr>
        <w:t xml:space="preserve">. </w:t>
      </w:r>
      <w:r w:rsidRPr="00113533">
        <w:rPr>
          <w:rFonts w:ascii="Arial Unicode MS" w:eastAsia="Arial Unicode MS" w:hAnsi="Arial Unicode MS" w:cs="Arial Unicode MS"/>
          <w:color w:val="000000"/>
          <w:sz w:val="23"/>
          <w:szCs w:val="23"/>
        </w:rPr>
        <w:t>Los cultismos son palabras introducidas por escritores y científicos para designar conceptos carentes en el l</w:t>
      </w:r>
      <w:r w:rsidR="008C0209" w:rsidRPr="00113533">
        <w:rPr>
          <w:rFonts w:ascii="Arial Unicode MS" w:eastAsia="Arial Unicode MS" w:hAnsi="Arial Unicode MS" w:cs="Arial Unicode MS"/>
          <w:color w:val="000000"/>
          <w:sz w:val="23"/>
          <w:szCs w:val="23"/>
        </w:rPr>
        <w:t>enguaje actual. Estos s</w:t>
      </w:r>
      <w:r w:rsidRPr="00113533"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on tomados directamente del latín o el griego clásico, por lo tanto no sufren las transformaciones normales de las palabras patrimoniales. </w:t>
      </w:r>
    </w:p>
    <w:p w:rsidR="00FA2667" w:rsidRPr="00113533" w:rsidRDefault="002A6468" w:rsidP="00EA423C">
      <w:pPr>
        <w:spacing w:line="240" w:lineRule="auto"/>
        <w:rPr>
          <w:rFonts w:ascii="Arial Unicode MS" w:eastAsia="Arial Unicode MS" w:hAnsi="Arial Unicode MS" w:cs="Arial Unicode MS"/>
          <w:sz w:val="23"/>
          <w:szCs w:val="23"/>
        </w:rPr>
      </w:pPr>
      <w:r w:rsidRPr="00113533">
        <w:rPr>
          <w:rFonts w:ascii="Arial Unicode MS" w:eastAsia="Arial Unicode MS" w:hAnsi="Arial Unicode MS" w:cs="Arial Unicode MS"/>
          <w:color w:val="000000"/>
          <w:sz w:val="23"/>
          <w:szCs w:val="23"/>
        </w:rPr>
        <w:t>Durante el renacimiento empieza el re-descubrimiento del</w:t>
      </w:r>
      <w:r w:rsidRPr="00113533">
        <w:rPr>
          <w:rStyle w:val="apple-converted-space"/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  <w:r w:rsidRPr="00113533">
        <w:rPr>
          <w:rFonts w:ascii="Arial Unicode MS" w:eastAsia="Arial Unicode MS" w:hAnsi="Arial Unicode MS" w:cs="Arial Unicode MS"/>
          <w:sz w:val="23"/>
          <w:szCs w:val="23"/>
        </w:rPr>
        <w:t>Helenismo</w:t>
      </w:r>
      <w:r w:rsidRPr="00113533">
        <w:rPr>
          <w:rStyle w:val="apple-converted-space"/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  <w:r w:rsidRPr="00113533">
        <w:rPr>
          <w:rFonts w:ascii="Arial Unicode MS" w:eastAsia="Arial Unicode MS" w:hAnsi="Arial Unicode MS" w:cs="Arial Unicode MS"/>
          <w:color w:val="000000"/>
          <w:sz w:val="23"/>
          <w:szCs w:val="23"/>
        </w:rPr>
        <w:t>y las personas que aprenden de Homero, Sócrates, Platón y</w:t>
      </w:r>
      <w:r w:rsidRPr="00113533">
        <w:rPr>
          <w:rStyle w:val="apple-converted-space"/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  <w:r w:rsidRPr="00113533">
        <w:rPr>
          <w:rFonts w:ascii="Arial Unicode MS" w:eastAsia="Arial Unicode MS" w:hAnsi="Arial Unicode MS" w:cs="Arial Unicode MS"/>
          <w:sz w:val="23"/>
          <w:szCs w:val="23"/>
        </w:rPr>
        <w:t>Esopo</w:t>
      </w:r>
      <w:r w:rsidRPr="00113533">
        <w:rPr>
          <w:rStyle w:val="apple-converted-space"/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  <w:r w:rsidRPr="00113533">
        <w:rPr>
          <w:rFonts w:ascii="Arial Unicode MS" w:eastAsia="Arial Unicode MS" w:hAnsi="Arial Unicode MS" w:cs="Arial Unicode MS"/>
          <w:color w:val="000000"/>
          <w:sz w:val="23"/>
          <w:szCs w:val="23"/>
        </w:rPr>
        <w:t>son consideradas cultas.</w:t>
      </w:r>
      <w:r w:rsidRPr="00113533">
        <w:rPr>
          <w:rStyle w:val="apple-converted-space"/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  <w:r w:rsidR="00EA423C" w:rsidRPr="00113533">
        <w:rPr>
          <w:rStyle w:val="apple-converted-space"/>
          <w:rFonts w:ascii="Arial Unicode MS" w:eastAsia="Arial Unicode MS" w:hAnsi="Arial Unicode MS" w:cs="Arial Unicode MS"/>
          <w:color w:val="000000"/>
          <w:sz w:val="23"/>
          <w:szCs w:val="23"/>
        </w:rPr>
        <w:t xml:space="preserve"> </w:t>
      </w:r>
      <w:r w:rsidR="00EA423C" w:rsidRPr="00113533"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Aunque no muchas palabras que terminan en </w:t>
      </w:r>
      <w:proofErr w:type="spellStart"/>
      <w:r w:rsidR="00EA423C" w:rsidRPr="00113533">
        <w:rPr>
          <w:rFonts w:ascii="Arial Unicode MS" w:eastAsia="Arial Unicode MS" w:hAnsi="Arial Unicode MS" w:cs="Arial Unicode MS"/>
          <w:color w:val="000000"/>
          <w:sz w:val="23"/>
          <w:szCs w:val="23"/>
        </w:rPr>
        <w:t>ia</w:t>
      </w:r>
      <w:proofErr w:type="spellEnd"/>
      <w:r w:rsidR="00EA423C" w:rsidRPr="00113533"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 anatomía, histeria, etimología, etc.) </w:t>
      </w:r>
      <w:proofErr w:type="gramStart"/>
      <w:r w:rsidR="00EA423C" w:rsidRPr="00113533">
        <w:rPr>
          <w:rFonts w:ascii="Arial Unicode MS" w:eastAsia="Arial Unicode MS" w:hAnsi="Arial Unicode MS" w:cs="Arial Unicode MS"/>
          <w:color w:val="000000"/>
          <w:sz w:val="23"/>
          <w:szCs w:val="23"/>
        </w:rPr>
        <w:t>e</w:t>
      </w:r>
      <w:proofErr w:type="gramEnd"/>
      <w:r w:rsidR="00EA423C" w:rsidRPr="00113533"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 </w:t>
      </w:r>
      <w:proofErr w:type="spellStart"/>
      <w:r w:rsidR="00EA423C" w:rsidRPr="00113533">
        <w:rPr>
          <w:rFonts w:ascii="Arial Unicode MS" w:eastAsia="Arial Unicode MS" w:hAnsi="Arial Unicode MS" w:cs="Arial Unicode MS"/>
          <w:color w:val="000000"/>
          <w:sz w:val="23"/>
          <w:szCs w:val="23"/>
        </w:rPr>
        <w:t>ica</w:t>
      </w:r>
      <w:proofErr w:type="spellEnd"/>
      <w:r w:rsidR="00EA423C" w:rsidRPr="00113533"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 (</w:t>
      </w:r>
      <w:r w:rsidR="00EA423C" w:rsidRPr="00113533">
        <w:rPr>
          <w:rFonts w:ascii="Arial Unicode MS" w:eastAsia="Arial Unicode MS" w:hAnsi="Arial Unicode MS" w:cs="Arial Unicode MS" w:hint="eastAsia"/>
          <w:sz w:val="23"/>
          <w:szCs w:val="23"/>
        </w:rPr>
        <w:t>matemática</w:t>
      </w:r>
      <w:r w:rsidR="00EA423C" w:rsidRPr="00113533">
        <w:rPr>
          <w:rFonts w:ascii="Arial Unicode MS" w:eastAsia="Arial Unicode MS" w:hAnsi="Arial Unicode MS" w:cs="Arial Unicode MS"/>
          <w:color w:val="000000"/>
          <w:sz w:val="23"/>
          <w:szCs w:val="23"/>
        </w:rPr>
        <w:t>,</w:t>
      </w:r>
      <w:r w:rsidR="00EA423C" w:rsidRPr="00113533">
        <w:rPr>
          <w:rStyle w:val="apple-converted-space"/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  <w:r w:rsidR="00EA423C" w:rsidRPr="00113533">
        <w:rPr>
          <w:rFonts w:ascii="Arial Unicode MS" w:eastAsia="Arial Unicode MS" w:hAnsi="Arial Unicode MS" w:cs="Arial Unicode MS" w:hint="eastAsia"/>
          <w:sz w:val="23"/>
          <w:szCs w:val="23"/>
        </w:rPr>
        <w:t>política</w:t>
      </w:r>
      <w:r w:rsidR="00EA423C" w:rsidRPr="00113533">
        <w:rPr>
          <w:rFonts w:ascii="Arial Unicode MS" w:eastAsia="Arial Unicode MS" w:hAnsi="Arial Unicode MS" w:cs="Arial Unicode MS"/>
          <w:color w:val="000000"/>
          <w:sz w:val="23"/>
          <w:szCs w:val="23"/>
        </w:rPr>
        <w:t>) son cultismos.</w:t>
      </w:r>
      <w:bookmarkStart w:id="0" w:name="_GoBack"/>
      <w:bookmarkEnd w:id="0"/>
    </w:p>
    <w:sectPr w:rsidR="00FA2667" w:rsidRPr="001135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78"/>
    <w:rsid w:val="00113533"/>
    <w:rsid w:val="002A6468"/>
    <w:rsid w:val="00360774"/>
    <w:rsid w:val="00431978"/>
    <w:rsid w:val="008C0209"/>
    <w:rsid w:val="00DA1EC6"/>
    <w:rsid w:val="00EA423C"/>
    <w:rsid w:val="00FA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60774"/>
  </w:style>
  <w:style w:type="character" w:styleId="Hipervnculo">
    <w:name w:val="Hyperlink"/>
    <w:basedOn w:val="Fuentedeprrafopredeter"/>
    <w:uiPriority w:val="99"/>
    <w:semiHidden/>
    <w:unhideWhenUsed/>
    <w:rsid w:val="002A64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60774"/>
  </w:style>
  <w:style w:type="character" w:styleId="Hipervnculo">
    <w:name w:val="Hyperlink"/>
    <w:basedOn w:val="Fuentedeprrafopredeter"/>
    <w:uiPriority w:val="99"/>
    <w:semiHidden/>
    <w:unhideWhenUsed/>
    <w:rsid w:val="002A64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656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</dc:creator>
  <cp:keywords/>
  <dc:description/>
  <cp:lastModifiedBy>Josefina</cp:lastModifiedBy>
  <cp:revision>7</cp:revision>
  <dcterms:created xsi:type="dcterms:W3CDTF">2014-05-21T03:56:00Z</dcterms:created>
  <dcterms:modified xsi:type="dcterms:W3CDTF">2014-05-29T02:01:00Z</dcterms:modified>
</cp:coreProperties>
</file>