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D7" w:rsidRDefault="00676AD7" w:rsidP="00351751">
      <w:pPr>
        <w:jc w:val="both"/>
        <w:rPr>
          <w:b/>
          <w:szCs w:val="22"/>
        </w:rPr>
      </w:pPr>
      <w:r w:rsidRPr="00F63CB6">
        <w:rPr>
          <w:b/>
          <w:szCs w:val="22"/>
        </w:rPr>
        <w:t>ACTIVIDADES DE ELABORACI</w:t>
      </w:r>
      <w:r>
        <w:rPr>
          <w:b/>
          <w:szCs w:val="22"/>
        </w:rPr>
        <w:t>Ó</w:t>
      </w:r>
      <w:r w:rsidRPr="00F63CB6">
        <w:rPr>
          <w:b/>
          <w:szCs w:val="22"/>
        </w:rPr>
        <w:t>N</w:t>
      </w:r>
    </w:p>
    <w:p w:rsidR="00351751" w:rsidRDefault="00351751" w:rsidP="00351751">
      <w:pPr>
        <w:jc w:val="both"/>
        <w:rPr>
          <w:b/>
          <w:szCs w:val="22"/>
        </w:rPr>
      </w:pPr>
    </w:p>
    <w:p w:rsidR="00351751" w:rsidRPr="00351751" w:rsidRDefault="00351751" w:rsidP="00351751">
      <w:pPr>
        <w:jc w:val="both"/>
        <w:rPr>
          <w:i/>
          <w:szCs w:val="22"/>
        </w:rPr>
      </w:pPr>
      <w:r w:rsidRPr="00351751">
        <w:rPr>
          <w:i/>
          <w:szCs w:val="22"/>
        </w:rPr>
        <w:t>Actividad 3</w:t>
      </w:r>
    </w:p>
    <w:p w:rsidR="00676AD7" w:rsidRPr="00C209CE" w:rsidRDefault="00676AD7" w:rsidP="00351751">
      <w:pPr>
        <w:jc w:val="both"/>
        <w:rPr>
          <w:szCs w:val="22"/>
        </w:rPr>
      </w:pP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55"/>
        <w:gridCol w:w="7590"/>
      </w:tblGrid>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b/>
                <w:szCs w:val="22"/>
              </w:rPr>
            </w:pPr>
            <w:r w:rsidRPr="00C209CE">
              <w:rPr>
                <w:b/>
                <w:szCs w:val="22"/>
              </w:rPr>
              <w:t>Título</w:t>
            </w:r>
          </w:p>
        </w:tc>
        <w:tc>
          <w:tcPr>
            <w:tcW w:w="7590" w:type="dxa"/>
            <w:tcMar>
              <w:top w:w="100" w:type="dxa"/>
              <w:left w:w="100" w:type="dxa"/>
              <w:bottom w:w="100" w:type="dxa"/>
              <w:right w:w="100" w:type="dxa"/>
            </w:tcMar>
          </w:tcPr>
          <w:p w:rsidR="00676AD7" w:rsidRPr="006679CC" w:rsidRDefault="00676AD7" w:rsidP="00351751">
            <w:pPr>
              <w:spacing w:line="240" w:lineRule="auto"/>
              <w:jc w:val="both"/>
            </w:pPr>
            <w:r w:rsidRPr="006679CC">
              <w:rPr>
                <w:szCs w:val="22"/>
              </w:rPr>
              <w:t>3.</w:t>
            </w:r>
            <w:r>
              <w:t xml:space="preserve"> </w:t>
            </w:r>
            <w:r w:rsidR="00C93CE8">
              <w:t>“</w:t>
            </w:r>
            <w:r>
              <w:t>¡Nos convertimos en investigadores!</w:t>
            </w:r>
            <w:r w:rsidR="00C93CE8">
              <w:t>”</w:t>
            </w:r>
            <w:r>
              <w:t xml:space="preserve"> </w:t>
            </w:r>
            <w:r w:rsidRPr="005817D1">
              <w:rPr>
                <w:i/>
              </w:rPr>
              <w:t>(Inteligencia interpersonal)</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Descripción</w:t>
            </w:r>
          </w:p>
        </w:tc>
        <w:tc>
          <w:tcPr>
            <w:tcW w:w="7590" w:type="dxa"/>
            <w:tcMar>
              <w:top w:w="100" w:type="dxa"/>
              <w:left w:w="100" w:type="dxa"/>
              <w:bottom w:w="100" w:type="dxa"/>
              <w:right w:w="100" w:type="dxa"/>
            </w:tcMar>
          </w:tcPr>
          <w:p w:rsidR="00676AD7" w:rsidRDefault="00676AD7" w:rsidP="00351751">
            <w:pPr>
              <w:spacing w:after="240" w:line="240" w:lineRule="auto"/>
              <w:jc w:val="both"/>
              <w:rPr>
                <w:szCs w:val="22"/>
              </w:rPr>
            </w:pPr>
            <w:r>
              <w:rPr>
                <w:szCs w:val="22"/>
              </w:rPr>
              <w:t>- El/la docente</w:t>
            </w:r>
            <w:r w:rsidRPr="00C209CE">
              <w:rPr>
                <w:szCs w:val="22"/>
              </w:rPr>
              <w:t xml:space="preserve"> divide la clase en cuatro grupos</w:t>
            </w:r>
            <w:r>
              <w:rPr>
                <w:szCs w:val="22"/>
              </w:rPr>
              <w:t xml:space="preserve"> heterogéneos</w:t>
            </w:r>
            <w:r w:rsidRPr="00C209CE">
              <w:rPr>
                <w:szCs w:val="22"/>
              </w:rPr>
              <w:t xml:space="preserve"> de cinco personas. Cada grupo va a trabajar los tipos</w:t>
            </w:r>
            <w:r>
              <w:rPr>
                <w:szCs w:val="22"/>
              </w:rPr>
              <w:t xml:space="preserve"> de contaminación y sus causas. </w:t>
            </w:r>
            <w:r w:rsidRPr="00C209CE">
              <w:rPr>
                <w:szCs w:val="22"/>
              </w:rPr>
              <w:t>A cada miembro del grupo se le asigna un tipo de contaminación, de manera que entre todo el grupo puedan abarcar todos los tipos d</w:t>
            </w:r>
            <w:r>
              <w:rPr>
                <w:szCs w:val="22"/>
              </w:rPr>
              <w:t>e polución (5 min).</w:t>
            </w:r>
          </w:p>
          <w:p w:rsidR="00676AD7" w:rsidRPr="00C209CE" w:rsidRDefault="00676AD7" w:rsidP="00351751">
            <w:pPr>
              <w:spacing w:after="240" w:line="240" w:lineRule="auto"/>
              <w:jc w:val="both"/>
              <w:rPr>
                <w:szCs w:val="22"/>
              </w:rPr>
            </w:pPr>
            <w:r>
              <w:rPr>
                <w:szCs w:val="22"/>
              </w:rPr>
              <w:t xml:space="preserve">- </w:t>
            </w:r>
            <w:r w:rsidRPr="00C209CE">
              <w:rPr>
                <w:szCs w:val="22"/>
              </w:rPr>
              <w:t>Los alumnos que tengan que trabajar el mismo t</w:t>
            </w:r>
            <w:r>
              <w:rPr>
                <w:szCs w:val="22"/>
              </w:rPr>
              <w:t>ipo de contaminación se juntan (grupo de expertos) y buscan</w:t>
            </w:r>
            <w:r w:rsidRPr="00C209CE">
              <w:rPr>
                <w:szCs w:val="22"/>
              </w:rPr>
              <w:t xml:space="preserve"> entre todos información sobre las causas de su tipo de contaminación, de ma</w:t>
            </w:r>
            <w:r>
              <w:rPr>
                <w:szCs w:val="22"/>
              </w:rPr>
              <w:t>nera que quede claro a cada uno</w:t>
            </w:r>
            <w:r w:rsidRPr="00C209CE">
              <w:rPr>
                <w:szCs w:val="22"/>
              </w:rPr>
              <w:t xml:space="preserve"> de ellos lo trabajado en</w:t>
            </w:r>
            <w:r>
              <w:rPr>
                <w:szCs w:val="22"/>
              </w:rPr>
              <w:t xml:space="preserve"> el grupo. El profesor/a facilita la búsqueda de información proporcionándoles páginas web de interés (45 min).</w:t>
            </w:r>
          </w:p>
          <w:p w:rsidR="00676AD7" w:rsidRPr="00C209CE" w:rsidRDefault="00676AD7" w:rsidP="00351751">
            <w:pPr>
              <w:spacing w:after="240" w:line="240" w:lineRule="auto"/>
              <w:jc w:val="both"/>
              <w:rPr>
                <w:szCs w:val="22"/>
              </w:rPr>
            </w:pPr>
            <w:r w:rsidRPr="00C209CE">
              <w:rPr>
                <w:szCs w:val="22"/>
              </w:rPr>
              <w:t>- Vuelven a su grupo inicial (grupo base) y lo explican a sus compañeros/as, resolviendo cuestiones y dudas, para que todos los miembro</w:t>
            </w:r>
            <w:r>
              <w:rPr>
                <w:szCs w:val="22"/>
              </w:rPr>
              <w:t>s</w:t>
            </w:r>
            <w:r w:rsidRPr="00C209CE">
              <w:rPr>
                <w:szCs w:val="22"/>
              </w:rPr>
              <w:t xml:space="preserve"> del grupo tengan claro y conozcan las distintas</w:t>
            </w:r>
            <w:r>
              <w:rPr>
                <w:szCs w:val="22"/>
              </w:rPr>
              <w:t xml:space="preserve"> informaciones</w:t>
            </w:r>
            <w:r w:rsidRPr="00C209CE">
              <w:rPr>
                <w:szCs w:val="22"/>
              </w:rPr>
              <w:t xml:space="preserve">. Todos deben conocer los distintos tipos de contaminación </w:t>
            </w:r>
            <w:r>
              <w:rPr>
                <w:szCs w:val="22"/>
              </w:rPr>
              <w:t>con sus causas correspondientes (15 min)</w:t>
            </w:r>
          </w:p>
          <w:p w:rsidR="00676AD7" w:rsidRPr="00C209CE" w:rsidRDefault="00676AD7" w:rsidP="00351751">
            <w:pPr>
              <w:spacing w:after="240" w:line="240" w:lineRule="auto"/>
              <w:jc w:val="both"/>
              <w:rPr>
                <w:szCs w:val="22"/>
              </w:rPr>
            </w:pPr>
            <w:r w:rsidRPr="00C209CE">
              <w:rPr>
                <w:szCs w:val="22"/>
              </w:rPr>
              <w:t xml:space="preserve">- Preparan un </w:t>
            </w:r>
            <w:proofErr w:type="spellStart"/>
            <w:r w:rsidRPr="00C209CE">
              <w:rPr>
                <w:szCs w:val="22"/>
              </w:rPr>
              <w:t>powerpoint</w:t>
            </w:r>
            <w:proofErr w:type="spellEnd"/>
            <w:r w:rsidRPr="00C209CE">
              <w:rPr>
                <w:szCs w:val="22"/>
              </w:rPr>
              <w:t xml:space="preserve"> con la i</w:t>
            </w:r>
            <w:r>
              <w:rPr>
                <w:szCs w:val="22"/>
              </w:rPr>
              <w:t>nformación completa de cada tipo de contaminación (35 min).</w:t>
            </w:r>
          </w:p>
          <w:p w:rsidR="00676AD7" w:rsidRDefault="00676AD7" w:rsidP="00351751">
            <w:pPr>
              <w:spacing w:after="240" w:line="240" w:lineRule="auto"/>
              <w:jc w:val="both"/>
              <w:rPr>
                <w:szCs w:val="22"/>
              </w:rPr>
            </w:pPr>
            <w:r w:rsidRPr="00C209CE">
              <w:rPr>
                <w:szCs w:val="22"/>
              </w:rPr>
              <w:t xml:space="preserve">- Exponen el </w:t>
            </w:r>
            <w:proofErr w:type="spellStart"/>
            <w:r w:rsidRPr="00C209CE">
              <w:rPr>
                <w:szCs w:val="22"/>
              </w:rPr>
              <w:t>powerpoint</w:t>
            </w:r>
            <w:proofErr w:type="spellEnd"/>
            <w:r w:rsidRPr="00C209CE">
              <w:rPr>
                <w:szCs w:val="22"/>
              </w:rPr>
              <w:t xml:space="preserve"> a toda la clase. El alumno/a no puede explicar la parte que le ha tocado trabajar en el grupo de expertos, debe exponer otra para que abarquen y entiendan todo el tema y no sólo el</w:t>
            </w:r>
            <w:r>
              <w:rPr>
                <w:szCs w:val="22"/>
              </w:rPr>
              <w:t xml:space="preserve"> trabajado fuera del grupo base (5-10 min cada grupo)</w:t>
            </w:r>
          </w:p>
          <w:p w:rsidR="00676AD7" w:rsidRPr="00C209CE" w:rsidRDefault="00676AD7" w:rsidP="00351751">
            <w:pPr>
              <w:spacing w:after="240" w:line="240" w:lineRule="auto"/>
              <w:jc w:val="both"/>
              <w:rPr>
                <w:szCs w:val="22"/>
              </w:rPr>
            </w:pPr>
            <w:r>
              <w:rPr>
                <w:szCs w:val="22"/>
              </w:rPr>
              <w:t>- Antes de la exposición, el profesor/a asigna a cada alumno/a otro/a que pertenezca a otro grupo. A la hora de la exposición, cada alumno/a se fija en su compañero de forma que al finalizar la exposición, le dé su opinión, en voz alta, realizando una crítica constructiva (15-20 min)</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Espacio/s</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 xml:space="preserve">- Aula de informática </w:t>
            </w:r>
          </w:p>
          <w:p w:rsidR="00676AD7" w:rsidRPr="00C209CE" w:rsidRDefault="00676AD7" w:rsidP="00351751">
            <w:pPr>
              <w:spacing w:line="240" w:lineRule="auto"/>
              <w:jc w:val="both"/>
              <w:rPr>
                <w:szCs w:val="22"/>
              </w:rPr>
            </w:pPr>
            <w:r w:rsidRPr="00C209CE">
              <w:rPr>
                <w:szCs w:val="22"/>
              </w:rPr>
              <w:t>- Aula ordinaria</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Tiempo</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3 sesiones (150 minutos</w:t>
            </w:r>
            <w:r w:rsidRPr="00C209CE">
              <w:rPr>
                <w:szCs w:val="22"/>
              </w:rPr>
              <w:t>)</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b/>
                <w:szCs w:val="22"/>
              </w:rPr>
            </w:pPr>
            <w:r w:rsidRPr="00C209CE">
              <w:rPr>
                <w:b/>
                <w:szCs w:val="22"/>
              </w:rPr>
              <w:t>Materiales</w:t>
            </w:r>
          </w:p>
        </w:tc>
        <w:tc>
          <w:tcPr>
            <w:tcW w:w="7590" w:type="dxa"/>
            <w:tcMar>
              <w:top w:w="100" w:type="dxa"/>
              <w:left w:w="100" w:type="dxa"/>
              <w:bottom w:w="100" w:type="dxa"/>
              <w:right w:w="100" w:type="dxa"/>
            </w:tcMar>
          </w:tcPr>
          <w:p w:rsidR="00676AD7" w:rsidRDefault="00676AD7" w:rsidP="00351751">
            <w:pPr>
              <w:spacing w:line="240" w:lineRule="auto"/>
              <w:jc w:val="both"/>
            </w:pPr>
            <w:r w:rsidRPr="00B46AD7">
              <w:rPr>
                <w:szCs w:val="22"/>
              </w:rPr>
              <w:t>-</w:t>
            </w:r>
            <w:r>
              <w:t xml:space="preserve"> Ordenadores</w:t>
            </w:r>
          </w:p>
          <w:p w:rsidR="00676AD7" w:rsidRPr="00B46AD7" w:rsidRDefault="00676AD7" w:rsidP="00351751">
            <w:pPr>
              <w:spacing w:line="240" w:lineRule="auto"/>
              <w:jc w:val="both"/>
            </w:pPr>
            <w:r>
              <w:t>- Páginas web</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Agrupamiento</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 Grupo base</w:t>
            </w:r>
          </w:p>
          <w:p w:rsidR="00676AD7" w:rsidRPr="00C209CE" w:rsidRDefault="00676AD7" w:rsidP="00351751">
            <w:pPr>
              <w:spacing w:line="240" w:lineRule="auto"/>
              <w:jc w:val="both"/>
              <w:rPr>
                <w:szCs w:val="22"/>
              </w:rPr>
            </w:pPr>
            <w:r w:rsidRPr="00C209CE">
              <w:rPr>
                <w:szCs w:val="22"/>
              </w:rPr>
              <w:t>- Grupo de expertos</w:t>
            </w:r>
          </w:p>
        </w:tc>
      </w:tr>
    </w:tbl>
    <w:p w:rsidR="00676AD7" w:rsidRPr="00C209CE"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351751" w:rsidRPr="00351751" w:rsidRDefault="00351751" w:rsidP="00351751">
      <w:pPr>
        <w:jc w:val="both"/>
        <w:rPr>
          <w:i/>
          <w:szCs w:val="22"/>
        </w:rPr>
      </w:pPr>
      <w:r w:rsidRPr="00351751">
        <w:rPr>
          <w:i/>
          <w:szCs w:val="22"/>
        </w:rPr>
        <w:lastRenderedPageBreak/>
        <w:t>Actividad 4</w:t>
      </w:r>
    </w:p>
    <w:p w:rsidR="00676AD7" w:rsidRPr="00C209CE" w:rsidRDefault="00676AD7" w:rsidP="00351751">
      <w:pPr>
        <w:jc w:val="both"/>
        <w:rPr>
          <w:szCs w:val="22"/>
        </w:rPr>
      </w:pPr>
    </w:p>
    <w:tbl>
      <w:tblPr>
        <w:tblW w:w="9312" w:type="dxa"/>
        <w:tblInd w:w="10" w:type="dxa"/>
        <w:tblBorders>
          <w:top w:val="nil"/>
          <w:left w:val="nil"/>
          <w:bottom w:val="nil"/>
          <w:right w:val="nil"/>
        </w:tblBorders>
        <w:tblLayout w:type="fixed"/>
        <w:tblLook w:val="0600"/>
      </w:tblPr>
      <w:tblGrid>
        <w:gridCol w:w="1799"/>
        <w:gridCol w:w="7513"/>
      </w:tblGrid>
      <w:tr w:rsidR="00676AD7" w:rsidRPr="00C209CE" w:rsidTr="005737E1">
        <w:tc>
          <w:tcPr>
            <w:tcW w:w="1799" w:type="dxa"/>
            <w:tcBorders>
              <w:top w:val="single" w:sz="8" w:space="0" w:color="000000"/>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Título</w:t>
            </w:r>
          </w:p>
        </w:tc>
        <w:tc>
          <w:tcPr>
            <w:tcW w:w="7513" w:type="dxa"/>
            <w:tcBorders>
              <w:top w:val="single" w:sz="8" w:space="0" w:color="000000"/>
              <w:left w:val="nil"/>
              <w:bottom w:val="single" w:sz="8" w:space="0" w:color="000000"/>
              <w:right w:val="single" w:sz="8" w:space="0" w:color="000000"/>
            </w:tcBorders>
          </w:tcPr>
          <w:p w:rsidR="00676AD7" w:rsidRPr="00B46AD7" w:rsidRDefault="00676AD7" w:rsidP="00351751">
            <w:pPr>
              <w:pStyle w:val="Prrafodelista"/>
              <w:numPr>
                <w:ilvl w:val="0"/>
                <w:numId w:val="5"/>
              </w:numPr>
              <w:ind w:left="318" w:hanging="318"/>
              <w:jc w:val="both"/>
              <w:rPr>
                <w:rFonts w:ascii="Arial" w:hAnsi="Arial" w:cs="Arial"/>
              </w:rPr>
            </w:pPr>
            <w:r w:rsidRPr="00B46AD7">
              <w:rPr>
                <w:rFonts w:ascii="Arial" w:hAnsi="Arial" w:cs="Arial"/>
              </w:rPr>
              <w:t>“¡</w:t>
            </w:r>
            <w:r>
              <w:rPr>
                <w:rFonts w:ascii="Arial" w:hAnsi="Arial" w:cs="Arial"/>
              </w:rPr>
              <w:t>Descubriendo la contaminación en Pamplona</w:t>
            </w:r>
            <w:r w:rsidRPr="00B46AD7">
              <w:rPr>
                <w:rFonts w:ascii="Arial" w:hAnsi="Arial" w:cs="Arial"/>
              </w:rPr>
              <w:t>!”</w:t>
            </w:r>
            <w:r>
              <w:rPr>
                <w:rFonts w:ascii="Arial" w:hAnsi="Arial" w:cs="Arial"/>
              </w:rPr>
              <w:t xml:space="preserve"> </w:t>
            </w:r>
            <w:r w:rsidRPr="005817D1">
              <w:rPr>
                <w:rFonts w:ascii="Arial" w:hAnsi="Arial" w:cs="Arial"/>
                <w:i/>
              </w:rPr>
              <w:t>(Inteligencia musical)</w:t>
            </w:r>
          </w:p>
        </w:tc>
      </w:tr>
      <w:tr w:rsidR="00676AD7" w:rsidRPr="00C209CE" w:rsidTr="005737E1">
        <w:tc>
          <w:tcPr>
            <w:tcW w:w="1799" w:type="dxa"/>
            <w:tcBorders>
              <w:top w:val="nil"/>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Descripción</w:t>
            </w:r>
          </w:p>
        </w:tc>
        <w:tc>
          <w:tcPr>
            <w:tcW w:w="7513" w:type="dxa"/>
            <w:tcBorders>
              <w:top w:val="nil"/>
              <w:left w:val="nil"/>
              <w:bottom w:val="single" w:sz="8" w:space="0" w:color="000000"/>
              <w:right w:val="single" w:sz="8" w:space="0" w:color="000000"/>
            </w:tcBorders>
          </w:tcPr>
          <w:p w:rsidR="00676AD7" w:rsidRDefault="00676AD7" w:rsidP="00351751">
            <w:pPr>
              <w:jc w:val="both"/>
              <w:rPr>
                <w:szCs w:val="22"/>
              </w:rPr>
            </w:pPr>
            <w:r w:rsidRPr="00C209CE">
              <w:rPr>
                <w:szCs w:val="22"/>
              </w:rPr>
              <w:t>-  Se realiza una excursión a lugares cercanos al colegio para observar y estudiar los diversos tipos de contaminación urbana. El a</w:t>
            </w:r>
            <w:r>
              <w:rPr>
                <w:szCs w:val="22"/>
              </w:rPr>
              <w:t>lumnado se divide en dos grupos de 10</w:t>
            </w:r>
            <w:r w:rsidRPr="00C209CE">
              <w:rPr>
                <w:szCs w:val="22"/>
              </w:rPr>
              <w:t xml:space="preserve"> personas, con un profesor/a por grupo, para que sea más fácil la observaci</w:t>
            </w:r>
            <w:r>
              <w:rPr>
                <w:szCs w:val="22"/>
              </w:rPr>
              <w:t>ón. Estos profesores/as llevan</w:t>
            </w:r>
            <w:r w:rsidRPr="00C209CE">
              <w:rPr>
                <w:szCs w:val="22"/>
              </w:rPr>
              <w:t xml:space="preserve"> una cámara y una grabadora, para que el alumnado recoja los ruidos</w:t>
            </w:r>
            <w:r>
              <w:rPr>
                <w:szCs w:val="22"/>
              </w:rPr>
              <w:t>/sonidos</w:t>
            </w:r>
            <w:r w:rsidRPr="00C209CE">
              <w:rPr>
                <w:szCs w:val="22"/>
              </w:rPr>
              <w:t xml:space="preserve"> y los elemento</w:t>
            </w:r>
            <w:r>
              <w:rPr>
                <w:szCs w:val="22"/>
              </w:rPr>
              <w:t>s contaminantes que encuentren (60 min.)</w:t>
            </w:r>
          </w:p>
          <w:p w:rsidR="00676AD7" w:rsidRPr="00C209CE" w:rsidRDefault="00676AD7" w:rsidP="00351751">
            <w:pPr>
              <w:jc w:val="both"/>
              <w:rPr>
                <w:szCs w:val="22"/>
              </w:rPr>
            </w:pPr>
            <w:r w:rsidRPr="00C209CE">
              <w:rPr>
                <w:szCs w:val="22"/>
              </w:rPr>
              <w:t>Los lugares que visitan son:</w:t>
            </w:r>
          </w:p>
          <w:p w:rsidR="00676AD7" w:rsidRPr="00753F07" w:rsidRDefault="00676AD7" w:rsidP="00351751">
            <w:pPr>
              <w:pStyle w:val="Prrafodelista"/>
              <w:numPr>
                <w:ilvl w:val="0"/>
                <w:numId w:val="3"/>
              </w:numPr>
              <w:ind w:left="459"/>
              <w:jc w:val="both"/>
              <w:rPr>
                <w:rFonts w:ascii="Arial" w:hAnsi="Arial" w:cs="Arial"/>
              </w:rPr>
            </w:pPr>
            <w:r w:rsidRPr="00753F07">
              <w:rPr>
                <w:rFonts w:ascii="Arial" w:hAnsi="Arial" w:cs="Arial"/>
              </w:rPr>
              <w:t>Rotonda de Merindades, para estudiar la contaminación acústica y atmosférica.</w:t>
            </w:r>
          </w:p>
          <w:p w:rsidR="00676AD7" w:rsidRPr="00753F07" w:rsidRDefault="00676AD7" w:rsidP="00351751">
            <w:pPr>
              <w:pStyle w:val="Prrafodelista"/>
              <w:numPr>
                <w:ilvl w:val="0"/>
                <w:numId w:val="3"/>
              </w:numPr>
              <w:ind w:left="459"/>
              <w:jc w:val="both"/>
              <w:rPr>
                <w:rFonts w:ascii="Arial" w:hAnsi="Arial" w:cs="Arial"/>
              </w:rPr>
            </w:pPr>
            <w:r w:rsidRPr="00753F07">
              <w:rPr>
                <w:rFonts w:ascii="Arial" w:hAnsi="Arial" w:cs="Arial"/>
              </w:rPr>
              <w:t>Parque de la Ciudadela, para estudiar la contaminación acústica principalmente.</w:t>
            </w:r>
          </w:p>
          <w:p w:rsidR="00676AD7" w:rsidRPr="00753F07" w:rsidRDefault="00676AD7" w:rsidP="00351751">
            <w:pPr>
              <w:pStyle w:val="Prrafodelista"/>
              <w:numPr>
                <w:ilvl w:val="0"/>
                <w:numId w:val="3"/>
              </w:numPr>
              <w:ind w:left="459"/>
              <w:jc w:val="both"/>
              <w:rPr>
                <w:rFonts w:ascii="Arial" w:hAnsi="Arial" w:cs="Arial"/>
              </w:rPr>
            </w:pPr>
            <w:r w:rsidRPr="00753F07">
              <w:rPr>
                <w:rFonts w:ascii="Arial" w:hAnsi="Arial" w:cs="Arial"/>
              </w:rPr>
              <w:t xml:space="preserve">Río Arga (Vuelta de Aranzadi, </w:t>
            </w:r>
            <w:proofErr w:type="spellStart"/>
            <w:r w:rsidRPr="00753F07">
              <w:rPr>
                <w:rFonts w:ascii="Arial" w:hAnsi="Arial" w:cs="Arial"/>
              </w:rPr>
              <w:t>Chantrea</w:t>
            </w:r>
            <w:proofErr w:type="spellEnd"/>
            <w:r w:rsidRPr="00753F07">
              <w:rPr>
                <w:rFonts w:ascii="Arial" w:hAnsi="Arial" w:cs="Arial"/>
              </w:rPr>
              <w:t>), para estudiar la contaminación del agua. El alumnado debe observar el color del agua, las sustancias que arrastra y las que se encuentran en las terrazas.</w:t>
            </w:r>
          </w:p>
          <w:p w:rsidR="00676AD7" w:rsidRDefault="00676AD7" w:rsidP="00351751">
            <w:pPr>
              <w:spacing w:after="240"/>
              <w:jc w:val="both"/>
              <w:rPr>
                <w:szCs w:val="22"/>
              </w:rPr>
            </w:pPr>
            <w:r w:rsidRPr="00C209CE">
              <w:rPr>
                <w:szCs w:val="22"/>
              </w:rPr>
              <w:t>(En todas ellas, se debe observar también la contaminación del suelo, sacando fotos a los elementos contaminantes que encuentren).</w:t>
            </w:r>
          </w:p>
          <w:p w:rsidR="00676AD7" w:rsidRDefault="00676AD7" w:rsidP="00351751">
            <w:pPr>
              <w:spacing w:after="240"/>
              <w:jc w:val="both"/>
            </w:pPr>
            <w:r w:rsidRPr="00753F07">
              <w:rPr>
                <w:szCs w:val="22"/>
              </w:rPr>
              <w:t>-</w:t>
            </w:r>
            <w:r>
              <w:t xml:space="preserve">  Al llegar a clase, ambos grupos reproducen los ruidos/sonidos grabados durante la excursión y los imitan con sus voces (20min.)</w:t>
            </w:r>
          </w:p>
          <w:p w:rsidR="00676AD7" w:rsidRPr="00753F07" w:rsidRDefault="00676AD7" w:rsidP="00351751">
            <w:pPr>
              <w:spacing w:after="240"/>
              <w:jc w:val="both"/>
            </w:pPr>
            <w:r>
              <w:t xml:space="preserve">- El alumno/a rellena </w:t>
            </w:r>
            <w:r>
              <w:rPr>
                <w:szCs w:val="22"/>
              </w:rPr>
              <w:t xml:space="preserve">una ficha </w:t>
            </w:r>
            <w:r w:rsidRPr="00C209CE">
              <w:rPr>
                <w:szCs w:val="22"/>
              </w:rPr>
              <w:t>co</w:t>
            </w:r>
            <w:r>
              <w:rPr>
                <w:szCs w:val="22"/>
              </w:rPr>
              <w:t xml:space="preserve">n diferentes preguntas para que reflexionen sobre la excursión realizada y la contaminación observada con el objetivo de sensibilizar y concienciar a los alumnos/as </w:t>
            </w:r>
            <w:r w:rsidRPr="00C209CE">
              <w:rPr>
                <w:szCs w:val="22"/>
              </w:rPr>
              <w:t>de la importancia que ti</w:t>
            </w:r>
            <w:r>
              <w:rPr>
                <w:szCs w:val="22"/>
              </w:rPr>
              <w:t>ene el cuidado de la naturaleza (20 min.)</w:t>
            </w:r>
          </w:p>
        </w:tc>
      </w:tr>
      <w:tr w:rsidR="00676AD7" w:rsidRPr="00C209CE" w:rsidTr="005737E1">
        <w:tc>
          <w:tcPr>
            <w:tcW w:w="1799" w:type="dxa"/>
            <w:tcBorders>
              <w:top w:val="nil"/>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Espacio/s</w:t>
            </w:r>
          </w:p>
        </w:tc>
        <w:tc>
          <w:tcPr>
            <w:tcW w:w="7513" w:type="dxa"/>
            <w:tcBorders>
              <w:top w:val="nil"/>
              <w:left w:val="nil"/>
              <w:bottom w:val="single" w:sz="8" w:space="0" w:color="000000"/>
              <w:right w:val="single" w:sz="8" w:space="0" w:color="000000"/>
            </w:tcBorders>
          </w:tcPr>
          <w:p w:rsidR="00676AD7" w:rsidRPr="00C209CE" w:rsidRDefault="00676AD7" w:rsidP="00351751">
            <w:pPr>
              <w:jc w:val="both"/>
              <w:rPr>
                <w:szCs w:val="22"/>
              </w:rPr>
            </w:pPr>
            <w:r w:rsidRPr="00C209CE">
              <w:rPr>
                <w:szCs w:val="22"/>
              </w:rPr>
              <w:t>Diferentes áreas de Pamplona: Rotonda de merindades, río Arga y parque de la Ciudadela.</w:t>
            </w:r>
          </w:p>
        </w:tc>
      </w:tr>
      <w:tr w:rsidR="00676AD7" w:rsidRPr="00C209CE" w:rsidTr="005737E1">
        <w:tc>
          <w:tcPr>
            <w:tcW w:w="1799" w:type="dxa"/>
            <w:tcBorders>
              <w:top w:val="nil"/>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Tiempo</w:t>
            </w:r>
          </w:p>
        </w:tc>
        <w:tc>
          <w:tcPr>
            <w:tcW w:w="7513" w:type="dxa"/>
            <w:tcBorders>
              <w:top w:val="nil"/>
              <w:left w:val="nil"/>
              <w:bottom w:val="single" w:sz="8" w:space="0" w:color="000000"/>
              <w:right w:val="single" w:sz="8" w:space="0" w:color="000000"/>
            </w:tcBorders>
          </w:tcPr>
          <w:p w:rsidR="00676AD7" w:rsidRPr="00C209CE" w:rsidRDefault="00676AD7" w:rsidP="00351751">
            <w:pPr>
              <w:jc w:val="both"/>
              <w:rPr>
                <w:szCs w:val="22"/>
              </w:rPr>
            </w:pPr>
            <w:r>
              <w:rPr>
                <w:szCs w:val="22"/>
              </w:rPr>
              <w:t>2 sesio</w:t>
            </w:r>
            <w:r w:rsidRPr="00C209CE">
              <w:rPr>
                <w:szCs w:val="22"/>
              </w:rPr>
              <w:t>n</w:t>
            </w:r>
            <w:r>
              <w:rPr>
                <w:szCs w:val="22"/>
              </w:rPr>
              <w:t>es (100 minutos</w:t>
            </w:r>
            <w:r w:rsidRPr="00C209CE">
              <w:rPr>
                <w:szCs w:val="22"/>
              </w:rPr>
              <w:t>)</w:t>
            </w:r>
          </w:p>
        </w:tc>
      </w:tr>
      <w:tr w:rsidR="00676AD7" w:rsidRPr="00C209CE" w:rsidTr="005737E1">
        <w:tc>
          <w:tcPr>
            <w:tcW w:w="1799" w:type="dxa"/>
            <w:tcBorders>
              <w:top w:val="nil"/>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Materiales</w:t>
            </w:r>
          </w:p>
        </w:tc>
        <w:tc>
          <w:tcPr>
            <w:tcW w:w="7513" w:type="dxa"/>
            <w:tcBorders>
              <w:top w:val="nil"/>
              <w:left w:val="nil"/>
              <w:bottom w:val="single" w:sz="8" w:space="0" w:color="000000"/>
              <w:right w:val="single" w:sz="8" w:space="0" w:color="000000"/>
            </w:tcBorders>
          </w:tcPr>
          <w:p w:rsidR="00676AD7" w:rsidRDefault="00676AD7" w:rsidP="00351751">
            <w:pPr>
              <w:ind w:left="34"/>
              <w:jc w:val="both"/>
            </w:pPr>
            <w:r w:rsidRPr="0007763B">
              <w:rPr>
                <w:rFonts w:asciiTheme="minorHAnsi" w:eastAsiaTheme="minorHAnsi" w:hAnsiTheme="minorHAnsi" w:cstheme="minorBidi"/>
                <w:color w:val="auto"/>
                <w:szCs w:val="22"/>
                <w:lang w:eastAsia="en-US"/>
              </w:rPr>
              <w:t>-</w:t>
            </w:r>
            <w:r>
              <w:t xml:space="preserve"> Cámara de fotos</w:t>
            </w:r>
          </w:p>
          <w:p w:rsidR="00676AD7" w:rsidRDefault="00676AD7" w:rsidP="00351751">
            <w:pPr>
              <w:ind w:left="34"/>
              <w:jc w:val="both"/>
            </w:pPr>
            <w:r>
              <w:rPr>
                <w:rFonts w:asciiTheme="minorHAnsi" w:eastAsiaTheme="minorHAnsi" w:hAnsiTheme="minorHAnsi" w:cstheme="minorBidi"/>
                <w:color w:val="auto"/>
                <w:szCs w:val="22"/>
                <w:lang w:eastAsia="en-US"/>
              </w:rPr>
              <w:t>-</w:t>
            </w:r>
            <w:r>
              <w:t xml:space="preserve"> Grabadora</w:t>
            </w:r>
          </w:p>
          <w:p w:rsidR="00676AD7" w:rsidRPr="0007763B" w:rsidRDefault="00676AD7" w:rsidP="00351751">
            <w:pPr>
              <w:ind w:left="34"/>
              <w:jc w:val="both"/>
            </w:pPr>
            <w:r>
              <w:rPr>
                <w:rFonts w:asciiTheme="minorHAnsi" w:eastAsiaTheme="minorHAnsi" w:hAnsiTheme="minorHAnsi" w:cstheme="minorBidi"/>
                <w:color w:val="auto"/>
                <w:szCs w:val="22"/>
                <w:lang w:eastAsia="en-US"/>
              </w:rPr>
              <w:t>-</w:t>
            </w:r>
            <w:r>
              <w:t xml:space="preserve"> Autobús</w:t>
            </w:r>
          </w:p>
        </w:tc>
      </w:tr>
      <w:tr w:rsidR="00676AD7" w:rsidRPr="00C209CE" w:rsidTr="005737E1">
        <w:tc>
          <w:tcPr>
            <w:tcW w:w="1799" w:type="dxa"/>
            <w:tcBorders>
              <w:top w:val="nil"/>
              <w:left w:val="single" w:sz="8" w:space="0" w:color="000000"/>
              <w:bottom w:val="single" w:sz="8" w:space="0" w:color="000000"/>
              <w:right w:val="single" w:sz="8" w:space="0" w:color="000000"/>
            </w:tcBorders>
          </w:tcPr>
          <w:p w:rsidR="00676AD7" w:rsidRPr="00C209CE" w:rsidRDefault="00676AD7" w:rsidP="00351751">
            <w:pPr>
              <w:jc w:val="both"/>
              <w:rPr>
                <w:szCs w:val="22"/>
              </w:rPr>
            </w:pPr>
            <w:r w:rsidRPr="00C209CE">
              <w:rPr>
                <w:b/>
                <w:szCs w:val="22"/>
              </w:rPr>
              <w:t>Agrupamiento</w:t>
            </w:r>
          </w:p>
        </w:tc>
        <w:tc>
          <w:tcPr>
            <w:tcW w:w="7513" w:type="dxa"/>
            <w:tcBorders>
              <w:top w:val="nil"/>
              <w:left w:val="nil"/>
              <w:bottom w:val="single" w:sz="8" w:space="0" w:color="000000"/>
              <w:right w:val="single" w:sz="8" w:space="0" w:color="000000"/>
            </w:tcBorders>
          </w:tcPr>
          <w:p w:rsidR="00676AD7" w:rsidRPr="00C209CE" w:rsidRDefault="00676AD7" w:rsidP="00351751">
            <w:pPr>
              <w:jc w:val="both"/>
              <w:rPr>
                <w:szCs w:val="22"/>
              </w:rPr>
            </w:pPr>
            <w:r>
              <w:rPr>
                <w:szCs w:val="22"/>
              </w:rPr>
              <w:t>Dos grupos de 10</w:t>
            </w:r>
            <w:r w:rsidRPr="00C209CE">
              <w:rPr>
                <w:szCs w:val="22"/>
              </w:rPr>
              <w:t xml:space="preserve"> personas</w:t>
            </w:r>
          </w:p>
        </w:tc>
      </w:tr>
    </w:tbl>
    <w:p w:rsidR="00676AD7" w:rsidRPr="00C209CE"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Pr="00C209CE" w:rsidRDefault="00676AD7" w:rsidP="00351751">
      <w:pPr>
        <w:jc w:val="both"/>
        <w:rPr>
          <w:szCs w:val="22"/>
        </w:rPr>
      </w:pPr>
    </w:p>
    <w:p w:rsidR="00676AD7" w:rsidRPr="00C209CE" w:rsidRDefault="00676AD7" w:rsidP="00351751">
      <w:pPr>
        <w:jc w:val="both"/>
        <w:rPr>
          <w:szCs w:val="22"/>
        </w:rPr>
      </w:pPr>
    </w:p>
    <w:p w:rsidR="00676AD7" w:rsidRPr="00351751" w:rsidRDefault="00351751" w:rsidP="00351751">
      <w:pPr>
        <w:jc w:val="both"/>
        <w:rPr>
          <w:i/>
          <w:szCs w:val="22"/>
        </w:rPr>
      </w:pPr>
      <w:r w:rsidRPr="00351751">
        <w:rPr>
          <w:i/>
          <w:szCs w:val="22"/>
        </w:rPr>
        <w:lastRenderedPageBreak/>
        <w:t>Actividad 5</w:t>
      </w:r>
    </w:p>
    <w:p w:rsidR="00351751" w:rsidRPr="00C209CE" w:rsidRDefault="00351751" w:rsidP="00351751">
      <w:pPr>
        <w:jc w:val="both"/>
        <w:rPr>
          <w:szCs w:val="22"/>
        </w:rPr>
      </w:pP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55"/>
        <w:gridCol w:w="7590"/>
      </w:tblGrid>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Título</w:t>
            </w:r>
          </w:p>
        </w:tc>
        <w:tc>
          <w:tcPr>
            <w:tcW w:w="7590" w:type="dxa"/>
            <w:tcMar>
              <w:top w:w="100" w:type="dxa"/>
              <w:left w:w="100" w:type="dxa"/>
              <w:bottom w:w="100" w:type="dxa"/>
              <w:right w:w="100" w:type="dxa"/>
            </w:tcMar>
          </w:tcPr>
          <w:p w:rsidR="00676AD7" w:rsidRPr="0029178D" w:rsidRDefault="00676AD7" w:rsidP="00351751">
            <w:pPr>
              <w:pStyle w:val="Prrafodelista"/>
              <w:numPr>
                <w:ilvl w:val="0"/>
                <w:numId w:val="5"/>
              </w:numPr>
              <w:spacing w:line="240" w:lineRule="auto"/>
              <w:ind w:left="357" w:firstLine="0"/>
              <w:jc w:val="both"/>
            </w:pPr>
            <w:r w:rsidRPr="005817D1">
              <w:rPr>
                <w:rFonts w:ascii="Arial" w:hAnsi="Arial" w:cs="Arial"/>
              </w:rPr>
              <w:t>“</w:t>
            </w:r>
            <w:r w:rsidRPr="0029178D">
              <w:rPr>
                <w:rFonts w:ascii="Arial" w:hAnsi="Arial" w:cs="Arial"/>
              </w:rPr>
              <w:t>Escribimos al ayuntamiento”</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Descripción</w:t>
            </w:r>
          </w:p>
        </w:tc>
        <w:tc>
          <w:tcPr>
            <w:tcW w:w="7590" w:type="dxa"/>
            <w:tcMar>
              <w:top w:w="100" w:type="dxa"/>
              <w:left w:w="100" w:type="dxa"/>
              <w:bottom w:w="100" w:type="dxa"/>
              <w:right w:w="100" w:type="dxa"/>
            </w:tcMar>
          </w:tcPr>
          <w:p w:rsidR="00676AD7" w:rsidRPr="008D58C4" w:rsidRDefault="00676AD7" w:rsidP="00351751">
            <w:pPr>
              <w:spacing w:after="240" w:line="240" w:lineRule="auto"/>
              <w:jc w:val="both"/>
              <w:rPr>
                <w:szCs w:val="22"/>
              </w:rPr>
            </w:pPr>
            <w:r>
              <w:rPr>
                <w:szCs w:val="22"/>
              </w:rPr>
              <w:t xml:space="preserve">- Una </w:t>
            </w:r>
            <w:r w:rsidRPr="005817D1">
              <w:rPr>
                <w:szCs w:val="22"/>
              </w:rPr>
              <w:t>vez visto los diferentes tipos de contaminación y la situación actual de Pamplona en relación a este ámbito, cada uno de los alumnos, escribirán una carta al ayuntamiento en la que ofrezcan diferentes posibilidades y propuestas propias, para reducir la contaminación en nuestra ciudad.</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Espacio/s</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Aula ordinaria</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Tiempo</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25 minutos</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Materiales</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Folios reciclados</w:t>
            </w:r>
          </w:p>
        </w:tc>
      </w:tr>
      <w:tr w:rsidR="00676AD7" w:rsidRPr="00C209CE" w:rsidTr="005737E1">
        <w:tc>
          <w:tcPr>
            <w:tcW w:w="1755"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Agrupamiento</w:t>
            </w:r>
          </w:p>
        </w:tc>
        <w:tc>
          <w:tcPr>
            <w:tcW w:w="7590"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Individual</w:t>
            </w:r>
          </w:p>
        </w:tc>
      </w:tr>
    </w:tbl>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Pr="00351751" w:rsidRDefault="00351751" w:rsidP="00351751">
      <w:pPr>
        <w:jc w:val="both"/>
        <w:rPr>
          <w:i/>
          <w:szCs w:val="22"/>
        </w:rPr>
      </w:pPr>
      <w:r w:rsidRPr="00351751">
        <w:rPr>
          <w:i/>
          <w:szCs w:val="22"/>
        </w:rPr>
        <w:t>Actividad 6</w:t>
      </w:r>
    </w:p>
    <w:p w:rsidR="00676AD7" w:rsidRPr="00C209CE" w:rsidRDefault="00676AD7" w:rsidP="00351751">
      <w:pPr>
        <w:jc w:val="both"/>
        <w:rPr>
          <w:szCs w:val="22"/>
        </w:rPr>
      </w:pP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55"/>
        <w:gridCol w:w="7590"/>
      </w:tblGrid>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sidRPr="002F4632">
              <w:rPr>
                <w:b/>
                <w:szCs w:val="22"/>
              </w:rPr>
              <w:t>Título</w:t>
            </w:r>
          </w:p>
        </w:tc>
        <w:tc>
          <w:tcPr>
            <w:tcW w:w="7590" w:type="dxa"/>
            <w:tcMar>
              <w:top w:w="100" w:type="dxa"/>
              <w:left w:w="100" w:type="dxa"/>
              <w:bottom w:w="100" w:type="dxa"/>
              <w:right w:w="100" w:type="dxa"/>
            </w:tcMar>
          </w:tcPr>
          <w:p w:rsidR="00676AD7" w:rsidRPr="00676AD7" w:rsidRDefault="00676AD7" w:rsidP="00351751">
            <w:pPr>
              <w:pStyle w:val="Prrafodelista"/>
              <w:numPr>
                <w:ilvl w:val="0"/>
                <w:numId w:val="5"/>
              </w:numPr>
              <w:spacing w:line="240" w:lineRule="auto"/>
              <w:ind w:left="498" w:hanging="283"/>
              <w:jc w:val="both"/>
            </w:pPr>
            <w:r w:rsidRPr="00676AD7">
              <w:rPr>
                <w:rFonts w:ascii="Arial" w:eastAsia="Arial" w:hAnsi="Arial" w:cs="Arial"/>
                <w:color w:val="000000"/>
                <w:szCs w:val="20"/>
                <w:lang w:eastAsia="es-ES"/>
              </w:rPr>
              <w:t xml:space="preserve">“Jugamos con el cuerpo” </w:t>
            </w:r>
            <w:r w:rsidRPr="00676AD7">
              <w:rPr>
                <w:rFonts w:ascii="Arial" w:eastAsia="Arial" w:hAnsi="Arial" w:cs="Arial"/>
                <w:i/>
                <w:color w:val="000000"/>
                <w:szCs w:val="20"/>
                <w:lang w:eastAsia="es-ES"/>
              </w:rPr>
              <w:t xml:space="preserve">(inteligencia </w:t>
            </w:r>
            <w:proofErr w:type="spellStart"/>
            <w:r w:rsidRPr="00676AD7">
              <w:rPr>
                <w:rFonts w:ascii="Arial" w:eastAsia="Arial" w:hAnsi="Arial" w:cs="Arial"/>
                <w:i/>
                <w:color w:val="000000"/>
                <w:szCs w:val="20"/>
                <w:lang w:eastAsia="es-ES"/>
              </w:rPr>
              <w:t>kinésica</w:t>
            </w:r>
            <w:proofErr w:type="spellEnd"/>
            <w:r w:rsidRPr="00676AD7">
              <w:rPr>
                <w:rFonts w:ascii="Arial" w:eastAsia="Arial" w:hAnsi="Arial" w:cs="Arial"/>
                <w:i/>
                <w:color w:val="000000"/>
                <w:szCs w:val="20"/>
                <w:lang w:eastAsia="es-ES"/>
              </w:rPr>
              <w:t>-corporal)</w:t>
            </w:r>
          </w:p>
        </w:tc>
      </w:tr>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sidRPr="002F4632">
              <w:rPr>
                <w:b/>
                <w:szCs w:val="22"/>
              </w:rPr>
              <w:t>Descripción</w:t>
            </w:r>
          </w:p>
        </w:tc>
        <w:tc>
          <w:tcPr>
            <w:tcW w:w="7590" w:type="dxa"/>
            <w:tcMar>
              <w:top w:w="100" w:type="dxa"/>
              <w:left w:w="100" w:type="dxa"/>
              <w:bottom w:w="100" w:type="dxa"/>
              <w:right w:w="100" w:type="dxa"/>
            </w:tcMar>
          </w:tcPr>
          <w:p w:rsidR="00676AD7" w:rsidRDefault="00676AD7" w:rsidP="00351751">
            <w:pPr>
              <w:spacing w:after="240" w:line="240" w:lineRule="auto"/>
              <w:jc w:val="both"/>
              <w:rPr>
                <w:szCs w:val="22"/>
              </w:rPr>
            </w:pPr>
            <w:r>
              <w:rPr>
                <w:szCs w:val="22"/>
              </w:rPr>
              <w:t xml:space="preserve">- El </w:t>
            </w:r>
            <w:r>
              <w:t>docente divide la clase en cuatro grupos de 5 personas cada uno (5min.)</w:t>
            </w:r>
          </w:p>
          <w:p w:rsidR="00676AD7" w:rsidRDefault="00676AD7" w:rsidP="00351751">
            <w:pPr>
              <w:spacing w:after="240" w:line="240" w:lineRule="auto"/>
              <w:jc w:val="both"/>
              <w:rPr>
                <w:szCs w:val="22"/>
              </w:rPr>
            </w:pPr>
            <w:r>
              <w:rPr>
                <w:szCs w:val="22"/>
              </w:rPr>
              <w:t xml:space="preserve">- Cada </w:t>
            </w:r>
            <w:r>
              <w:t xml:space="preserve">grupo representa, mediante el lenguaje corporal (formando figuras grupales con el cuerpo), un elemento contaminante (por ejemplo, </w:t>
            </w:r>
            <w:r w:rsidRPr="00DF4BA3">
              <w:t>fábricas, diferentes medios de transporte, etc</w:t>
            </w:r>
            <w:r>
              <w:t>.) de manera que el resto tenga que averiguar lo que están representando (20 min.)</w:t>
            </w:r>
          </w:p>
          <w:p w:rsidR="00676AD7" w:rsidRPr="009B49C8" w:rsidRDefault="00676AD7" w:rsidP="00351751">
            <w:pPr>
              <w:ind w:left="73"/>
              <w:jc w:val="both"/>
            </w:pPr>
          </w:p>
        </w:tc>
      </w:tr>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sidRPr="002F4632">
              <w:rPr>
                <w:b/>
                <w:szCs w:val="22"/>
              </w:rPr>
              <w:t>Espacio/s</w:t>
            </w:r>
          </w:p>
        </w:tc>
        <w:tc>
          <w:tcPr>
            <w:tcW w:w="7590" w:type="dxa"/>
            <w:tcMar>
              <w:top w:w="100" w:type="dxa"/>
              <w:left w:w="100" w:type="dxa"/>
              <w:bottom w:w="100" w:type="dxa"/>
              <w:right w:w="100" w:type="dxa"/>
            </w:tcMar>
          </w:tcPr>
          <w:p w:rsidR="00676AD7" w:rsidRPr="002F4632" w:rsidRDefault="00676AD7" w:rsidP="00351751">
            <w:pPr>
              <w:jc w:val="both"/>
              <w:rPr>
                <w:szCs w:val="22"/>
              </w:rPr>
            </w:pPr>
            <w:r w:rsidRPr="002F4632">
              <w:rPr>
                <w:szCs w:val="22"/>
              </w:rPr>
              <w:t>Aula ordinaria</w:t>
            </w:r>
          </w:p>
        </w:tc>
      </w:tr>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sidRPr="002F4632">
              <w:rPr>
                <w:b/>
                <w:szCs w:val="22"/>
              </w:rPr>
              <w:t>Tiempo</w:t>
            </w:r>
          </w:p>
        </w:tc>
        <w:tc>
          <w:tcPr>
            <w:tcW w:w="7590" w:type="dxa"/>
            <w:tcMar>
              <w:top w:w="100" w:type="dxa"/>
              <w:left w:w="100" w:type="dxa"/>
              <w:bottom w:w="100" w:type="dxa"/>
              <w:right w:w="100" w:type="dxa"/>
            </w:tcMar>
          </w:tcPr>
          <w:p w:rsidR="00676AD7" w:rsidRPr="002F4632" w:rsidRDefault="00676AD7" w:rsidP="00351751">
            <w:pPr>
              <w:jc w:val="both"/>
              <w:rPr>
                <w:szCs w:val="22"/>
              </w:rPr>
            </w:pPr>
            <w:r>
              <w:rPr>
                <w:szCs w:val="22"/>
              </w:rPr>
              <w:t>25 minutos</w:t>
            </w:r>
          </w:p>
        </w:tc>
      </w:tr>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Pr>
                <w:b/>
                <w:szCs w:val="22"/>
              </w:rPr>
              <w:t>Materiales</w:t>
            </w:r>
          </w:p>
        </w:tc>
        <w:tc>
          <w:tcPr>
            <w:tcW w:w="7590" w:type="dxa"/>
            <w:tcMar>
              <w:top w:w="100" w:type="dxa"/>
              <w:left w:w="100" w:type="dxa"/>
              <w:bottom w:w="100" w:type="dxa"/>
              <w:right w:w="100" w:type="dxa"/>
            </w:tcMar>
          </w:tcPr>
          <w:p w:rsidR="00676AD7" w:rsidRPr="002F4632" w:rsidRDefault="00676AD7" w:rsidP="00351751">
            <w:pPr>
              <w:jc w:val="both"/>
              <w:rPr>
                <w:szCs w:val="22"/>
              </w:rPr>
            </w:pPr>
            <w:r>
              <w:rPr>
                <w:szCs w:val="22"/>
              </w:rPr>
              <w:t>--</w:t>
            </w:r>
          </w:p>
        </w:tc>
      </w:tr>
      <w:tr w:rsidR="00676AD7" w:rsidRPr="002F4632" w:rsidTr="005737E1">
        <w:tc>
          <w:tcPr>
            <w:tcW w:w="1755" w:type="dxa"/>
            <w:tcMar>
              <w:top w:w="100" w:type="dxa"/>
              <w:left w:w="100" w:type="dxa"/>
              <w:bottom w:w="100" w:type="dxa"/>
              <w:right w:w="100" w:type="dxa"/>
            </w:tcMar>
          </w:tcPr>
          <w:p w:rsidR="00676AD7" w:rsidRPr="002F4632" w:rsidRDefault="00676AD7" w:rsidP="00351751">
            <w:pPr>
              <w:jc w:val="both"/>
              <w:rPr>
                <w:szCs w:val="22"/>
              </w:rPr>
            </w:pPr>
            <w:r w:rsidRPr="002F4632">
              <w:rPr>
                <w:b/>
                <w:szCs w:val="22"/>
              </w:rPr>
              <w:t>Agrupamiento</w:t>
            </w:r>
          </w:p>
        </w:tc>
        <w:tc>
          <w:tcPr>
            <w:tcW w:w="7590" w:type="dxa"/>
            <w:tcMar>
              <w:top w:w="100" w:type="dxa"/>
              <w:left w:w="100" w:type="dxa"/>
              <w:bottom w:w="100" w:type="dxa"/>
              <w:right w:w="100" w:type="dxa"/>
            </w:tcMar>
          </w:tcPr>
          <w:p w:rsidR="00676AD7" w:rsidRPr="002F4632" w:rsidRDefault="00676AD7" w:rsidP="00351751">
            <w:pPr>
              <w:ind w:left="73"/>
              <w:jc w:val="both"/>
              <w:rPr>
                <w:szCs w:val="22"/>
              </w:rPr>
            </w:pPr>
            <w:r>
              <w:rPr>
                <w:szCs w:val="22"/>
              </w:rPr>
              <w:t>Cuatro g</w:t>
            </w:r>
            <w:r w:rsidRPr="002F4632">
              <w:rPr>
                <w:szCs w:val="22"/>
              </w:rPr>
              <w:t>rupos de 5 personas</w:t>
            </w:r>
          </w:p>
        </w:tc>
      </w:tr>
    </w:tbl>
    <w:p w:rsidR="00676AD7" w:rsidRPr="00C209CE" w:rsidRDefault="00676AD7" w:rsidP="00351751">
      <w:pPr>
        <w:jc w:val="both"/>
        <w:rPr>
          <w:szCs w:val="22"/>
        </w:rPr>
      </w:pPr>
    </w:p>
    <w:p w:rsidR="00676AD7" w:rsidRPr="00C209CE" w:rsidRDefault="00676AD7" w:rsidP="00351751">
      <w:pPr>
        <w:jc w:val="both"/>
        <w:rPr>
          <w:szCs w:val="22"/>
        </w:rPr>
      </w:pPr>
    </w:p>
    <w:p w:rsidR="00676AD7" w:rsidRDefault="00676AD7" w:rsidP="00351751">
      <w:pPr>
        <w:jc w:val="both"/>
        <w:rPr>
          <w:szCs w:val="22"/>
        </w:rPr>
      </w:pPr>
    </w:p>
    <w:p w:rsidR="00351751" w:rsidRPr="00C209CE" w:rsidRDefault="00351751" w:rsidP="00351751">
      <w:pPr>
        <w:jc w:val="both"/>
        <w:rPr>
          <w:szCs w:val="22"/>
        </w:rPr>
      </w:pPr>
    </w:p>
    <w:p w:rsidR="00676AD7" w:rsidRPr="00C209CE" w:rsidRDefault="00676AD7" w:rsidP="00351751">
      <w:pPr>
        <w:jc w:val="both"/>
        <w:rPr>
          <w:szCs w:val="22"/>
        </w:rPr>
      </w:pPr>
    </w:p>
    <w:p w:rsidR="00676AD7" w:rsidRDefault="00676AD7" w:rsidP="00351751">
      <w:pPr>
        <w:jc w:val="both"/>
        <w:rPr>
          <w:szCs w:val="22"/>
        </w:rPr>
      </w:pPr>
    </w:p>
    <w:p w:rsidR="00676AD7" w:rsidRDefault="00676AD7" w:rsidP="00351751">
      <w:pPr>
        <w:jc w:val="both"/>
        <w:rPr>
          <w:szCs w:val="22"/>
        </w:rPr>
      </w:pPr>
    </w:p>
    <w:p w:rsidR="00676AD7" w:rsidRPr="00351751" w:rsidRDefault="00351751" w:rsidP="00351751">
      <w:pPr>
        <w:jc w:val="both"/>
        <w:rPr>
          <w:i/>
          <w:szCs w:val="22"/>
        </w:rPr>
      </w:pPr>
      <w:r w:rsidRPr="00351751">
        <w:rPr>
          <w:i/>
          <w:szCs w:val="22"/>
        </w:rPr>
        <w:lastRenderedPageBreak/>
        <w:t>Actividad 7</w:t>
      </w:r>
    </w:p>
    <w:p w:rsidR="00351751" w:rsidRPr="00C209CE" w:rsidRDefault="00351751" w:rsidP="00351751">
      <w:pPr>
        <w:jc w:val="both"/>
        <w:rPr>
          <w:szCs w:val="22"/>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01"/>
        <w:gridCol w:w="7659"/>
      </w:tblGrid>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Título</w:t>
            </w:r>
          </w:p>
        </w:tc>
        <w:tc>
          <w:tcPr>
            <w:tcW w:w="7659" w:type="dxa"/>
            <w:tcMar>
              <w:top w:w="100" w:type="dxa"/>
              <w:left w:w="100" w:type="dxa"/>
              <w:bottom w:w="100" w:type="dxa"/>
              <w:right w:w="100" w:type="dxa"/>
            </w:tcMar>
          </w:tcPr>
          <w:p w:rsidR="00676AD7" w:rsidRPr="00C209CE" w:rsidRDefault="00676AD7" w:rsidP="00351751">
            <w:pPr>
              <w:pStyle w:val="Prrafodelista"/>
              <w:spacing w:line="240" w:lineRule="auto"/>
              <w:ind w:left="184"/>
              <w:jc w:val="both"/>
              <w:rPr>
                <w:rFonts w:ascii="Arial" w:hAnsi="Arial" w:cs="Arial"/>
              </w:rPr>
            </w:pPr>
            <w:r>
              <w:rPr>
                <w:rFonts w:ascii="Arial" w:hAnsi="Arial" w:cs="Arial"/>
              </w:rPr>
              <w:t xml:space="preserve">7. </w:t>
            </w:r>
            <w:r w:rsidR="00C93CE8">
              <w:rPr>
                <w:rFonts w:ascii="Arial" w:hAnsi="Arial" w:cs="Arial"/>
              </w:rPr>
              <w:t>“</w:t>
            </w:r>
            <w:r w:rsidRPr="00C209CE">
              <w:rPr>
                <w:rFonts w:ascii="Arial" w:hAnsi="Arial" w:cs="Arial"/>
              </w:rPr>
              <w:t>¡Nos informamos y transformamos!</w:t>
            </w:r>
            <w:r w:rsidR="00C93CE8">
              <w:rPr>
                <w:rFonts w:ascii="Arial" w:hAnsi="Arial" w:cs="Arial"/>
              </w:rPr>
              <w:t>”</w:t>
            </w:r>
          </w:p>
        </w:tc>
      </w:tr>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Descripción</w:t>
            </w:r>
          </w:p>
        </w:tc>
        <w:tc>
          <w:tcPr>
            <w:tcW w:w="7659" w:type="dxa"/>
            <w:tcMar>
              <w:top w:w="100" w:type="dxa"/>
              <w:left w:w="100" w:type="dxa"/>
              <w:bottom w:w="100" w:type="dxa"/>
              <w:right w:w="100" w:type="dxa"/>
            </w:tcMar>
          </w:tcPr>
          <w:p w:rsidR="00676AD7" w:rsidRPr="00A41AF9" w:rsidRDefault="00676AD7" w:rsidP="00351751">
            <w:pPr>
              <w:pStyle w:val="Prrafodelista"/>
              <w:numPr>
                <w:ilvl w:val="0"/>
                <w:numId w:val="4"/>
              </w:numPr>
              <w:spacing w:line="240" w:lineRule="auto"/>
              <w:ind w:left="182" w:hanging="142"/>
              <w:contextualSpacing w:val="0"/>
              <w:jc w:val="both"/>
              <w:rPr>
                <w:rFonts w:ascii="Arial" w:hAnsi="Arial" w:cs="Arial"/>
              </w:rPr>
            </w:pPr>
            <w:r w:rsidRPr="00A41AF9">
              <w:rPr>
                <w:rFonts w:ascii="Arial" w:hAnsi="Arial" w:cs="Arial"/>
              </w:rPr>
              <w:t>Un resp</w:t>
            </w:r>
            <w:r>
              <w:rPr>
                <w:rFonts w:ascii="Arial" w:hAnsi="Arial" w:cs="Arial"/>
              </w:rPr>
              <w:t>onsable del ayuntamiento acude</w:t>
            </w:r>
            <w:r w:rsidRPr="00A41AF9">
              <w:rPr>
                <w:rFonts w:ascii="Arial" w:hAnsi="Arial" w:cs="Arial"/>
              </w:rPr>
              <w:t xml:space="preserve"> al colegio para dar una charla informativa del reciclaje a los alumnos</w:t>
            </w:r>
            <w:r>
              <w:rPr>
                <w:rFonts w:ascii="Arial" w:hAnsi="Arial" w:cs="Arial"/>
              </w:rPr>
              <w:t>/as</w:t>
            </w:r>
            <w:r w:rsidRPr="00A41AF9">
              <w:rPr>
                <w:rFonts w:ascii="Arial" w:hAnsi="Arial" w:cs="Arial"/>
              </w:rPr>
              <w:t xml:space="preserve">. </w:t>
            </w:r>
          </w:p>
          <w:p w:rsidR="00676AD7" w:rsidRPr="00A6710B" w:rsidRDefault="00676AD7" w:rsidP="00351751">
            <w:pPr>
              <w:pStyle w:val="Prrafodelista"/>
              <w:numPr>
                <w:ilvl w:val="0"/>
                <w:numId w:val="4"/>
              </w:numPr>
              <w:spacing w:line="240" w:lineRule="auto"/>
              <w:ind w:left="182" w:hanging="142"/>
              <w:contextualSpacing w:val="0"/>
              <w:jc w:val="both"/>
              <w:rPr>
                <w:rFonts w:ascii="Arial" w:hAnsi="Arial" w:cs="Arial"/>
              </w:rPr>
            </w:pPr>
            <w:r>
              <w:rPr>
                <w:rFonts w:ascii="Arial" w:hAnsi="Arial" w:cs="Arial"/>
              </w:rPr>
              <w:t xml:space="preserve"> E</w:t>
            </w:r>
            <w:r w:rsidRPr="00A6710B">
              <w:rPr>
                <w:rFonts w:ascii="Arial" w:hAnsi="Arial" w:cs="Arial"/>
              </w:rPr>
              <w:t xml:space="preserve">l responsable, apoyándose </w:t>
            </w:r>
            <w:r>
              <w:rPr>
                <w:rFonts w:ascii="Arial" w:hAnsi="Arial" w:cs="Arial"/>
              </w:rPr>
              <w:t>en la pizarra digital, explica</w:t>
            </w:r>
            <w:r w:rsidRPr="00A6710B">
              <w:rPr>
                <w:rFonts w:ascii="Arial" w:hAnsi="Arial" w:cs="Arial"/>
              </w:rPr>
              <w:t xml:space="preserve"> los diferentes tipos de contenedores que existen. Una vez hech</w:t>
            </w:r>
            <w:r>
              <w:rPr>
                <w:rFonts w:ascii="Arial" w:hAnsi="Arial" w:cs="Arial"/>
              </w:rPr>
              <w:t>a la explicación, muestra</w:t>
            </w:r>
            <w:r w:rsidRPr="00A6710B">
              <w:rPr>
                <w:rFonts w:ascii="Arial" w:hAnsi="Arial" w:cs="Arial"/>
              </w:rPr>
              <w:t xml:space="preserve"> en la pizarra digital una diapositiva con un dibujo de los contenedores y una serie de desechos</w:t>
            </w:r>
            <w:r>
              <w:rPr>
                <w:rFonts w:ascii="Arial" w:hAnsi="Arial" w:cs="Arial"/>
              </w:rPr>
              <w:t>, los cuales los alumnos tienen</w:t>
            </w:r>
            <w:r w:rsidRPr="00A6710B">
              <w:rPr>
                <w:rFonts w:ascii="Arial" w:hAnsi="Arial" w:cs="Arial"/>
              </w:rPr>
              <w:t xml:space="preserve"> que arrastrar con el lápiz digital hasta su contenedor correspondiente. Tras haber terminado la actividad, el responsa</w:t>
            </w:r>
            <w:r>
              <w:rPr>
                <w:rFonts w:ascii="Arial" w:hAnsi="Arial" w:cs="Arial"/>
              </w:rPr>
              <w:t>ble del ayuntamiento, finaliza</w:t>
            </w:r>
            <w:r w:rsidRPr="00A6710B">
              <w:rPr>
                <w:rFonts w:ascii="Arial" w:hAnsi="Arial" w:cs="Arial"/>
              </w:rPr>
              <w:t xml:space="preserve"> la charla con la explicación de  “Las tres R”. </w:t>
            </w:r>
          </w:p>
          <w:p w:rsidR="00676AD7" w:rsidRPr="00A6710B" w:rsidRDefault="00676AD7" w:rsidP="00351751">
            <w:pPr>
              <w:pStyle w:val="Prrafodelista"/>
              <w:numPr>
                <w:ilvl w:val="0"/>
                <w:numId w:val="4"/>
              </w:numPr>
              <w:spacing w:line="240" w:lineRule="auto"/>
              <w:ind w:left="182" w:hanging="142"/>
              <w:contextualSpacing w:val="0"/>
              <w:jc w:val="both"/>
            </w:pPr>
            <w:r>
              <w:rPr>
                <w:rFonts w:ascii="Arial" w:hAnsi="Arial" w:cs="Arial"/>
              </w:rPr>
              <w:t>Una vez explicadas “</w:t>
            </w:r>
            <w:r w:rsidRPr="00A6710B">
              <w:rPr>
                <w:rFonts w:ascii="Arial" w:hAnsi="Arial" w:cs="Arial"/>
              </w:rPr>
              <w:t xml:space="preserve">Las </w:t>
            </w:r>
            <w:r>
              <w:rPr>
                <w:rFonts w:ascii="Arial" w:hAnsi="Arial" w:cs="Arial"/>
              </w:rPr>
              <w:t>tres R”, los alumnos las ponen</w:t>
            </w:r>
            <w:r w:rsidRPr="00A6710B">
              <w:rPr>
                <w:rFonts w:ascii="Arial" w:hAnsi="Arial" w:cs="Arial"/>
              </w:rPr>
              <w:t xml:space="preserve"> en práctica reutilizando los desechos que han traído durante la semana de sus casas, transformándolo</w:t>
            </w:r>
            <w:r>
              <w:rPr>
                <w:rFonts w:ascii="Arial" w:hAnsi="Arial" w:cs="Arial"/>
              </w:rPr>
              <w:t>s y buscá</w:t>
            </w:r>
            <w:r w:rsidRPr="00A6710B">
              <w:rPr>
                <w:rFonts w:ascii="Arial" w:hAnsi="Arial" w:cs="Arial"/>
              </w:rPr>
              <w:t>ndoles un nuevo uso. El enca</w:t>
            </w:r>
            <w:r>
              <w:rPr>
                <w:rFonts w:ascii="Arial" w:hAnsi="Arial" w:cs="Arial"/>
              </w:rPr>
              <w:t>rgado de la charla, transforma</w:t>
            </w:r>
            <w:r w:rsidRPr="00A6710B">
              <w:rPr>
                <w:rFonts w:ascii="Arial" w:hAnsi="Arial" w:cs="Arial"/>
              </w:rPr>
              <w:t xml:space="preserve"> algún desecho para mostrarlo como modelo a los alumnos (un ejemplo podría ser transformar un cartón de rollo de papel higiénico en bote para </w:t>
            </w:r>
            <w:r>
              <w:rPr>
                <w:rFonts w:ascii="Arial" w:hAnsi="Arial" w:cs="Arial"/>
              </w:rPr>
              <w:t>los lápices). (Los ejemplos son</w:t>
            </w:r>
            <w:r w:rsidRPr="00A6710B">
              <w:rPr>
                <w:rFonts w:ascii="Arial" w:hAnsi="Arial" w:cs="Arial"/>
              </w:rPr>
              <w:t xml:space="preserve"> reducidos para no condicionar a los niños y dejar que den rienda suelta a su imaginación y creatividad</w:t>
            </w:r>
            <w:r>
              <w:rPr>
                <w:rFonts w:ascii="Arial" w:hAnsi="Arial" w:cs="Arial"/>
              </w:rPr>
              <w:t>)</w:t>
            </w:r>
            <w:r w:rsidRPr="00A6710B">
              <w:rPr>
                <w:rFonts w:ascii="Arial" w:hAnsi="Arial" w:cs="Arial"/>
              </w:rPr>
              <w:t>.</w:t>
            </w:r>
          </w:p>
        </w:tc>
      </w:tr>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Espacios</w:t>
            </w:r>
          </w:p>
        </w:tc>
        <w:tc>
          <w:tcPr>
            <w:tcW w:w="7659"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A</w:t>
            </w:r>
            <w:r w:rsidRPr="00C209CE">
              <w:rPr>
                <w:szCs w:val="22"/>
              </w:rPr>
              <w:t>ula ordinaria</w:t>
            </w:r>
          </w:p>
        </w:tc>
      </w:tr>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 xml:space="preserve">Tiempo </w:t>
            </w:r>
          </w:p>
        </w:tc>
        <w:tc>
          <w:tcPr>
            <w:tcW w:w="7659"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50 minutos</w:t>
            </w:r>
          </w:p>
        </w:tc>
      </w:tr>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Materiales</w:t>
            </w:r>
          </w:p>
        </w:tc>
        <w:tc>
          <w:tcPr>
            <w:tcW w:w="7659" w:type="dxa"/>
            <w:tcMar>
              <w:top w:w="100" w:type="dxa"/>
              <w:left w:w="100" w:type="dxa"/>
              <w:bottom w:w="100" w:type="dxa"/>
              <w:right w:w="100" w:type="dxa"/>
            </w:tcMar>
          </w:tcPr>
          <w:p w:rsidR="00676AD7" w:rsidRPr="005817D1" w:rsidRDefault="00676AD7" w:rsidP="00351751">
            <w:pPr>
              <w:pStyle w:val="Prrafodelista"/>
              <w:numPr>
                <w:ilvl w:val="0"/>
                <w:numId w:val="7"/>
              </w:numPr>
              <w:spacing w:line="240" w:lineRule="auto"/>
              <w:ind w:left="184" w:hanging="142"/>
              <w:jc w:val="both"/>
              <w:rPr>
                <w:rFonts w:ascii="Arial" w:hAnsi="Arial" w:cs="Arial"/>
              </w:rPr>
            </w:pPr>
            <w:r w:rsidRPr="005817D1">
              <w:rPr>
                <w:rFonts w:ascii="Arial" w:hAnsi="Arial" w:cs="Arial"/>
              </w:rPr>
              <w:t xml:space="preserve">Desechos aportados por el alumno/a (envases de yogures, de zumos, </w:t>
            </w:r>
            <w:proofErr w:type="spellStart"/>
            <w:r w:rsidRPr="005817D1">
              <w:rPr>
                <w:rFonts w:ascii="Arial" w:hAnsi="Arial" w:cs="Arial"/>
              </w:rPr>
              <w:t>briks</w:t>
            </w:r>
            <w:proofErr w:type="spellEnd"/>
            <w:r w:rsidRPr="005817D1">
              <w:rPr>
                <w:rFonts w:ascii="Arial" w:hAnsi="Arial" w:cs="Arial"/>
              </w:rPr>
              <w:t xml:space="preserve"> de leche, rollos de papel de cocina e higiénico etc.). </w:t>
            </w:r>
          </w:p>
          <w:p w:rsidR="00676AD7" w:rsidRPr="005817D1" w:rsidRDefault="00676AD7" w:rsidP="00351751">
            <w:pPr>
              <w:pStyle w:val="Prrafodelista"/>
              <w:numPr>
                <w:ilvl w:val="0"/>
                <w:numId w:val="7"/>
              </w:numPr>
              <w:spacing w:line="240" w:lineRule="auto"/>
              <w:ind w:left="184" w:hanging="142"/>
              <w:jc w:val="both"/>
              <w:rPr>
                <w:rFonts w:ascii="Arial" w:hAnsi="Arial" w:cs="Arial"/>
              </w:rPr>
            </w:pPr>
            <w:r w:rsidRPr="005817D1">
              <w:rPr>
                <w:rFonts w:ascii="Arial" w:hAnsi="Arial" w:cs="Arial"/>
              </w:rPr>
              <w:t>Cello</w:t>
            </w:r>
          </w:p>
          <w:p w:rsidR="00676AD7" w:rsidRPr="005817D1" w:rsidRDefault="00676AD7" w:rsidP="00351751">
            <w:pPr>
              <w:pStyle w:val="Prrafodelista"/>
              <w:numPr>
                <w:ilvl w:val="0"/>
                <w:numId w:val="7"/>
              </w:numPr>
              <w:spacing w:line="240" w:lineRule="auto"/>
              <w:ind w:left="184" w:hanging="142"/>
              <w:jc w:val="both"/>
              <w:rPr>
                <w:rFonts w:ascii="Arial" w:hAnsi="Arial" w:cs="Arial"/>
              </w:rPr>
            </w:pPr>
            <w:r w:rsidRPr="005817D1">
              <w:rPr>
                <w:rFonts w:ascii="Arial" w:hAnsi="Arial" w:cs="Arial"/>
              </w:rPr>
              <w:t xml:space="preserve">Tijeras </w:t>
            </w:r>
          </w:p>
          <w:p w:rsidR="00676AD7" w:rsidRPr="005817D1" w:rsidRDefault="00676AD7" w:rsidP="00351751">
            <w:pPr>
              <w:pStyle w:val="Prrafodelista"/>
              <w:numPr>
                <w:ilvl w:val="0"/>
                <w:numId w:val="7"/>
              </w:numPr>
              <w:spacing w:line="240" w:lineRule="auto"/>
              <w:ind w:left="184" w:hanging="142"/>
              <w:jc w:val="both"/>
            </w:pPr>
            <w:r w:rsidRPr="005817D1">
              <w:rPr>
                <w:rFonts w:ascii="Arial" w:hAnsi="Arial" w:cs="Arial"/>
              </w:rPr>
              <w:t>Pinturas.</w:t>
            </w:r>
          </w:p>
        </w:tc>
      </w:tr>
      <w:tr w:rsidR="00676AD7" w:rsidRPr="00C209CE" w:rsidTr="005737E1">
        <w:tc>
          <w:tcPr>
            <w:tcW w:w="1701"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Agrupamiento</w:t>
            </w:r>
          </w:p>
        </w:tc>
        <w:tc>
          <w:tcPr>
            <w:tcW w:w="7659"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Individual</w:t>
            </w:r>
          </w:p>
        </w:tc>
      </w:tr>
    </w:tbl>
    <w:p w:rsidR="00676AD7" w:rsidRDefault="00676AD7" w:rsidP="00351751">
      <w:pPr>
        <w:jc w:val="both"/>
        <w:rPr>
          <w:szCs w:val="22"/>
        </w:rPr>
      </w:pPr>
    </w:p>
    <w:p w:rsidR="00676AD7" w:rsidRDefault="00676AD7"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Default="00351751" w:rsidP="00351751">
      <w:pPr>
        <w:jc w:val="both"/>
        <w:rPr>
          <w:szCs w:val="22"/>
        </w:rPr>
      </w:pPr>
    </w:p>
    <w:p w:rsidR="00351751" w:rsidRPr="00351751" w:rsidRDefault="00351751" w:rsidP="00351751">
      <w:pPr>
        <w:jc w:val="both"/>
        <w:rPr>
          <w:i/>
          <w:szCs w:val="22"/>
        </w:rPr>
      </w:pPr>
      <w:r w:rsidRPr="00351751">
        <w:rPr>
          <w:i/>
          <w:szCs w:val="22"/>
        </w:rPr>
        <w:lastRenderedPageBreak/>
        <w:t>Actividad 8</w:t>
      </w:r>
    </w:p>
    <w:p w:rsidR="00351751" w:rsidRPr="00C209CE" w:rsidRDefault="00351751" w:rsidP="00351751">
      <w:pPr>
        <w:jc w:val="both"/>
        <w:rPr>
          <w:szCs w:val="22"/>
        </w:rPr>
      </w:pPr>
    </w:p>
    <w:tbl>
      <w:tblPr>
        <w:tblStyle w:val="Tablaconcuadrcula"/>
        <w:tblW w:w="9464" w:type="dxa"/>
        <w:tblLook w:val="04A0"/>
      </w:tblPr>
      <w:tblGrid>
        <w:gridCol w:w="2176"/>
        <w:gridCol w:w="7288"/>
      </w:tblGrid>
      <w:tr w:rsidR="00676AD7" w:rsidRPr="00C209CE" w:rsidTr="00676AD7">
        <w:trPr>
          <w:trHeight w:val="149"/>
        </w:trPr>
        <w:tc>
          <w:tcPr>
            <w:tcW w:w="2176" w:type="dxa"/>
          </w:tcPr>
          <w:p w:rsidR="00676AD7" w:rsidRPr="005A727F" w:rsidRDefault="00676AD7" w:rsidP="00C93CE8">
            <w:pPr>
              <w:jc w:val="both"/>
              <w:rPr>
                <w:b/>
              </w:rPr>
            </w:pPr>
            <w:r w:rsidRPr="005A727F">
              <w:rPr>
                <w:b/>
              </w:rPr>
              <w:t>Título</w:t>
            </w:r>
          </w:p>
          <w:p w:rsidR="00676AD7" w:rsidRPr="00C209CE" w:rsidRDefault="00676AD7" w:rsidP="00C93CE8">
            <w:pPr>
              <w:jc w:val="both"/>
            </w:pPr>
          </w:p>
        </w:tc>
        <w:tc>
          <w:tcPr>
            <w:tcW w:w="7288" w:type="dxa"/>
          </w:tcPr>
          <w:p w:rsidR="00676AD7" w:rsidRPr="00C209CE" w:rsidRDefault="00C93CE8" w:rsidP="00C93CE8">
            <w:pPr>
              <w:pStyle w:val="Prrafodelista"/>
              <w:numPr>
                <w:ilvl w:val="0"/>
                <w:numId w:val="6"/>
              </w:numPr>
              <w:contextualSpacing w:val="0"/>
              <w:jc w:val="both"/>
              <w:rPr>
                <w:rFonts w:ascii="Arial" w:hAnsi="Arial" w:cs="Arial"/>
              </w:rPr>
            </w:pPr>
            <w:r>
              <w:rPr>
                <w:rFonts w:ascii="Arial" w:hAnsi="Arial" w:cs="Arial"/>
              </w:rPr>
              <w:t>“</w:t>
            </w:r>
            <w:r w:rsidR="00676AD7" w:rsidRPr="00C209CE">
              <w:rPr>
                <w:rFonts w:ascii="Arial" w:hAnsi="Arial" w:cs="Arial"/>
              </w:rPr>
              <w:t>¡Nos vamos de e</w:t>
            </w:r>
            <w:r w:rsidR="00676AD7">
              <w:rPr>
                <w:rFonts w:ascii="Arial" w:hAnsi="Arial" w:cs="Arial"/>
              </w:rPr>
              <w:t>xcursión!</w:t>
            </w:r>
            <w:r>
              <w:rPr>
                <w:rFonts w:ascii="Arial" w:hAnsi="Arial" w:cs="Arial"/>
              </w:rPr>
              <w:t>”</w:t>
            </w:r>
            <w:r w:rsidR="00676AD7">
              <w:rPr>
                <w:rFonts w:ascii="Arial" w:hAnsi="Arial" w:cs="Arial"/>
              </w:rPr>
              <w:t xml:space="preserve"> </w:t>
            </w:r>
            <w:r w:rsidR="00676AD7" w:rsidRPr="005817D1">
              <w:rPr>
                <w:rFonts w:ascii="Arial" w:hAnsi="Arial" w:cs="Arial"/>
                <w:i/>
              </w:rPr>
              <w:t>(inteligencia naturalista)</w:t>
            </w:r>
          </w:p>
        </w:tc>
      </w:tr>
      <w:tr w:rsidR="00676AD7" w:rsidRPr="00C209CE" w:rsidTr="00676AD7">
        <w:trPr>
          <w:trHeight w:val="149"/>
        </w:trPr>
        <w:tc>
          <w:tcPr>
            <w:tcW w:w="2176" w:type="dxa"/>
          </w:tcPr>
          <w:p w:rsidR="00676AD7" w:rsidRPr="005A727F" w:rsidRDefault="00676AD7" w:rsidP="00C93CE8">
            <w:pPr>
              <w:jc w:val="both"/>
              <w:rPr>
                <w:b/>
              </w:rPr>
            </w:pPr>
            <w:r w:rsidRPr="005A727F">
              <w:rPr>
                <w:b/>
              </w:rPr>
              <w:t>Descripción</w:t>
            </w:r>
          </w:p>
          <w:p w:rsidR="00676AD7" w:rsidRPr="00C209CE" w:rsidRDefault="00676AD7" w:rsidP="00C93CE8">
            <w:pPr>
              <w:jc w:val="both"/>
            </w:pPr>
          </w:p>
        </w:tc>
        <w:tc>
          <w:tcPr>
            <w:tcW w:w="7288" w:type="dxa"/>
          </w:tcPr>
          <w:p w:rsidR="00676AD7" w:rsidRDefault="00676AD7" w:rsidP="00C93CE8">
            <w:pPr>
              <w:pStyle w:val="Default"/>
              <w:spacing w:after="120"/>
              <w:ind w:left="-23"/>
              <w:jc w:val="both"/>
              <w:rPr>
                <w:rFonts w:ascii="Arial" w:hAnsi="Arial" w:cs="Arial"/>
                <w:sz w:val="22"/>
                <w:szCs w:val="22"/>
              </w:rPr>
            </w:pPr>
            <w:r>
              <w:rPr>
                <w:rFonts w:ascii="Arial" w:hAnsi="Arial" w:cs="Arial"/>
                <w:sz w:val="22"/>
                <w:szCs w:val="22"/>
              </w:rPr>
              <w:t xml:space="preserve">- </w:t>
            </w:r>
            <w:r w:rsidRPr="00C209CE">
              <w:rPr>
                <w:rFonts w:ascii="Arial" w:hAnsi="Arial" w:cs="Arial"/>
                <w:sz w:val="22"/>
                <w:szCs w:val="22"/>
              </w:rPr>
              <w:t xml:space="preserve">Al llegar a </w:t>
            </w:r>
            <w:proofErr w:type="spellStart"/>
            <w:r w:rsidRPr="00C209CE">
              <w:rPr>
                <w:rFonts w:ascii="Arial" w:hAnsi="Arial" w:cs="Arial"/>
                <w:sz w:val="22"/>
                <w:szCs w:val="22"/>
              </w:rPr>
              <w:t>Bértiz</w:t>
            </w:r>
            <w:proofErr w:type="spellEnd"/>
            <w:r w:rsidRPr="00C209CE">
              <w:rPr>
                <w:rFonts w:ascii="Arial" w:hAnsi="Arial" w:cs="Arial"/>
                <w:sz w:val="22"/>
                <w:szCs w:val="22"/>
              </w:rPr>
              <w:t>, se designa a cada niño</w:t>
            </w:r>
            <w:r>
              <w:rPr>
                <w:rFonts w:ascii="Arial" w:hAnsi="Arial" w:cs="Arial"/>
                <w:sz w:val="22"/>
                <w:szCs w:val="22"/>
              </w:rPr>
              <w:t>/a</w:t>
            </w:r>
            <w:r w:rsidRPr="00C209CE">
              <w:rPr>
                <w:rFonts w:ascii="Arial" w:hAnsi="Arial" w:cs="Arial"/>
                <w:sz w:val="22"/>
                <w:szCs w:val="22"/>
              </w:rPr>
              <w:t xml:space="preserve"> el nombre de un residuo que a su vez se corresponde con el contenedor al que éste va destinado. Los cinco contenedores f</w:t>
            </w:r>
            <w:r>
              <w:rPr>
                <w:rFonts w:ascii="Arial" w:hAnsi="Arial" w:cs="Arial"/>
                <w:sz w:val="22"/>
                <w:szCs w:val="22"/>
              </w:rPr>
              <w:t>orman los pequeños grupos en los que se divide la clase para llevar a cabo la actividad. (5 min.).</w:t>
            </w:r>
          </w:p>
          <w:p w:rsidR="00676AD7" w:rsidRDefault="00676AD7" w:rsidP="00C93CE8">
            <w:pPr>
              <w:pStyle w:val="Default"/>
              <w:spacing w:after="120"/>
              <w:ind w:left="-23"/>
              <w:jc w:val="both"/>
              <w:rPr>
                <w:rFonts w:ascii="Arial" w:hAnsi="Arial" w:cs="Arial"/>
                <w:sz w:val="22"/>
                <w:szCs w:val="22"/>
              </w:rPr>
            </w:pPr>
            <w:r>
              <w:rPr>
                <w:rFonts w:ascii="Arial" w:hAnsi="Arial" w:cs="Arial"/>
                <w:sz w:val="22"/>
                <w:szCs w:val="22"/>
              </w:rPr>
              <w:t>- Con los mismos grupos se lleva</w:t>
            </w:r>
            <w:r w:rsidRPr="00C209CE">
              <w:rPr>
                <w:rFonts w:ascii="Arial" w:hAnsi="Arial" w:cs="Arial"/>
                <w:sz w:val="22"/>
                <w:szCs w:val="22"/>
              </w:rPr>
              <w:t xml:space="preserve"> a cabo un tall</w:t>
            </w:r>
            <w:r>
              <w:rPr>
                <w:rFonts w:ascii="Arial" w:hAnsi="Arial" w:cs="Arial"/>
                <w:sz w:val="22"/>
                <w:szCs w:val="22"/>
              </w:rPr>
              <w:t>er ecológico en el que aprenden có</w:t>
            </w:r>
            <w:r w:rsidRPr="00C209CE">
              <w:rPr>
                <w:rFonts w:ascii="Arial" w:hAnsi="Arial" w:cs="Arial"/>
                <w:sz w:val="22"/>
                <w:szCs w:val="22"/>
              </w:rPr>
              <w:t>mo r</w:t>
            </w:r>
            <w:r>
              <w:rPr>
                <w:rFonts w:ascii="Arial" w:hAnsi="Arial" w:cs="Arial"/>
                <w:sz w:val="22"/>
                <w:szCs w:val="22"/>
              </w:rPr>
              <w:t>eciclar adecuadamente (1 h y 50 min.).</w:t>
            </w:r>
          </w:p>
          <w:p w:rsidR="00676AD7" w:rsidRDefault="00676AD7" w:rsidP="00C93CE8">
            <w:pPr>
              <w:pStyle w:val="Default"/>
              <w:spacing w:after="120"/>
              <w:ind w:left="-23"/>
              <w:jc w:val="both"/>
              <w:rPr>
                <w:rFonts w:ascii="Arial" w:hAnsi="Arial" w:cs="Arial"/>
                <w:sz w:val="22"/>
                <w:szCs w:val="22"/>
              </w:rPr>
            </w:pPr>
            <w:r>
              <w:rPr>
                <w:rFonts w:ascii="Arial" w:hAnsi="Arial" w:cs="Arial"/>
                <w:sz w:val="22"/>
                <w:szCs w:val="22"/>
              </w:rPr>
              <w:t xml:space="preserve">- </w:t>
            </w:r>
            <w:r w:rsidRPr="00C209CE">
              <w:rPr>
                <w:rFonts w:ascii="Arial" w:hAnsi="Arial" w:cs="Arial"/>
                <w:sz w:val="22"/>
                <w:szCs w:val="22"/>
              </w:rPr>
              <w:t>Ruta por el Señorío: realización de fotografías (cámara llevada por el docente para compartir) (camino del Ebro) (50 min</w:t>
            </w:r>
            <w:r>
              <w:rPr>
                <w:rFonts w:ascii="Arial" w:hAnsi="Arial" w:cs="Arial"/>
                <w:sz w:val="22"/>
                <w:szCs w:val="22"/>
              </w:rPr>
              <w:t>.</w:t>
            </w:r>
            <w:r w:rsidRPr="00C209CE">
              <w:rPr>
                <w:rFonts w:ascii="Arial" w:hAnsi="Arial" w:cs="Arial"/>
                <w:sz w:val="22"/>
                <w:szCs w:val="22"/>
              </w:rPr>
              <w:t>)</w:t>
            </w:r>
            <w:r>
              <w:rPr>
                <w:rFonts w:ascii="Arial" w:hAnsi="Arial" w:cs="Arial"/>
                <w:sz w:val="22"/>
                <w:szCs w:val="22"/>
              </w:rPr>
              <w:t>.</w:t>
            </w:r>
          </w:p>
          <w:p w:rsidR="00676AD7" w:rsidRPr="00C209CE" w:rsidRDefault="00676AD7" w:rsidP="00C93CE8">
            <w:pPr>
              <w:pStyle w:val="Default"/>
              <w:ind w:left="376"/>
              <w:jc w:val="both"/>
              <w:rPr>
                <w:rFonts w:ascii="Arial" w:hAnsi="Arial" w:cs="Arial"/>
                <w:sz w:val="22"/>
                <w:szCs w:val="22"/>
              </w:rPr>
            </w:pPr>
          </w:p>
        </w:tc>
      </w:tr>
      <w:tr w:rsidR="00676AD7" w:rsidRPr="00C209CE" w:rsidTr="00676AD7">
        <w:trPr>
          <w:trHeight w:val="149"/>
        </w:trPr>
        <w:tc>
          <w:tcPr>
            <w:tcW w:w="2176" w:type="dxa"/>
          </w:tcPr>
          <w:p w:rsidR="00676AD7" w:rsidRPr="005A727F" w:rsidRDefault="00676AD7" w:rsidP="00C93CE8">
            <w:pPr>
              <w:jc w:val="both"/>
              <w:rPr>
                <w:b/>
              </w:rPr>
            </w:pPr>
            <w:r>
              <w:rPr>
                <w:b/>
              </w:rPr>
              <w:t>Espacio</w:t>
            </w:r>
          </w:p>
        </w:tc>
        <w:tc>
          <w:tcPr>
            <w:tcW w:w="7288" w:type="dxa"/>
          </w:tcPr>
          <w:p w:rsidR="00676AD7" w:rsidRDefault="00351751" w:rsidP="00C93CE8">
            <w:pPr>
              <w:jc w:val="both"/>
            </w:pPr>
            <w:r>
              <w:t>Parque del S</w:t>
            </w:r>
            <w:r w:rsidR="00676AD7" w:rsidRPr="00C209CE">
              <w:t xml:space="preserve">eñorío de </w:t>
            </w:r>
            <w:proofErr w:type="spellStart"/>
            <w:r w:rsidR="00676AD7" w:rsidRPr="00C209CE">
              <w:t>Bértiz</w:t>
            </w:r>
            <w:proofErr w:type="spellEnd"/>
          </w:p>
          <w:p w:rsidR="00676AD7" w:rsidRPr="00C209CE" w:rsidRDefault="00676AD7" w:rsidP="00C93CE8">
            <w:pPr>
              <w:jc w:val="both"/>
            </w:pPr>
          </w:p>
        </w:tc>
      </w:tr>
      <w:tr w:rsidR="00676AD7" w:rsidRPr="00C209CE" w:rsidTr="00676AD7">
        <w:trPr>
          <w:trHeight w:val="149"/>
        </w:trPr>
        <w:tc>
          <w:tcPr>
            <w:tcW w:w="2176" w:type="dxa"/>
          </w:tcPr>
          <w:p w:rsidR="00676AD7" w:rsidRPr="005A727F" w:rsidRDefault="00676AD7" w:rsidP="00C93CE8">
            <w:pPr>
              <w:jc w:val="both"/>
              <w:rPr>
                <w:b/>
              </w:rPr>
            </w:pPr>
            <w:r w:rsidRPr="005A727F">
              <w:rPr>
                <w:b/>
              </w:rPr>
              <w:t>Tiempo</w:t>
            </w:r>
          </w:p>
        </w:tc>
        <w:tc>
          <w:tcPr>
            <w:tcW w:w="7288" w:type="dxa"/>
          </w:tcPr>
          <w:p w:rsidR="00676AD7" w:rsidRDefault="00676AD7" w:rsidP="00C93CE8">
            <w:pPr>
              <w:jc w:val="both"/>
            </w:pPr>
            <w:r w:rsidRPr="00C209CE">
              <w:t>4 sesiones</w:t>
            </w:r>
            <w:r>
              <w:t xml:space="preserve"> (240 minutos)</w:t>
            </w:r>
          </w:p>
          <w:p w:rsidR="00676AD7" w:rsidRPr="00C209CE" w:rsidRDefault="00676AD7" w:rsidP="00C93CE8">
            <w:pPr>
              <w:jc w:val="both"/>
            </w:pPr>
          </w:p>
        </w:tc>
      </w:tr>
      <w:tr w:rsidR="00676AD7" w:rsidRPr="00C209CE" w:rsidTr="00676AD7">
        <w:trPr>
          <w:trHeight w:val="149"/>
        </w:trPr>
        <w:tc>
          <w:tcPr>
            <w:tcW w:w="2176" w:type="dxa"/>
          </w:tcPr>
          <w:p w:rsidR="00676AD7" w:rsidRPr="005A727F" w:rsidRDefault="00676AD7" w:rsidP="00C93CE8">
            <w:pPr>
              <w:jc w:val="both"/>
              <w:rPr>
                <w:b/>
              </w:rPr>
            </w:pPr>
            <w:r w:rsidRPr="005A727F">
              <w:rPr>
                <w:b/>
              </w:rPr>
              <w:t>Materiales</w:t>
            </w:r>
          </w:p>
        </w:tc>
        <w:tc>
          <w:tcPr>
            <w:tcW w:w="7288" w:type="dxa"/>
          </w:tcPr>
          <w:p w:rsidR="00676AD7" w:rsidRPr="00C209CE" w:rsidRDefault="00676AD7" w:rsidP="00C93CE8">
            <w:pPr>
              <w:pStyle w:val="Default"/>
              <w:numPr>
                <w:ilvl w:val="0"/>
                <w:numId w:val="9"/>
              </w:numPr>
              <w:ind w:left="175" w:hanging="142"/>
              <w:jc w:val="both"/>
              <w:rPr>
                <w:rFonts w:ascii="Arial" w:hAnsi="Arial" w:cs="Arial"/>
                <w:sz w:val="22"/>
                <w:szCs w:val="22"/>
              </w:rPr>
            </w:pPr>
            <w:r w:rsidRPr="00C209CE">
              <w:rPr>
                <w:rFonts w:ascii="Arial" w:hAnsi="Arial" w:cs="Arial"/>
                <w:sz w:val="22"/>
                <w:szCs w:val="22"/>
              </w:rPr>
              <w:t xml:space="preserve">Guía-monitor </w:t>
            </w:r>
          </w:p>
          <w:p w:rsidR="00676AD7" w:rsidRPr="00C209CE" w:rsidRDefault="00676AD7" w:rsidP="00C93CE8">
            <w:pPr>
              <w:pStyle w:val="Default"/>
              <w:numPr>
                <w:ilvl w:val="0"/>
                <w:numId w:val="9"/>
              </w:numPr>
              <w:ind w:left="175" w:hanging="142"/>
              <w:jc w:val="both"/>
              <w:rPr>
                <w:rFonts w:ascii="Arial" w:hAnsi="Arial" w:cs="Arial"/>
                <w:sz w:val="22"/>
                <w:szCs w:val="22"/>
              </w:rPr>
            </w:pPr>
            <w:r w:rsidRPr="00C209CE">
              <w:rPr>
                <w:rFonts w:ascii="Arial" w:hAnsi="Arial" w:cs="Arial"/>
                <w:sz w:val="22"/>
                <w:szCs w:val="22"/>
              </w:rPr>
              <w:t xml:space="preserve">Almuerzo </w:t>
            </w:r>
          </w:p>
          <w:p w:rsidR="00676AD7" w:rsidRPr="008D58C4" w:rsidRDefault="00676AD7" w:rsidP="00C93CE8">
            <w:pPr>
              <w:pStyle w:val="Prrafodelista"/>
              <w:numPr>
                <w:ilvl w:val="0"/>
                <w:numId w:val="9"/>
              </w:numPr>
              <w:ind w:left="175" w:hanging="142"/>
              <w:contextualSpacing w:val="0"/>
              <w:jc w:val="both"/>
              <w:rPr>
                <w:rFonts w:ascii="Arial" w:hAnsi="Arial" w:cs="Arial"/>
              </w:rPr>
            </w:pPr>
            <w:r w:rsidRPr="008D58C4">
              <w:rPr>
                <w:rFonts w:ascii="Arial" w:hAnsi="Arial" w:cs="Arial"/>
              </w:rPr>
              <w:t>Cámara de fotos</w:t>
            </w:r>
          </w:p>
          <w:p w:rsidR="00351751" w:rsidRPr="00351751" w:rsidRDefault="00351751" w:rsidP="00C93CE8">
            <w:pPr>
              <w:pStyle w:val="Prrafodelista"/>
              <w:numPr>
                <w:ilvl w:val="0"/>
                <w:numId w:val="9"/>
              </w:numPr>
              <w:ind w:left="175" w:hanging="142"/>
              <w:contextualSpacing w:val="0"/>
              <w:jc w:val="both"/>
              <w:rPr>
                <w:rFonts w:ascii="Arial" w:hAnsi="Arial" w:cs="Arial"/>
              </w:rPr>
            </w:pPr>
            <w:r>
              <w:rPr>
                <w:rFonts w:ascii="Arial" w:hAnsi="Arial" w:cs="Arial"/>
              </w:rPr>
              <w:t xml:space="preserve">Página web: </w:t>
            </w:r>
            <w:r w:rsidRPr="00351751">
              <w:rPr>
                <w:rFonts w:ascii="Arial" w:hAnsi="Arial" w:cs="Arial"/>
              </w:rPr>
              <w:t>http://www.parquedebertiz.es/informacion-es/actividades/visitas-de-escolares.html</w:t>
            </w:r>
          </w:p>
        </w:tc>
      </w:tr>
      <w:tr w:rsidR="00676AD7" w:rsidRPr="00C209CE" w:rsidTr="00676AD7">
        <w:trPr>
          <w:trHeight w:val="149"/>
        </w:trPr>
        <w:tc>
          <w:tcPr>
            <w:tcW w:w="2176" w:type="dxa"/>
          </w:tcPr>
          <w:p w:rsidR="00676AD7" w:rsidRPr="005A727F" w:rsidRDefault="00676AD7" w:rsidP="00C93CE8">
            <w:pPr>
              <w:pStyle w:val="Default"/>
              <w:jc w:val="both"/>
              <w:rPr>
                <w:rFonts w:ascii="Arial" w:hAnsi="Arial" w:cs="Arial"/>
                <w:b/>
                <w:sz w:val="22"/>
                <w:szCs w:val="22"/>
              </w:rPr>
            </w:pPr>
            <w:r w:rsidRPr="005A727F">
              <w:rPr>
                <w:rFonts w:ascii="Arial" w:hAnsi="Arial" w:cs="Arial"/>
                <w:b/>
                <w:sz w:val="22"/>
                <w:szCs w:val="22"/>
              </w:rPr>
              <w:t xml:space="preserve">Agrupamiento </w:t>
            </w:r>
          </w:p>
          <w:p w:rsidR="00676AD7" w:rsidRPr="00C209CE" w:rsidRDefault="00676AD7" w:rsidP="00C93CE8">
            <w:pPr>
              <w:jc w:val="both"/>
            </w:pPr>
          </w:p>
        </w:tc>
        <w:tc>
          <w:tcPr>
            <w:tcW w:w="7288" w:type="dxa"/>
          </w:tcPr>
          <w:p w:rsidR="00676AD7" w:rsidRPr="008D58C4" w:rsidRDefault="00676AD7" w:rsidP="00C93CE8">
            <w:pPr>
              <w:jc w:val="both"/>
            </w:pPr>
            <w:r w:rsidRPr="008D58C4">
              <w:t>-</w:t>
            </w:r>
            <w:r w:rsidR="00351751">
              <w:t xml:space="preserve"> </w:t>
            </w:r>
            <w:r w:rsidRPr="008D58C4">
              <w:t>Grupo aula</w:t>
            </w:r>
          </w:p>
          <w:p w:rsidR="00676AD7" w:rsidRPr="008D58C4" w:rsidRDefault="00676AD7" w:rsidP="00C93CE8">
            <w:pPr>
              <w:jc w:val="both"/>
            </w:pPr>
            <w:r w:rsidRPr="008D58C4">
              <w:t>- Pequeño-grupo</w:t>
            </w:r>
          </w:p>
          <w:p w:rsidR="00676AD7" w:rsidRPr="008D58C4" w:rsidRDefault="00676AD7" w:rsidP="00C93CE8">
            <w:pPr>
              <w:jc w:val="both"/>
            </w:pPr>
            <w:r w:rsidRPr="008D58C4">
              <w:t>- Individual</w:t>
            </w:r>
          </w:p>
          <w:p w:rsidR="00676AD7" w:rsidRPr="00C209CE" w:rsidRDefault="00676AD7" w:rsidP="00C93CE8">
            <w:pPr>
              <w:jc w:val="both"/>
            </w:pPr>
          </w:p>
        </w:tc>
      </w:tr>
    </w:tbl>
    <w:p w:rsidR="00676AD7" w:rsidRPr="00C209CE" w:rsidRDefault="00676AD7" w:rsidP="00351751">
      <w:pPr>
        <w:jc w:val="both"/>
        <w:rPr>
          <w:szCs w:val="22"/>
        </w:rPr>
      </w:pPr>
    </w:p>
    <w:p w:rsidR="00676AD7" w:rsidRDefault="00676AD7" w:rsidP="00351751">
      <w:pPr>
        <w:jc w:val="both"/>
        <w:rPr>
          <w:szCs w:val="22"/>
        </w:rPr>
      </w:pPr>
    </w:p>
    <w:p w:rsidR="00351751" w:rsidRDefault="00351751" w:rsidP="00351751">
      <w:pPr>
        <w:jc w:val="both"/>
        <w:rPr>
          <w:szCs w:val="22"/>
        </w:rPr>
      </w:pPr>
    </w:p>
    <w:p w:rsidR="00351751" w:rsidRPr="00351751" w:rsidRDefault="00351751" w:rsidP="00351751">
      <w:pPr>
        <w:jc w:val="both"/>
        <w:rPr>
          <w:i/>
          <w:szCs w:val="22"/>
        </w:rPr>
      </w:pPr>
      <w:r w:rsidRPr="00351751">
        <w:rPr>
          <w:i/>
          <w:szCs w:val="22"/>
        </w:rPr>
        <w:t>Actividad 9</w:t>
      </w:r>
    </w:p>
    <w:p w:rsidR="00351751" w:rsidRPr="00C209CE" w:rsidRDefault="00351751" w:rsidP="00351751">
      <w:pPr>
        <w:jc w:val="both"/>
        <w:rPr>
          <w:szCs w:val="22"/>
        </w:rPr>
      </w:pPr>
    </w:p>
    <w:tbl>
      <w:tblPr>
        <w:tblW w:w="944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12"/>
        <w:gridCol w:w="7229"/>
      </w:tblGrid>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Título</w:t>
            </w:r>
          </w:p>
        </w:tc>
        <w:tc>
          <w:tcPr>
            <w:tcW w:w="7229" w:type="dxa"/>
            <w:tcMar>
              <w:top w:w="100" w:type="dxa"/>
              <w:left w:w="100" w:type="dxa"/>
              <w:bottom w:w="100" w:type="dxa"/>
              <w:right w:w="100" w:type="dxa"/>
            </w:tcMar>
          </w:tcPr>
          <w:p w:rsidR="00676AD7" w:rsidRPr="00C209CE" w:rsidRDefault="00676AD7" w:rsidP="00351751">
            <w:pPr>
              <w:pStyle w:val="Prrafodelista"/>
              <w:numPr>
                <w:ilvl w:val="0"/>
                <w:numId w:val="6"/>
              </w:numPr>
              <w:spacing w:line="240" w:lineRule="auto"/>
              <w:jc w:val="both"/>
              <w:rPr>
                <w:rFonts w:ascii="Arial" w:hAnsi="Arial" w:cs="Arial"/>
              </w:rPr>
            </w:pPr>
            <w:r w:rsidRPr="00C209CE">
              <w:rPr>
                <w:rFonts w:ascii="Arial" w:hAnsi="Arial" w:cs="Arial"/>
              </w:rPr>
              <w:t xml:space="preserve">“Recordando el </w:t>
            </w:r>
            <w:proofErr w:type="spellStart"/>
            <w:r w:rsidRPr="00C209CE">
              <w:rPr>
                <w:rFonts w:ascii="Arial" w:hAnsi="Arial" w:cs="Arial"/>
              </w:rPr>
              <w:t>Señorio</w:t>
            </w:r>
            <w:proofErr w:type="spellEnd"/>
            <w:r w:rsidRPr="00C209CE">
              <w:rPr>
                <w:rFonts w:ascii="Arial" w:hAnsi="Arial" w:cs="Arial"/>
              </w:rPr>
              <w:t xml:space="preserve"> de </w:t>
            </w:r>
            <w:proofErr w:type="spellStart"/>
            <w:r w:rsidRPr="00C209CE">
              <w:rPr>
                <w:rFonts w:ascii="Arial" w:hAnsi="Arial" w:cs="Arial"/>
              </w:rPr>
              <w:t>Bertiz</w:t>
            </w:r>
            <w:proofErr w:type="spellEnd"/>
            <w:r w:rsidRPr="00C209CE">
              <w:rPr>
                <w:rFonts w:ascii="Arial" w:hAnsi="Arial" w:cs="Arial"/>
              </w:rPr>
              <w:t xml:space="preserve">” </w:t>
            </w:r>
            <w:r w:rsidRPr="005A727F">
              <w:rPr>
                <w:rFonts w:ascii="Arial" w:hAnsi="Arial" w:cs="Arial"/>
              </w:rPr>
              <w:t xml:space="preserve">(inteligencia lingüística e </w:t>
            </w:r>
            <w:proofErr w:type="spellStart"/>
            <w:r w:rsidRPr="005A727F">
              <w:rPr>
                <w:rFonts w:ascii="Arial" w:hAnsi="Arial" w:cs="Arial"/>
              </w:rPr>
              <w:t>intrapersonal</w:t>
            </w:r>
            <w:proofErr w:type="spellEnd"/>
            <w:r w:rsidRPr="005A727F">
              <w:rPr>
                <w:rFonts w:ascii="Arial" w:hAnsi="Arial" w:cs="Arial"/>
              </w:rPr>
              <w:t>)</w:t>
            </w:r>
          </w:p>
        </w:tc>
      </w:tr>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Descripción</w:t>
            </w:r>
          </w:p>
        </w:tc>
        <w:tc>
          <w:tcPr>
            <w:tcW w:w="7229" w:type="dxa"/>
            <w:tcMar>
              <w:top w:w="100" w:type="dxa"/>
              <w:left w:w="100" w:type="dxa"/>
              <w:bottom w:w="100" w:type="dxa"/>
              <w:right w:w="100" w:type="dxa"/>
            </w:tcMar>
          </w:tcPr>
          <w:p w:rsidR="00676AD7" w:rsidRPr="005A727F" w:rsidRDefault="00676AD7" w:rsidP="00351751">
            <w:pPr>
              <w:spacing w:line="240" w:lineRule="auto"/>
              <w:ind w:left="41"/>
              <w:jc w:val="both"/>
            </w:pPr>
            <w:r w:rsidRPr="005A727F">
              <w:t>El alumnad</w:t>
            </w:r>
            <w:r>
              <w:t>o, de manera individual, elabora</w:t>
            </w:r>
            <w:r w:rsidRPr="005A727F">
              <w:t xml:space="preserve"> un mini diario, a modo de resumen </w:t>
            </w:r>
            <w:r>
              <w:t xml:space="preserve">de la excursión al Señorío de </w:t>
            </w:r>
            <w:proofErr w:type="spellStart"/>
            <w:r>
              <w:t>Bertiz</w:t>
            </w:r>
            <w:proofErr w:type="spellEnd"/>
            <w:r>
              <w:t>. En él tiene</w:t>
            </w:r>
            <w:r w:rsidRPr="005A727F">
              <w:t>n que hacer referencia a las actividades realizadas</w:t>
            </w:r>
            <w:r>
              <w:t xml:space="preserve"> allí, lo que han observado, qué</w:t>
            </w:r>
            <w:r w:rsidRPr="005A727F">
              <w:t xml:space="preserve"> han aprendido,</w:t>
            </w:r>
            <w:r>
              <w:t xml:space="preserve"> qué ha sido lo que más y lo que</w:t>
            </w:r>
            <w:r w:rsidRPr="005A727F">
              <w:t xml:space="preserve"> menos les ha gustado de la salida, cómo se han sentido en la excursión y cómo se han comportado.  </w:t>
            </w:r>
          </w:p>
          <w:p w:rsidR="00676AD7" w:rsidRPr="00C209CE" w:rsidRDefault="00676AD7" w:rsidP="00351751">
            <w:pPr>
              <w:spacing w:line="240" w:lineRule="auto"/>
              <w:ind w:left="41"/>
              <w:jc w:val="both"/>
              <w:rPr>
                <w:szCs w:val="22"/>
              </w:rPr>
            </w:pPr>
          </w:p>
        </w:tc>
      </w:tr>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Espacio/s</w:t>
            </w:r>
          </w:p>
        </w:tc>
        <w:tc>
          <w:tcPr>
            <w:tcW w:w="7229"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Aula ordinaria</w:t>
            </w:r>
          </w:p>
        </w:tc>
      </w:tr>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Tiempo</w:t>
            </w:r>
          </w:p>
        </w:tc>
        <w:tc>
          <w:tcPr>
            <w:tcW w:w="7229" w:type="dxa"/>
            <w:tcMar>
              <w:top w:w="100" w:type="dxa"/>
              <w:left w:w="100" w:type="dxa"/>
              <w:bottom w:w="100" w:type="dxa"/>
              <w:right w:w="100" w:type="dxa"/>
            </w:tcMar>
          </w:tcPr>
          <w:p w:rsidR="00676AD7" w:rsidRPr="00C209CE" w:rsidRDefault="00676AD7" w:rsidP="00351751">
            <w:pPr>
              <w:spacing w:line="240" w:lineRule="auto"/>
              <w:jc w:val="both"/>
              <w:rPr>
                <w:szCs w:val="22"/>
              </w:rPr>
            </w:pPr>
            <w:r>
              <w:rPr>
                <w:szCs w:val="22"/>
              </w:rPr>
              <w:t>50 minutos</w:t>
            </w:r>
          </w:p>
        </w:tc>
      </w:tr>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Pr>
                <w:b/>
                <w:szCs w:val="22"/>
              </w:rPr>
              <w:t>Materiales</w:t>
            </w:r>
          </w:p>
        </w:tc>
        <w:tc>
          <w:tcPr>
            <w:tcW w:w="7229" w:type="dxa"/>
            <w:tcMar>
              <w:top w:w="100" w:type="dxa"/>
              <w:left w:w="100" w:type="dxa"/>
              <w:bottom w:w="100" w:type="dxa"/>
              <w:right w:w="100" w:type="dxa"/>
            </w:tcMar>
          </w:tcPr>
          <w:p w:rsidR="00676AD7" w:rsidRPr="00C209CE" w:rsidRDefault="00676AD7" w:rsidP="00351751">
            <w:pPr>
              <w:spacing w:line="240" w:lineRule="auto"/>
              <w:ind w:left="73" w:hanging="73"/>
              <w:contextualSpacing/>
              <w:jc w:val="both"/>
              <w:rPr>
                <w:szCs w:val="22"/>
              </w:rPr>
            </w:pPr>
            <w:r w:rsidRPr="00C209CE">
              <w:rPr>
                <w:szCs w:val="22"/>
              </w:rPr>
              <w:t>Folio</w:t>
            </w:r>
            <w:r>
              <w:rPr>
                <w:szCs w:val="22"/>
              </w:rPr>
              <w:t xml:space="preserve"> reciclado</w:t>
            </w:r>
          </w:p>
        </w:tc>
      </w:tr>
      <w:tr w:rsidR="00676AD7" w:rsidRPr="00C209CE" w:rsidTr="00676AD7">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Agrupamiento</w:t>
            </w:r>
          </w:p>
        </w:tc>
        <w:tc>
          <w:tcPr>
            <w:tcW w:w="7229" w:type="dxa"/>
            <w:tcMar>
              <w:top w:w="100" w:type="dxa"/>
              <w:left w:w="100" w:type="dxa"/>
              <w:bottom w:w="100" w:type="dxa"/>
              <w:right w:w="100" w:type="dxa"/>
            </w:tcMar>
          </w:tcPr>
          <w:p w:rsidR="00676AD7" w:rsidRPr="00C209CE" w:rsidRDefault="00676AD7" w:rsidP="00351751">
            <w:pPr>
              <w:spacing w:line="240" w:lineRule="auto"/>
              <w:ind w:left="720" w:hanging="720"/>
              <w:contextualSpacing/>
              <w:jc w:val="both"/>
              <w:rPr>
                <w:szCs w:val="22"/>
              </w:rPr>
            </w:pPr>
            <w:r w:rsidRPr="00C209CE">
              <w:rPr>
                <w:szCs w:val="22"/>
              </w:rPr>
              <w:t>Individual</w:t>
            </w:r>
          </w:p>
        </w:tc>
      </w:tr>
    </w:tbl>
    <w:p w:rsidR="00C93CE8" w:rsidRDefault="00C93CE8" w:rsidP="00351751">
      <w:pPr>
        <w:jc w:val="both"/>
        <w:rPr>
          <w:i/>
          <w:szCs w:val="22"/>
        </w:rPr>
      </w:pPr>
    </w:p>
    <w:p w:rsidR="00676AD7" w:rsidRPr="00351751" w:rsidRDefault="00351751" w:rsidP="00351751">
      <w:pPr>
        <w:jc w:val="both"/>
        <w:rPr>
          <w:i/>
          <w:szCs w:val="22"/>
        </w:rPr>
      </w:pPr>
      <w:r w:rsidRPr="00351751">
        <w:rPr>
          <w:i/>
          <w:szCs w:val="22"/>
        </w:rPr>
        <w:t>Actividad 10</w:t>
      </w:r>
    </w:p>
    <w:p w:rsidR="00676AD7" w:rsidRPr="00C209CE" w:rsidRDefault="00676AD7" w:rsidP="00351751">
      <w:pPr>
        <w:jc w:val="both"/>
        <w:rPr>
          <w:szCs w:val="22"/>
        </w:rPr>
      </w:pPr>
    </w:p>
    <w:tbl>
      <w:tblPr>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12"/>
        <w:gridCol w:w="7133"/>
      </w:tblGrid>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Título</w:t>
            </w:r>
          </w:p>
        </w:tc>
        <w:tc>
          <w:tcPr>
            <w:tcW w:w="7133" w:type="dxa"/>
            <w:tcMar>
              <w:top w:w="100" w:type="dxa"/>
              <w:left w:w="100" w:type="dxa"/>
              <w:bottom w:w="100" w:type="dxa"/>
              <w:right w:w="100" w:type="dxa"/>
            </w:tcMar>
          </w:tcPr>
          <w:p w:rsidR="00676AD7" w:rsidRPr="00C209CE" w:rsidRDefault="00676AD7" w:rsidP="00351751">
            <w:pPr>
              <w:pStyle w:val="Prrafodelista"/>
              <w:numPr>
                <w:ilvl w:val="0"/>
                <w:numId w:val="6"/>
              </w:numPr>
              <w:spacing w:line="240" w:lineRule="auto"/>
              <w:jc w:val="both"/>
              <w:rPr>
                <w:rFonts w:ascii="Arial" w:hAnsi="Arial" w:cs="Arial"/>
              </w:rPr>
            </w:pPr>
            <w:r w:rsidRPr="00C209CE">
              <w:rPr>
                <w:rFonts w:ascii="Arial" w:hAnsi="Arial" w:cs="Arial"/>
              </w:rPr>
              <w:t xml:space="preserve">“Una fábrica de papel en </w:t>
            </w:r>
            <w:proofErr w:type="spellStart"/>
            <w:r w:rsidRPr="00C209CE">
              <w:rPr>
                <w:rFonts w:ascii="Arial" w:hAnsi="Arial" w:cs="Arial"/>
              </w:rPr>
              <w:t>Landaben</w:t>
            </w:r>
            <w:proofErr w:type="spellEnd"/>
            <w:r w:rsidRPr="00C209CE">
              <w:rPr>
                <w:rFonts w:ascii="Arial" w:hAnsi="Arial" w:cs="Arial"/>
              </w:rPr>
              <w:t>”</w:t>
            </w:r>
            <w:r w:rsidR="00C93CE8">
              <w:rPr>
                <w:rFonts w:ascii="Arial" w:hAnsi="Arial" w:cs="Arial"/>
              </w:rPr>
              <w:t xml:space="preserve"> (Role </w:t>
            </w:r>
            <w:proofErr w:type="spellStart"/>
            <w:r>
              <w:rPr>
                <w:rFonts w:ascii="Arial" w:hAnsi="Arial" w:cs="Arial"/>
              </w:rPr>
              <w:t>playing</w:t>
            </w:r>
            <w:proofErr w:type="spellEnd"/>
            <w:r>
              <w:rPr>
                <w:rFonts w:ascii="Arial" w:hAnsi="Arial" w:cs="Arial"/>
              </w:rPr>
              <w:t>)</w:t>
            </w:r>
          </w:p>
        </w:tc>
      </w:tr>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Descripción</w:t>
            </w:r>
          </w:p>
        </w:tc>
        <w:tc>
          <w:tcPr>
            <w:tcW w:w="7133" w:type="dxa"/>
            <w:tcMar>
              <w:top w:w="100" w:type="dxa"/>
              <w:left w:w="100" w:type="dxa"/>
              <w:bottom w:w="100" w:type="dxa"/>
              <w:right w:w="100" w:type="dxa"/>
            </w:tcMar>
          </w:tcPr>
          <w:p w:rsidR="00676AD7" w:rsidRPr="005A727F" w:rsidRDefault="00676AD7" w:rsidP="00351751">
            <w:pPr>
              <w:spacing w:after="120" w:line="240" w:lineRule="auto"/>
              <w:jc w:val="both"/>
            </w:pPr>
            <w:r w:rsidRPr="005A727F">
              <w:rPr>
                <w:szCs w:val="22"/>
              </w:rPr>
              <w:t>-</w:t>
            </w:r>
            <w:r>
              <w:t xml:space="preserve"> Cada alumno/a tiene</w:t>
            </w:r>
            <w:r w:rsidRPr="005A727F">
              <w:t xml:space="preserve"> un rol (ro</w:t>
            </w:r>
            <w:r>
              <w:t>l-</w:t>
            </w:r>
            <w:proofErr w:type="spellStart"/>
            <w:r>
              <w:t>play</w:t>
            </w:r>
            <w:proofErr w:type="spellEnd"/>
            <w:r>
              <w:t>). La actividad consiste</w:t>
            </w:r>
            <w:r w:rsidRPr="005A727F">
              <w:t xml:space="preserve">  en debatir sobre la construcción o no de una fábrica de papel en la zona de </w:t>
            </w:r>
            <w:proofErr w:type="spellStart"/>
            <w:r w:rsidRPr="005A727F">
              <w:t>Landaben</w:t>
            </w:r>
            <w:proofErr w:type="spellEnd"/>
            <w:r w:rsidRPr="005A727F">
              <w:t xml:space="preserve">, lo que implica la deforestación de esa zona, una mayor contaminación en la ciudad, malos olores, etc. Pero también tiene aspectos positivos puesto que da puestos de trabajo, ahorraría costes al producirse el papel en la ciudad, etc. </w:t>
            </w:r>
          </w:p>
          <w:p w:rsidR="00676AD7" w:rsidRDefault="00676AD7" w:rsidP="00C93CE8">
            <w:pPr>
              <w:spacing w:after="120" w:line="240" w:lineRule="auto"/>
              <w:jc w:val="both"/>
            </w:pPr>
            <w:r>
              <w:rPr>
                <w:szCs w:val="22"/>
              </w:rPr>
              <w:t>- Cada alumno/a escoge al azar un personaje que está</w:t>
            </w:r>
            <w:r w:rsidRPr="00C209CE">
              <w:rPr>
                <w:szCs w:val="22"/>
              </w:rPr>
              <w:t xml:space="preserve"> a favor o</w:t>
            </w:r>
            <w:r>
              <w:rPr>
                <w:szCs w:val="22"/>
              </w:rPr>
              <w:t xml:space="preserve"> en contra de esta construcción. </w:t>
            </w:r>
            <w:r>
              <w:t>A</w:t>
            </w:r>
            <w:r w:rsidRPr="005A727F">
              <w:t>l comienzo de la clase, cada alumno</w:t>
            </w:r>
            <w:r>
              <w:t>/a coge</w:t>
            </w:r>
            <w:r w:rsidRPr="005A727F">
              <w:t xml:space="preserve"> aleatoriamente una tarjeta con la descripción de su rol para que puedan empezar a identificarse con el personaje y piensen los argumentos en los que van a apoyar su ro</w:t>
            </w:r>
            <w:r>
              <w:t>l (10 min.). Esas tarjetas debe</w:t>
            </w:r>
            <w:r w:rsidRPr="005A727F">
              <w:t>n colocárselas con un imperdible en un lug</w:t>
            </w:r>
            <w:r>
              <w:t>ar visible. Los personajes son</w:t>
            </w:r>
            <w:r w:rsidRPr="005A727F">
              <w:t xml:space="preserve"> los siguientes:</w:t>
            </w:r>
          </w:p>
          <w:p w:rsidR="00676AD7" w:rsidRPr="00C209CE" w:rsidRDefault="00676AD7" w:rsidP="00C93CE8">
            <w:pPr>
              <w:numPr>
                <w:ilvl w:val="0"/>
                <w:numId w:val="2"/>
              </w:numPr>
              <w:spacing w:line="240" w:lineRule="auto"/>
              <w:ind w:hanging="359"/>
              <w:jc w:val="both"/>
              <w:rPr>
                <w:szCs w:val="22"/>
              </w:rPr>
            </w:pPr>
            <w:r w:rsidRPr="00C209CE">
              <w:rPr>
                <w:szCs w:val="22"/>
              </w:rPr>
              <w:t xml:space="preserve">Alcalde o alcaldesa (moderador/a): docente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 xml:space="preserve">Cuatro concejales (dos a favor, dos en contra)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 xml:space="preserve">Arquitecto/a (a favor)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 xml:space="preserve">Director/a de la fábrica (a favor)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 xml:space="preserve">Cuatro obreros/as (a favor)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Cinco ciudadanos</w:t>
            </w:r>
            <w:r>
              <w:rPr>
                <w:szCs w:val="22"/>
              </w:rPr>
              <w:t>/as</w:t>
            </w:r>
            <w:r w:rsidRPr="00C209CE">
              <w:rPr>
                <w:szCs w:val="22"/>
              </w:rPr>
              <w:t xml:space="preserve"> (tres en contra y dos a favor) </w:t>
            </w:r>
          </w:p>
          <w:p w:rsidR="00676AD7" w:rsidRPr="00C209CE" w:rsidRDefault="00676AD7" w:rsidP="00351751">
            <w:pPr>
              <w:numPr>
                <w:ilvl w:val="0"/>
                <w:numId w:val="1"/>
              </w:numPr>
              <w:spacing w:line="240" w:lineRule="auto"/>
              <w:ind w:hanging="359"/>
              <w:contextualSpacing/>
              <w:jc w:val="both"/>
              <w:rPr>
                <w:szCs w:val="22"/>
              </w:rPr>
            </w:pPr>
            <w:r w:rsidRPr="00C209CE">
              <w:rPr>
                <w:szCs w:val="22"/>
              </w:rPr>
              <w:t xml:space="preserve">Tres componentes de Greenpeace (en contra) </w:t>
            </w:r>
          </w:p>
          <w:p w:rsidR="00676AD7" w:rsidRDefault="00676AD7" w:rsidP="00351751">
            <w:pPr>
              <w:numPr>
                <w:ilvl w:val="0"/>
                <w:numId w:val="1"/>
              </w:numPr>
              <w:spacing w:line="240" w:lineRule="auto"/>
              <w:ind w:hanging="359"/>
              <w:contextualSpacing/>
              <w:jc w:val="both"/>
              <w:rPr>
                <w:szCs w:val="22"/>
              </w:rPr>
            </w:pPr>
            <w:r w:rsidRPr="00C209CE">
              <w:rPr>
                <w:szCs w:val="22"/>
              </w:rPr>
              <w:t>Dos trabajadores de una fábrica próxima (en contra)</w:t>
            </w:r>
          </w:p>
          <w:p w:rsidR="00676AD7" w:rsidRPr="00C209CE" w:rsidRDefault="00676AD7" w:rsidP="00351751">
            <w:pPr>
              <w:spacing w:line="240" w:lineRule="auto"/>
              <w:ind w:left="720"/>
              <w:contextualSpacing/>
              <w:jc w:val="both"/>
              <w:rPr>
                <w:szCs w:val="22"/>
              </w:rPr>
            </w:pPr>
          </w:p>
          <w:p w:rsidR="00676AD7" w:rsidRPr="00F60A1D" w:rsidRDefault="00676AD7" w:rsidP="00351751">
            <w:pPr>
              <w:spacing w:after="120" w:line="240" w:lineRule="auto"/>
              <w:jc w:val="both"/>
            </w:pPr>
            <w:r w:rsidRPr="00F60A1D">
              <w:rPr>
                <w:szCs w:val="22"/>
              </w:rPr>
              <w:t>-</w:t>
            </w:r>
            <w:r>
              <w:rPr>
                <w:szCs w:val="22"/>
              </w:rPr>
              <w:t xml:space="preserve"> </w:t>
            </w:r>
            <w:r w:rsidRPr="00F60A1D">
              <w:t>El alumnado se sienta en forma de U representando una asamblea en el ayuntamiento del pueblo. El/la docente con el rol de alcalde/alcaldesa convoca una reunión en la que todos los participantes deben exponer su opinión a favor o en contra de la construcción de la “papelera”. El alcalde/alcaldesa actúa como moderador/a y debe dejar hablar a todos/as los/as representantes (25 min.).</w:t>
            </w:r>
          </w:p>
          <w:p w:rsidR="00676AD7" w:rsidRPr="00C209CE" w:rsidRDefault="00676AD7" w:rsidP="00351751">
            <w:pPr>
              <w:spacing w:after="120" w:line="240" w:lineRule="auto"/>
              <w:jc w:val="both"/>
              <w:rPr>
                <w:szCs w:val="22"/>
              </w:rPr>
            </w:pPr>
            <w:r>
              <w:rPr>
                <w:szCs w:val="22"/>
              </w:rPr>
              <w:t xml:space="preserve">- </w:t>
            </w:r>
            <w:r w:rsidRPr="00C209CE">
              <w:rPr>
                <w:szCs w:val="22"/>
              </w:rPr>
              <w:t>Una vez finalizado el debate, y dejando a un lado los roles que represe</w:t>
            </w:r>
            <w:r>
              <w:rPr>
                <w:szCs w:val="22"/>
              </w:rPr>
              <w:t>ntaban, el alumnado reflexiona</w:t>
            </w:r>
            <w:r w:rsidRPr="00C209CE">
              <w:rPr>
                <w:szCs w:val="22"/>
              </w:rPr>
              <w:t xml:space="preserve"> sobre los argumentos que han aportado al</w:t>
            </w:r>
            <w:r>
              <w:rPr>
                <w:szCs w:val="22"/>
              </w:rPr>
              <w:t xml:space="preserve"> debate y realizan una conclusión común </w:t>
            </w:r>
            <w:r w:rsidRPr="00C209CE">
              <w:rPr>
                <w:szCs w:val="22"/>
              </w:rPr>
              <w:t>(15 min</w:t>
            </w:r>
            <w:r>
              <w:rPr>
                <w:szCs w:val="22"/>
              </w:rPr>
              <w:t>.</w:t>
            </w:r>
            <w:r w:rsidRPr="00C209CE">
              <w:rPr>
                <w:szCs w:val="22"/>
              </w:rPr>
              <w:t>)</w:t>
            </w:r>
            <w:r>
              <w:rPr>
                <w:szCs w:val="22"/>
              </w:rPr>
              <w:t>.</w:t>
            </w:r>
          </w:p>
          <w:p w:rsidR="00676AD7" w:rsidRPr="00C209CE" w:rsidRDefault="00676AD7" w:rsidP="00351751">
            <w:pPr>
              <w:spacing w:line="240" w:lineRule="auto"/>
              <w:jc w:val="both"/>
              <w:rPr>
                <w:szCs w:val="22"/>
              </w:rPr>
            </w:pPr>
          </w:p>
        </w:tc>
      </w:tr>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Espacio/s</w:t>
            </w:r>
          </w:p>
        </w:tc>
        <w:tc>
          <w:tcPr>
            <w:tcW w:w="7133"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szCs w:val="22"/>
              </w:rPr>
              <w:t>Aula ordinaria</w:t>
            </w:r>
          </w:p>
        </w:tc>
      </w:tr>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Tiempo</w:t>
            </w:r>
          </w:p>
        </w:tc>
        <w:tc>
          <w:tcPr>
            <w:tcW w:w="7133" w:type="dxa"/>
            <w:tcMar>
              <w:top w:w="100" w:type="dxa"/>
              <w:left w:w="100" w:type="dxa"/>
              <w:bottom w:w="100" w:type="dxa"/>
              <w:right w:w="100" w:type="dxa"/>
            </w:tcMar>
          </w:tcPr>
          <w:p w:rsidR="00676AD7" w:rsidRPr="00F60A1D" w:rsidRDefault="00676AD7" w:rsidP="00351751">
            <w:pPr>
              <w:pStyle w:val="Prrafodelista"/>
              <w:spacing w:after="0" w:line="240" w:lineRule="auto"/>
              <w:ind w:left="73"/>
              <w:jc w:val="both"/>
            </w:pPr>
            <w:r>
              <w:rPr>
                <w:rFonts w:ascii="Arial" w:hAnsi="Arial" w:cs="Arial"/>
              </w:rPr>
              <w:t>50 minutos</w:t>
            </w:r>
          </w:p>
        </w:tc>
      </w:tr>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Materiales</w:t>
            </w:r>
          </w:p>
        </w:tc>
        <w:tc>
          <w:tcPr>
            <w:tcW w:w="7133" w:type="dxa"/>
            <w:tcMar>
              <w:top w:w="100" w:type="dxa"/>
              <w:left w:w="100" w:type="dxa"/>
              <w:bottom w:w="100" w:type="dxa"/>
              <w:right w:w="100" w:type="dxa"/>
            </w:tcMar>
          </w:tcPr>
          <w:p w:rsidR="00676AD7" w:rsidRDefault="00676AD7" w:rsidP="00351751">
            <w:pPr>
              <w:pStyle w:val="Prrafodelista"/>
              <w:numPr>
                <w:ilvl w:val="0"/>
                <w:numId w:val="8"/>
              </w:numPr>
              <w:spacing w:after="0" w:line="240" w:lineRule="auto"/>
              <w:ind w:left="183" w:hanging="142"/>
              <w:jc w:val="both"/>
              <w:rPr>
                <w:rFonts w:ascii="Arial" w:hAnsi="Arial" w:cs="Arial"/>
              </w:rPr>
            </w:pPr>
            <w:r w:rsidRPr="00F60A1D">
              <w:rPr>
                <w:rFonts w:ascii="Arial" w:hAnsi="Arial" w:cs="Arial"/>
              </w:rPr>
              <w:t>Tarjetas (personajes)</w:t>
            </w:r>
          </w:p>
          <w:p w:rsidR="00676AD7" w:rsidRPr="00F60A1D" w:rsidRDefault="00676AD7" w:rsidP="00351751">
            <w:pPr>
              <w:pStyle w:val="Prrafodelista"/>
              <w:numPr>
                <w:ilvl w:val="0"/>
                <w:numId w:val="8"/>
              </w:numPr>
              <w:spacing w:line="240" w:lineRule="auto"/>
              <w:ind w:left="183" w:hanging="142"/>
              <w:jc w:val="both"/>
            </w:pPr>
            <w:r w:rsidRPr="009B49C8">
              <w:rPr>
                <w:rFonts w:ascii="Arial" w:hAnsi="Arial" w:cs="Arial"/>
              </w:rPr>
              <w:t>Imperdibles</w:t>
            </w:r>
          </w:p>
        </w:tc>
      </w:tr>
      <w:tr w:rsidR="00676AD7" w:rsidRPr="00C209CE" w:rsidTr="005737E1">
        <w:tc>
          <w:tcPr>
            <w:tcW w:w="2212" w:type="dxa"/>
            <w:tcMar>
              <w:top w:w="100" w:type="dxa"/>
              <w:left w:w="100" w:type="dxa"/>
              <w:bottom w:w="100" w:type="dxa"/>
              <w:right w:w="100" w:type="dxa"/>
            </w:tcMar>
          </w:tcPr>
          <w:p w:rsidR="00676AD7" w:rsidRPr="00C209CE" w:rsidRDefault="00676AD7" w:rsidP="00351751">
            <w:pPr>
              <w:spacing w:line="240" w:lineRule="auto"/>
              <w:jc w:val="both"/>
              <w:rPr>
                <w:szCs w:val="22"/>
              </w:rPr>
            </w:pPr>
            <w:r w:rsidRPr="00C209CE">
              <w:rPr>
                <w:b/>
                <w:szCs w:val="22"/>
              </w:rPr>
              <w:t>Agrupamiento</w:t>
            </w:r>
          </w:p>
        </w:tc>
        <w:tc>
          <w:tcPr>
            <w:tcW w:w="7133" w:type="dxa"/>
            <w:tcMar>
              <w:top w:w="100" w:type="dxa"/>
              <w:left w:w="100" w:type="dxa"/>
              <w:bottom w:w="100" w:type="dxa"/>
              <w:right w:w="100" w:type="dxa"/>
            </w:tcMar>
          </w:tcPr>
          <w:p w:rsidR="00676AD7" w:rsidRPr="00F60A1D" w:rsidRDefault="00676AD7" w:rsidP="00351751">
            <w:pPr>
              <w:tabs>
                <w:tab w:val="left" w:pos="215"/>
              </w:tabs>
              <w:spacing w:line="240" w:lineRule="auto"/>
              <w:jc w:val="both"/>
            </w:pPr>
            <w:r>
              <w:t>Grupo grande (rol individual)</w:t>
            </w:r>
          </w:p>
        </w:tc>
      </w:tr>
    </w:tbl>
    <w:p w:rsidR="00676AD7" w:rsidRPr="00C209CE" w:rsidRDefault="00676AD7" w:rsidP="00351751">
      <w:pPr>
        <w:jc w:val="both"/>
        <w:rPr>
          <w:szCs w:val="22"/>
        </w:rPr>
      </w:pPr>
    </w:p>
    <w:p w:rsidR="00676AD7" w:rsidRDefault="00676AD7" w:rsidP="00351751">
      <w:pPr>
        <w:jc w:val="both"/>
        <w:rPr>
          <w:szCs w:val="22"/>
        </w:rPr>
      </w:pPr>
    </w:p>
    <w:p w:rsidR="005911DA" w:rsidRDefault="005911DA" w:rsidP="00351751">
      <w:pPr>
        <w:jc w:val="both"/>
      </w:pPr>
    </w:p>
    <w:sectPr w:rsidR="005911DA" w:rsidSect="005911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5A1F"/>
    <w:multiLevelType w:val="hybridMultilevel"/>
    <w:tmpl w:val="3A6CC618"/>
    <w:lvl w:ilvl="0" w:tplc="0409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
    <w:nsid w:val="1F071A07"/>
    <w:multiLevelType w:val="hybridMultilevel"/>
    <w:tmpl w:val="8D5C8144"/>
    <w:lvl w:ilvl="0" w:tplc="4C5AA3CA">
      <w:start w:val="2"/>
      <w:numFmt w:val="bullet"/>
      <w:lvlText w:val="-"/>
      <w:lvlJc w:val="left"/>
      <w:pPr>
        <w:ind w:left="793" w:hanging="360"/>
      </w:pPr>
      <w:rPr>
        <w:rFonts w:ascii="Arial" w:eastAsia="Arial" w:hAnsi="Arial" w:cs="Arial" w:hint="default"/>
      </w:rPr>
    </w:lvl>
    <w:lvl w:ilvl="1" w:tplc="0C0A0003" w:tentative="1">
      <w:start w:val="1"/>
      <w:numFmt w:val="bullet"/>
      <w:lvlText w:val="o"/>
      <w:lvlJc w:val="left"/>
      <w:pPr>
        <w:ind w:left="1513" w:hanging="360"/>
      </w:pPr>
      <w:rPr>
        <w:rFonts w:ascii="Courier New" w:hAnsi="Courier New" w:cs="Courier New" w:hint="default"/>
      </w:rPr>
    </w:lvl>
    <w:lvl w:ilvl="2" w:tplc="0C0A0005" w:tentative="1">
      <w:start w:val="1"/>
      <w:numFmt w:val="bullet"/>
      <w:lvlText w:val=""/>
      <w:lvlJc w:val="left"/>
      <w:pPr>
        <w:ind w:left="2233" w:hanging="360"/>
      </w:pPr>
      <w:rPr>
        <w:rFonts w:ascii="Wingdings" w:hAnsi="Wingdings" w:hint="default"/>
      </w:rPr>
    </w:lvl>
    <w:lvl w:ilvl="3" w:tplc="0C0A0001" w:tentative="1">
      <w:start w:val="1"/>
      <w:numFmt w:val="bullet"/>
      <w:lvlText w:val=""/>
      <w:lvlJc w:val="left"/>
      <w:pPr>
        <w:ind w:left="2953" w:hanging="360"/>
      </w:pPr>
      <w:rPr>
        <w:rFonts w:ascii="Symbol" w:hAnsi="Symbol" w:hint="default"/>
      </w:rPr>
    </w:lvl>
    <w:lvl w:ilvl="4" w:tplc="0C0A0003" w:tentative="1">
      <w:start w:val="1"/>
      <w:numFmt w:val="bullet"/>
      <w:lvlText w:val="o"/>
      <w:lvlJc w:val="left"/>
      <w:pPr>
        <w:ind w:left="3673" w:hanging="360"/>
      </w:pPr>
      <w:rPr>
        <w:rFonts w:ascii="Courier New" w:hAnsi="Courier New" w:cs="Courier New" w:hint="default"/>
      </w:rPr>
    </w:lvl>
    <w:lvl w:ilvl="5" w:tplc="0C0A0005" w:tentative="1">
      <w:start w:val="1"/>
      <w:numFmt w:val="bullet"/>
      <w:lvlText w:val=""/>
      <w:lvlJc w:val="left"/>
      <w:pPr>
        <w:ind w:left="4393" w:hanging="360"/>
      </w:pPr>
      <w:rPr>
        <w:rFonts w:ascii="Wingdings" w:hAnsi="Wingdings" w:hint="default"/>
      </w:rPr>
    </w:lvl>
    <w:lvl w:ilvl="6" w:tplc="0C0A0001" w:tentative="1">
      <w:start w:val="1"/>
      <w:numFmt w:val="bullet"/>
      <w:lvlText w:val=""/>
      <w:lvlJc w:val="left"/>
      <w:pPr>
        <w:ind w:left="5113" w:hanging="360"/>
      </w:pPr>
      <w:rPr>
        <w:rFonts w:ascii="Symbol" w:hAnsi="Symbol" w:hint="default"/>
      </w:rPr>
    </w:lvl>
    <w:lvl w:ilvl="7" w:tplc="0C0A0003" w:tentative="1">
      <w:start w:val="1"/>
      <w:numFmt w:val="bullet"/>
      <w:lvlText w:val="o"/>
      <w:lvlJc w:val="left"/>
      <w:pPr>
        <w:ind w:left="5833" w:hanging="360"/>
      </w:pPr>
      <w:rPr>
        <w:rFonts w:ascii="Courier New" w:hAnsi="Courier New" w:cs="Courier New" w:hint="default"/>
      </w:rPr>
    </w:lvl>
    <w:lvl w:ilvl="8" w:tplc="0C0A0005" w:tentative="1">
      <w:start w:val="1"/>
      <w:numFmt w:val="bullet"/>
      <w:lvlText w:val=""/>
      <w:lvlJc w:val="left"/>
      <w:pPr>
        <w:ind w:left="6553" w:hanging="360"/>
      </w:pPr>
      <w:rPr>
        <w:rFonts w:ascii="Wingdings" w:hAnsi="Wingdings" w:hint="default"/>
      </w:rPr>
    </w:lvl>
  </w:abstractNum>
  <w:abstractNum w:abstractNumId="2">
    <w:nsid w:val="28D075AE"/>
    <w:multiLevelType w:val="multilevel"/>
    <w:tmpl w:val="EF6A7F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06F76E5"/>
    <w:multiLevelType w:val="hybridMultilevel"/>
    <w:tmpl w:val="5A12C5F8"/>
    <w:lvl w:ilvl="0" w:tplc="2DF6A610">
      <w:start w:val="4"/>
      <w:numFmt w:val="decimal"/>
      <w:lvlText w:val="%1."/>
      <w:lvlJc w:val="left"/>
      <w:pPr>
        <w:ind w:left="1440" w:hanging="360"/>
      </w:pPr>
      <w:rPr>
        <w:rFonts w:ascii="Arial" w:hAnsi="Arial" w:cs="Aria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51305B0D"/>
    <w:multiLevelType w:val="hybridMultilevel"/>
    <w:tmpl w:val="77044C04"/>
    <w:lvl w:ilvl="0" w:tplc="4C5AA3CA">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9D62E37"/>
    <w:multiLevelType w:val="hybridMultilevel"/>
    <w:tmpl w:val="4B2AF104"/>
    <w:lvl w:ilvl="0" w:tplc="44002DE6">
      <w:start w:val="8"/>
      <w:numFmt w:val="decimal"/>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6">
    <w:nsid w:val="64654A79"/>
    <w:multiLevelType w:val="multilevel"/>
    <w:tmpl w:val="7054DA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9203169"/>
    <w:multiLevelType w:val="hybridMultilevel"/>
    <w:tmpl w:val="86FAAE8C"/>
    <w:lvl w:ilvl="0" w:tplc="4C5AA3CA">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5DB267E"/>
    <w:multiLevelType w:val="hybridMultilevel"/>
    <w:tmpl w:val="1B805BAE"/>
    <w:lvl w:ilvl="0" w:tplc="4C5AA3CA">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3"/>
  </w:num>
  <w:num w:numId="6">
    <w:abstractNumId w:val="5"/>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AD7"/>
    <w:rsid w:val="00351751"/>
    <w:rsid w:val="005911DA"/>
    <w:rsid w:val="00676AD7"/>
    <w:rsid w:val="00C93C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AD7"/>
    <w:pPr>
      <w:spacing w:after="0"/>
    </w:pPr>
    <w:rPr>
      <w:rFonts w:ascii="Arial" w:eastAsia="Arial" w:hAnsi="Arial" w:cs="Arial"/>
      <w:color w:val="00000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6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6AD7"/>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76AD7"/>
    <w:pPr>
      <w:spacing w:after="200"/>
      <w:ind w:left="720"/>
      <w:contextualSpacing/>
    </w:pPr>
    <w:rPr>
      <w:rFonts w:asciiTheme="minorHAnsi" w:eastAsiaTheme="minorHAnsi" w:hAnsiTheme="minorHAnsi" w:cstheme="minorBidi"/>
      <w:color w:val="auto"/>
      <w:szCs w:val="22"/>
      <w:lang w:eastAsia="en-US"/>
    </w:rPr>
  </w:style>
  <w:style w:type="character" w:styleId="Hipervnculo">
    <w:name w:val="Hyperlink"/>
    <w:basedOn w:val="Fuentedeprrafopredeter"/>
    <w:uiPriority w:val="99"/>
    <w:unhideWhenUsed/>
    <w:rsid w:val="003517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 Nubla Lopez</dc:creator>
  <cp:lastModifiedBy>Amaia Nubla Lopez</cp:lastModifiedBy>
  <cp:revision>1</cp:revision>
  <dcterms:created xsi:type="dcterms:W3CDTF">2014-05-19T18:06:00Z</dcterms:created>
  <dcterms:modified xsi:type="dcterms:W3CDTF">2014-05-19T18:34:00Z</dcterms:modified>
</cp:coreProperties>
</file>