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7D" w:rsidRPr="00C2647D" w:rsidRDefault="00C2647D" w:rsidP="00C2647D">
      <w:pPr>
        <w:spacing w:after="0" w:line="240" w:lineRule="auto"/>
        <w:jc w:val="center"/>
        <w:textAlignment w:val="center"/>
        <w:outlineLvl w:val="0"/>
        <w:rPr>
          <w:rFonts w:ascii="Arial" w:eastAsia="Times New Roman" w:hAnsi="Arial" w:cs="Arial"/>
          <w:color w:val="333333"/>
          <w:kern w:val="36"/>
          <w:sz w:val="24"/>
          <w:szCs w:val="24"/>
          <w:lang w:eastAsia="es-ES"/>
        </w:rPr>
      </w:pPr>
      <w:hyperlink r:id="rId5" w:history="1">
        <w:r w:rsidRPr="00C2647D">
          <w:rPr>
            <w:rFonts w:ascii="Arial" w:eastAsia="Times New Roman" w:hAnsi="Arial" w:cs="Arial"/>
            <w:color w:val="333333"/>
            <w:kern w:val="36"/>
            <w:sz w:val="24"/>
            <w:szCs w:val="24"/>
            <w:u w:val="single"/>
            <w:lang w:eastAsia="es-ES"/>
          </w:rPr>
          <w:t>Medios Tecnológicos y nuevas tecnologías en Educación</w:t>
        </w:r>
      </w:hyperlink>
    </w:p>
    <w:p w:rsidR="00C2647D" w:rsidRPr="00C2647D" w:rsidRDefault="00C2647D" w:rsidP="00C2647D">
      <w:pPr>
        <w:spacing w:before="199" w:after="199" w:line="240" w:lineRule="auto"/>
        <w:jc w:val="both"/>
        <w:outlineLvl w:val="2"/>
        <w:rPr>
          <w:rFonts w:ascii="Arial" w:eastAsia="Times New Roman" w:hAnsi="Arial" w:cs="Arial"/>
          <w:b/>
          <w:bCs/>
          <w:color w:val="333333"/>
          <w:sz w:val="24"/>
          <w:szCs w:val="24"/>
          <w:lang w:eastAsia="es-ES"/>
        </w:rPr>
      </w:pPr>
      <w:r w:rsidRPr="00C2647D">
        <w:rPr>
          <w:rFonts w:ascii="Arial" w:eastAsia="Times New Roman" w:hAnsi="Arial" w:cs="Arial"/>
          <w:b/>
          <w:bCs/>
          <w:color w:val="FF0000"/>
          <w:sz w:val="24"/>
          <w:szCs w:val="24"/>
          <w:shd w:val="clear" w:color="auto" w:fill="FFFFFF"/>
          <w:lang w:eastAsia="es-ES"/>
        </w:rPr>
        <w:t>La constate evolución de la tecnología y la necesaria inclusión de la misma en el espacio educativo están modificando los sistemas de enseñanza haciendo que se generen nuevos soportes y aplicaciones para procedimientos o instrumentos tradicionales. </w:t>
      </w:r>
    </w:p>
    <w:p w:rsidR="00C2283D" w:rsidRPr="00C2647D" w:rsidRDefault="00C2647D">
      <w:pPr>
        <w:rPr>
          <w:rFonts w:ascii="Arial" w:hAnsi="Arial" w:cs="Arial"/>
          <w:b/>
          <w:bCs/>
          <w:color w:val="3D85C6"/>
          <w:sz w:val="24"/>
          <w:szCs w:val="24"/>
          <w:shd w:val="clear" w:color="auto" w:fill="FFFFFF"/>
        </w:rPr>
      </w:pPr>
      <w:bookmarkStart w:id="0" w:name="_GoBack"/>
      <w:bookmarkEnd w:id="0"/>
      <w:r w:rsidRPr="00C2647D">
        <w:rPr>
          <w:rFonts w:ascii="Arial" w:hAnsi="Arial" w:cs="Arial"/>
          <w:b/>
          <w:bCs/>
          <w:color w:val="3D85C6"/>
          <w:sz w:val="24"/>
          <w:szCs w:val="24"/>
          <w:shd w:val="clear" w:color="auto" w:fill="FFFFFF"/>
        </w:rPr>
        <w:t>La</w:t>
      </w:r>
      <w:r w:rsidRPr="00C2647D">
        <w:rPr>
          <w:rFonts w:ascii="Arial" w:hAnsi="Arial" w:cs="Arial"/>
          <w:b/>
          <w:bCs/>
          <w:color w:val="3D85C6"/>
          <w:sz w:val="24"/>
          <w:szCs w:val="24"/>
          <w:shd w:val="clear" w:color="auto" w:fill="FFFFFF"/>
        </w:rPr>
        <w:t xml:space="preserve"> inclusión de estas nuevas tecnologías en la educación supone una actitud por parte del docente de continua actualización y reciclaje de sus conocimientos con respecto a los nuevos recursos disponibles gracias al avance tecnológico. </w:t>
      </w:r>
    </w:p>
    <w:p w:rsidR="00C2647D" w:rsidRPr="00C2647D" w:rsidRDefault="00C2647D">
      <w:pPr>
        <w:rPr>
          <w:rFonts w:ascii="Arial" w:hAnsi="Arial" w:cs="Arial"/>
          <w:b/>
          <w:bCs/>
          <w:i/>
          <w:iCs/>
          <w:color w:val="CC0000"/>
          <w:sz w:val="24"/>
          <w:szCs w:val="24"/>
        </w:rPr>
      </w:pPr>
      <w:r w:rsidRPr="00C2647D">
        <w:rPr>
          <w:rFonts w:ascii="Arial" w:hAnsi="Arial" w:cs="Arial"/>
          <w:b/>
          <w:bCs/>
          <w:i/>
          <w:iCs/>
          <w:color w:val="CC0000"/>
          <w:sz w:val="24"/>
          <w:szCs w:val="24"/>
          <w:shd w:val="clear" w:color="auto" w:fill="FFFFFF"/>
        </w:rPr>
        <w:t>Como ya se sabe vivimos en un mundo globalizado donde necesitamos estar en constante renovación o mejor dicho actualización, si es que no nos queremos quedar analfabetas digitales. En docencia este es un problema muy común sobre todo en los países latino americanos, para ser más específicos mi país HONDURAS. Actualmente con la implementación de la nueva ley fundamental de la educación, es casi obligatoria tener conocimientos en informática para poder impartir clases con respaldo de una computadora. Esto significa que los docentes deben estar capacitados para ello, pero la mayoría no lo están. No está todo perdido, solo habrá que reciclar nuestros antiguos métodos y adaptarnos</w:t>
      </w:r>
      <w:r w:rsidRPr="00C2647D">
        <w:rPr>
          <w:rStyle w:val="apple-converted-space"/>
          <w:rFonts w:ascii="Arial" w:hAnsi="Arial" w:cs="Arial"/>
          <w:b/>
          <w:bCs/>
          <w:i/>
          <w:iCs/>
          <w:color w:val="CC0000"/>
          <w:sz w:val="24"/>
          <w:szCs w:val="24"/>
          <w:shd w:val="clear" w:color="auto" w:fill="FFFFFF"/>
        </w:rPr>
        <w:t> </w:t>
      </w:r>
      <w:r w:rsidRPr="00C2647D">
        <w:rPr>
          <w:rFonts w:ascii="Arial" w:hAnsi="Arial" w:cs="Arial"/>
          <w:b/>
          <w:bCs/>
          <w:i/>
          <w:iCs/>
          <w:color w:val="CC0000"/>
          <w:sz w:val="24"/>
          <w:szCs w:val="24"/>
        </w:rPr>
        <w:t>a los nuevos si es que queremos ser eficientes en nuestra labor.</w:t>
      </w:r>
    </w:p>
    <w:p w:rsidR="00C2647D" w:rsidRPr="00C2647D" w:rsidRDefault="00C2647D">
      <w:pPr>
        <w:rPr>
          <w:rFonts w:ascii="Arial" w:hAnsi="Arial" w:cs="Arial"/>
          <w:sz w:val="24"/>
          <w:szCs w:val="24"/>
        </w:rPr>
      </w:pPr>
      <w:r w:rsidRPr="00C2647D">
        <w:rPr>
          <w:rFonts w:ascii="Arial" w:hAnsi="Arial" w:cs="Arial"/>
          <w:color w:val="FF0000"/>
          <w:sz w:val="24"/>
          <w:szCs w:val="24"/>
          <w:shd w:val="clear" w:color="auto" w:fill="FFFFFF"/>
        </w:rPr>
        <w:t>Para</w:t>
      </w:r>
      <w:r w:rsidRPr="00C2647D">
        <w:rPr>
          <w:rFonts w:ascii="Arial" w:hAnsi="Arial" w:cs="Arial"/>
          <w:color w:val="FF0000"/>
          <w:sz w:val="24"/>
          <w:szCs w:val="24"/>
          <w:shd w:val="clear" w:color="auto" w:fill="FFFFFF"/>
        </w:rPr>
        <w:t xml:space="preserve"> saber más acerca de este tema tan importante consulta este sitio web:</w:t>
      </w:r>
      <w:r w:rsidRPr="00C2647D">
        <w:rPr>
          <w:rStyle w:val="apple-converted-space"/>
          <w:rFonts w:ascii="Arial" w:hAnsi="Arial" w:cs="Arial"/>
          <w:color w:val="FF0000"/>
          <w:sz w:val="24"/>
          <w:szCs w:val="24"/>
          <w:shd w:val="clear" w:color="auto" w:fill="FFFFFF"/>
        </w:rPr>
        <w:t> </w:t>
      </w:r>
      <w:r w:rsidRPr="00C2647D">
        <w:rPr>
          <w:rFonts w:ascii="Arial" w:hAnsi="Arial" w:cs="Arial"/>
          <w:color w:val="333333"/>
          <w:sz w:val="24"/>
          <w:szCs w:val="24"/>
          <w:shd w:val="clear" w:color="auto" w:fill="FFFFFF"/>
        </w:rPr>
        <w:t>http://www.slideshare.net/maritryni/medios-y-recursos-tecnolgicos-en-la-educacin-2287989</w:t>
      </w:r>
    </w:p>
    <w:sectPr w:rsidR="00C2647D" w:rsidRPr="00C264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7D"/>
    <w:rsid w:val="00C2283D"/>
    <w:rsid w:val="00C264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26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2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38003">
      <w:bodyDiv w:val="1"/>
      <w:marLeft w:val="0"/>
      <w:marRight w:val="0"/>
      <w:marTop w:val="0"/>
      <w:marBottom w:val="0"/>
      <w:divBdr>
        <w:top w:val="none" w:sz="0" w:space="0" w:color="auto"/>
        <w:left w:val="none" w:sz="0" w:space="0" w:color="auto"/>
        <w:bottom w:val="none" w:sz="0" w:space="0" w:color="auto"/>
        <w:right w:val="none" w:sz="0" w:space="0" w:color="auto"/>
      </w:divBdr>
      <w:divsChild>
        <w:div w:id="852035409">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cursostecnologios.blogspot.com/2013/04/medios-tecnologicos-y-nueva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dc:creator>
  <cp:lastModifiedBy>Yesica</cp:lastModifiedBy>
  <cp:revision>1</cp:revision>
  <dcterms:created xsi:type="dcterms:W3CDTF">2014-04-24T00:42:00Z</dcterms:created>
  <dcterms:modified xsi:type="dcterms:W3CDTF">2014-04-24T00:43:00Z</dcterms:modified>
</cp:coreProperties>
</file>